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bookmarkStart w:id="3" w:name="_GoBack"/>
      <w:bookmarkEnd w:id="3"/>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方正小标宋简体" w:hAnsi="方正小标宋简体" w:eastAsia="方正小标宋简体" w:cs="方正小标宋简体"/>
          <w:sz w:val="44"/>
          <w:szCs w:val="44"/>
          <w:lang w:eastAsia="zh-CN"/>
        </w:rPr>
        <w:t>廊坊市生态环境局大城县分局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廊坊市生态环境</w:t>
      </w:r>
      <w:r>
        <w:rPr>
          <w:rFonts w:hint="eastAsia" w:ascii="Times New Roman" w:hAnsi="Times New Roman" w:eastAsia="仿宋_GB2312" w:cs="Times New Roman"/>
          <w:sz w:val="32"/>
          <w:szCs w:val="32"/>
          <w:lang w:val="en-US" w:eastAsia="zh-CN"/>
        </w:rPr>
        <w:t>局大城县分局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widowControl/>
        <w:spacing w:line="580" w:lineRule="exact"/>
        <w:ind w:firstLine="640" w:firstLineChars="20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rPr>
        <w:t>（一）负责建立健</w:t>
      </w:r>
      <w:r>
        <w:rPr>
          <w:rFonts w:hint="eastAsia" w:ascii="仿宋_GB2312" w:eastAsia="仿宋_GB2312" w:cs="ArialUnicodeMS"/>
          <w:kern w:val="0"/>
          <w:sz w:val="32"/>
          <w:szCs w:val="32"/>
          <w:highlight w:val="none"/>
          <w:lang w:eastAsia="zh-CN"/>
        </w:rPr>
        <w:t>全</w:t>
      </w:r>
      <w:r>
        <w:rPr>
          <w:rFonts w:hint="eastAsia" w:ascii="仿宋_GB2312" w:eastAsia="仿宋_GB2312" w:cs="ArialUnicodeMS"/>
          <w:kern w:val="0"/>
          <w:sz w:val="32"/>
          <w:szCs w:val="32"/>
          <w:highlight w:val="none"/>
        </w:rPr>
        <w:t>本</w:t>
      </w:r>
      <w:r>
        <w:rPr>
          <w:rFonts w:hint="eastAsia" w:ascii="仿宋_GB2312" w:eastAsia="仿宋_GB2312" w:cs="ArialUnicodeMS"/>
          <w:kern w:val="0"/>
          <w:sz w:val="32"/>
          <w:szCs w:val="32"/>
          <w:highlight w:val="none"/>
          <w:lang w:eastAsia="zh-CN"/>
        </w:rPr>
        <w:t>辖区</w:t>
      </w:r>
      <w:r>
        <w:rPr>
          <w:rFonts w:hint="eastAsia" w:ascii="仿宋_GB2312" w:eastAsia="仿宋_GB2312" w:cs="ArialUnicodeMS"/>
          <w:kern w:val="0"/>
          <w:sz w:val="32"/>
          <w:szCs w:val="32"/>
          <w:highlight w:val="none"/>
        </w:rPr>
        <w:t>生态环境基本制度。会同有关部门贯彻执行国家生态环境方针、政策和法律、法规，会同有关部门拟订并组织实施本</w:t>
      </w:r>
      <w:r>
        <w:rPr>
          <w:rFonts w:hint="eastAsia" w:ascii="仿宋_GB2312" w:eastAsia="仿宋_GB2312" w:cs="ArialUnicodeMS"/>
          <w:kern w:val="0"/>
          <w:sz w:val="32"/>
          <w:szCs w:val="32"/>
          <w:highlight w:val="none"/>
          <w:lang w:eastAsia="zh-CN"/>
        </w:rPr>
        <w:t>辖区</w:t>
      </w:r>
      <w:r>
        <w:rPr>
          <w:rFonts w:hint="eastAsia" w:ascii="仿宋_GB2312" w:eastAsia="仿宋_GB2312" w:cs="ArialUnicodeMS"/>
          <w:kern w:val="0"/>
          <w:sz w:val="32"/>
          <w:szCs w:val="32"/>
          <w:highlight w:val="none"/>
        </w:rPr>
        <w:t>生态环境政策、规划，编制并监督实施重点区域、流域、饮用水水源地生态环境规划和水功能区区划。贯彻执行生态环境标准、生态环境基准和技术规范。</w:t>
      </w:r>
    </w:p>
    <w:p>
      <w:pPr>
        <w:widowControl/>
        <w:spacing w:line="580" w:lineRule="exact"/>
        <w:ind w:firstLine="640" w:firstLineChars="20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rPr>
        <w:t>（二）负责本</w:t>
      </w:r>
      <w:r>
        <w:rPr>
          <w:rFonts w:hint="eastAsia" w:ascii="仿宋_GB2312" w:eastAsia="仿宋_GB2312" w:cs="ArialUnicodeMS"/>
          <w:kern w:val="0"/>
          <w:sz w:val="32"/>
          <w:szCs w:val="32"/>
          <w:highlight w:val="none"/>
          <w:lang w:eastAsia="zh-CN"/>
        </w:rPr>
        <w:t>辖区</w:t>
      </w:r>
      <w:r>
        <w:rPr>
          <w:rFonts w:hint="eastAsia" w:ascii="仿宋_GB2312" w:eastAsia="仿宋_GB2312" w:cs="ArialUnicodeMS"/>
          <w:kern w:val="0"/>
          <w:sz w:val="32"/>
          <w:szCs w:val="32"/>
          <w:highlight w:val="none"/>
        </w:rPr>
        <w:t>重大生态环境问题的统筹协调和监督管理。牵头协调本</w:t>
      </w:r>
      <w:r>
        <w:rPr>
          <w:rFonts w:hint="eastAsia" w:ascii="仿宋_GB2312" w:eastAsia="仿宋_GB2312" w:cs="ArialUnicodeMS"/>
          <w:kern w:val="0"/>
          <w:sz w:val="32"/>
          <w:szCs w:val="32"/>
          <w:highlight w:val="none"/>
          <w:lang w:eastAsia="zh-CN"/>
        </w:rPr>
        <w:t>辖区</w:t>
      </w:r>
      <w:r>
        <w:rPr>
          <w:rFonts w:hint="eastAsia" w:ascii="仿宋_GB2312" w:eastAsia="仿宋_GB2312" w:cs="ArialUnicodeMS"/>
          <w:kern w:val="0"/>
          <w:sz w:val="32"/>
          <w:szCs w:val="32"/>
          <w:highlight w:val="none"/>
        </w:rPr>
        <w:t>重特大环境污染事故和生态破坏事件的调查处理，协助</w:t>
      </w:r>
      <w:r>
        <w:rPr>
          <w:rFonts w:hint="eastAsia" w:ascii="仿宋_GB2312" w:eastAsia="仿宋_GB2312" w:cs="ArialUnicodeMS"/>
          <w:kern w:val="0"/>
          <w:sz w:val="32"/>
          <w:szCs w:val="32"/>
          <w:highlight w:val="none"/>
          <w:lang w:eastAsia="zh-CN"/>
        </w:rPr>
        <w:t>大城县</w:t>
      </w:r>
      <w:r>
        <w:rPr>
          <w:rFonts w:hint="eastAsia" w:ascii="仿宋_GB2312" w:eastAsia="仿宋_GB2312" w:cs="ArialUnicodeMS"/>
          <w:kern w:val="0"/>
          <w:sz w:val="32"/>
          <w:szCs w:val="32"/>
          <w:highlight w:val="none"/>
        </w:rPr>
        <w:t>政府</w:t>
      </w:r>
      <w:r>
        <w:rPr>
          <w:rFonts w:hint="eastAsia" w:ascii="仿宋_GB2312" w:eastAsia="仿宋_GB2312" w:cs="ArialUnicodeMS"/>
          <w:kern w:val="0"/>
          <w:sz w:val="32"/>
          <w:szCs w:val="32"/>
          <w:highlight w:val="none"/>
          <w:lang w:eastAsia="zh-CN"/>
        </w:rPr>
        <w:t>做好</w:t>
      </w:r>
      <w:r>
        <w:rPr>
          <w:rFonts w:hint="eastAsia" w:ascii="仿宋_GB2312" w:eastAsia="仿宋_GB2312" w:cs="ArialUnicodeMS"/>
          <w:kern w:val="0"/>
          <w:sz w:val="32"/>
          <w:szCs w:val="32"/>
          <w:highlight w:val="none"/>
        </w:rPr>
        <w:t>重特大突发生态环境事件的应急、预警工作，牵头指导实施生态环境损害赔偿制度，协调解决有关跨区域环境污染纠纷，统筹协调本</w:t>
      </w:r>
      <w:r>
        <w:rPr>
          <w:rFonts w:hint="eastAsia" w:ascii="仿宋_GB2312" w:eastAsia="仿宋_GB2312" w:cs="ArialUnicodeMS"/>
          <w:kern w:val="0"/>
          <w:sz w:val="32"/>
          <w:szCs w:val="32"/>
          <w:highlight w:val="none"/>
          <w:lang w:eastAsia="zh-CN"/>
        </w:rPr>
        <w:t>辖区</w:t>
      </w:r>
      <w:r>
        <w:rPr>
          <w:rFonts w:hint="eastAsia" w:ascii="仿宋_GB2312" w:eastAsia="仿宋_GB2312" w:cs="ArialUnicodeMS"/>
          <w:kern w:val="0"/>
          <w:sz w:val="32"/>
          <w:szCs w:val="32"/>
          <w:highlight w:val="none"/>
        </w:rPr>
        <w:t>重点区域、流域生态环境保护工作。</w:t>
      </w:r>
    </w:p>
    <w:p>
      <w:pPr>
        <w:widowControl/>
        <w:spacing w:line="580" w:lineRule="exact"/>
        <w:ind w:firstLine="640" w:firstLineChars="20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rPr>
        <w:t>（三）负责监督管理本</w:t>
      </w:r>
      <w:r>
        <w:rPr>
          <w:rFonts w:hint="eastAsia" w:ascii="仿宋_GB2312" w:eastAsia="仿宋_GB2312" w:cs="ArialUnicodeMS"/>
          <w:kern w:val="0"/>
          <w:sz w:val="32"/>
          <w:szCs w:val="32"/>
          <w:highlight w:val="none"/>
          <w:lang w:eastAsia="zh-CN"/>
        </w:rPr>
        <w:t>辖区</w:t>
      </w:r>
      <w:r>
        <w:rPr>
          <w:rFonts w:hint="eastAsia" w:ascii="仿宋_GB2312" w:eastAsia="仿宋_GB2312" w:cs="ArialUnicodeMS"/>
          <w:kern w:val="0"/>
          <w:sz w:val="32"/>
          <w:szCs w:val="32"/>
          <w:highlight w:val="none"/>
        </w:rPr>
        <w:t>减排目标的落实。组织</w:t>
      </w:r>
      <w:r>
        <w:rPr>
          <w:rFonts w:hint="eastAsia" w:ascii="仿宋_GB2312" w:eastAsia="仿宋_GB2312" w:cs="ArialUnicodeMS"/>
          <w:kern w:val="0"/>
          <w:sz w:val="32"/>
          <w:szCs w:val="32"/>
          <w:highlight w:val="none"/>
          <w:lang w:eastAsia="zh-CN"/>
        </w:rPr>
        <w:t>落实</w:t>
      </w:r>
      <w:r>
        <w:rPr>
          <w:rFonts w:hint="eastAsia" w:ascii="仿宋_GB2312" w:eastAsia="仿宋_GB2312" w:cs="ArialUnicodeMS"/>
          <w:kern w:val="0"/>
          <w:sz w:val="32"/>
          <w:szCs w:val="32"/>
          <w:highlight w:val="none"/>
        </w:rPr>
        <w:t>本</w:t>
      </w:r>
      <w:r>
        <w:rPr>
          <w:rFonts w:hint="eastAsia" w:ascii="仿宋_GB2312" w:eastAsia="仿宋_GB2312" w:cs="ArialUnicodeMS"/>
          <w:kern w:val="0"/>
          <w:sz w:val="32"/>
          <w:szCs w:val="32"/>
          <w:highlight w:val="none"/>
          <w:lang w:eastAsia="zh-CN"/>
        </w:rPr>
        <w:t>辖区</w:t>
      </w:r>
      <w:r>
        <w:rPr>
          <w:rFonts w:hint="eastAsia" w:ascii="仿宋_GB2312" w:eastAsia="仿宋_GB2312" w:cs="ArialUnicodeMS"/>
          <w:kern w:val="0"/>
          <w:sz w:val="32"/>
          <w:szCs w:val="32"/>
          <w:highlight w:val="none"/>
        </w:rPr>
        <w:t>陆地各类污染物排放总量控制、排污许可证制度并实施监督,确定本地区大气、水等纳污能力,提出本</w:t>
      </w:r>
      <w:r>
        <w:rPr>
          <w:rFonts w:hint="eastAsia" w:ascii="仿宋_GB2312" w:eastAsia="仿宋_GB2312" w:cs="ArialUnicodeMS"/>
          <w:kern w:val="0"/>
          <w:sz w:val="32"/>
          <w:szCs w:val="32"/>
          <w:highlight w:val="none"/>
          <w:lang w:eastAsia="zh-CN"/>
        </w:rPr>
        <w:t>辖区</w:t>
      </w:r>
      <w:r>
        <w:rPr>
          <w:rFonts w:hint="eastAsia" w:ascii="仿宋_GB2312" w:eastAsia="仿宋_GB2312" w:cs="ArialUnicodeMS"/>
          <w:kern w:val="0"/>
          <w:sz w:val="32"/>
          <w:szCs w:val="32"/>
          <w:highlight w:val="none"/>
        </w:rPr>
        <w:t>实施总量控制的污染物名称和控制指标,监督检查本</w:t>
      </w:r>
      <w:r>
        <w:rPr>
          <w:rFonts w:hint="eastAsia" w:ascii="仿宋_GB2312" w:eastAsia="仿宋_GB2312" w:cs="ArialUnicodeMS"/>
          <w:kern w:val="0"/>
          <w:sz w:val="32"/>
          <w:szCs w:val="32"/>
          <w:highlight w:val="none"/>
          <w:lang w:eastAsia="zh-CN"/>
        </w:rPr>
        <w:t>辖区</w:t>
      </w:r>
      <w:r>
        <w:rPr>
          <w:rFonts w:hint="eastAsia" w:ascii="仿宋_GB2312" w:eastAsia="仿宋_GB2312" w:cs="ArialUnicodeMS"/>
          <w:kern w:val="0"/>
          <w:sz w:val="32"/>
          <w:szCs w:val="32"/>
          <w:highlight w:val="none"/>
        </w:rPr>
        <w:t>污染物减排任务完成情况,实施生态环境保护目标责任制。</w:t>
      </w:r>
    </w:p>
    <w:p>
      <w:pPr>
        <w:widowControl/>
        <w:spacing w:line="580" w:lineRule="exact"/>
        <w:ind w:firstLine="640" w:firstLineChars="20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rPr>
        <w:t>（四）负责提出生态环境领域固定资产投资规模和方向、本级财政性资金安排的意见,按</w:t>
      </w:r>
      <w:r>
        <w:rPr>
          <w:rFonts w:hint="eastAsia" w:ascii="仿宋_GB2312" w:eastAsia="仿宋_GB2312" w:cs="ArialUnicodeMS"/>
          <w:kern w:val="0"/>
          <w:sz w:val="32"/>
          <w:szCs w:val="32"/>
          <w:highlight w:val="none"/>
          <w:lang w:eastAsia="zh-CN"/>
        </w:rPr>
        <w:t>大城县</w:t>
      </w:r>
      <w:r>
        <w:rPr>
          <w:rFonts w:hint="eastAsia" w:ascii="仿宋_GB2312" w:eastAsia="仿宋_GB2312" w:cs="ArialUnicodeMS"/>
          <w:kern w:val="0"/>
          <w:sz w:val="32"/>
          <w:szCs w:val="32"/>
          <w:highlight w:val="none"/>
        </w:rPr>
        <w:t>政府规定权限审批、核准本</w:t>
      </w:r>
      <w:r>
        <w:rPr>
          <w:rFonts w:hint="eastAsia" w:ascii="仿宋_GB2312" w:eastAsia="仿宋_GB2312" w:cs="ArialUnicodeMS"/>
          <w:kern w:val="0"/>
          <w:sz w:val="32"/>
          <w:szCs w:val="32"/>
          <w:highlight w:val="none"/>
          <w:lang w:eastAsia="zh-CN"/>
        </w:rPr>
        <w:t>辖区</w:t>
      </w:r>
      <w:r>
        <w:rPr>
          <w:rFonts w:hint="eastAsia" w:ascii="仿宋_GB2312" w:eastAsia="仿宋_GB2312" w:cs="ArialUnicodeMS"/>
          <w:kern w:val="0"/>
          <w:sz w:val="32"/>
          <w:szCs w:val="32"/>
          <w:highlight w:val="none"/>
        </w:rPr>
        <w:t>规划内和年度计划规模内固定资产投资项目，配合有关部门做好组织实施和监督工作；参与指导推动本</w:t>
      </w:r>
      <w:r>
        <w:rPr>
          <w:rFonts w:hint="eastAsia" w:ascii="仿宋_GB2312" w:eastAsia="仿宋_GB2312" w:cs="ArialUnicodeMS"/>
          <w:kern w:val="0"/>
          <w:sz w:val="32"/>
          <w:szCs w:val="32"/>
          <w:highlight w:val="none"/>
          <w:lang w:eastAsia="zh-CN"/>
        </w:rPr>
        <w:t>辖区</w:t>
      </w:r>
      <w:r>
        <w:rPr>
          <w:rFonts w:hint="eastAsia" w:ascii="仿宋_GB2312" w:eastAsia="仿宋_GB2312" w:cs="ArialUnicodeMS"/>
          <w:kern w:val="0"/>
          <w:sz w:val="32"/>
          <w:szCs w:val="32"/>
          <w:highlight w:val="none"/>
        </w:rPr>
        <w:t>循环经济和生态环保产业发展。</w:t>
      </w:r>
    </w:p>
    <w:p>
      <w:pPr>
        <w:widowControl/>
        <w:spacing w:line="580" w:lineRule="exact"/>
        <w:ind w:firstLine="640" w:firstLineChars="20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rPr>
        <w:t>（五）负责本</w:t>
      </w:r>
      <w:r>
        <w:rPr>
          <w:rFonts w:hint="eastAsia" w:ascii="仿宋_GB2312" w:eastAsia="仿宋_GB2312" w:cs="ArialUnicodeMS"/>
          <w:kern w:val="0"/>
          <w:sz w:val="32"/>
          <w:szCs w:val="32"/>
          <w:highlight w:val="none"/>
          <w:lang w:eastAsia="zh-CN"/>
        </w:rPr>
        <w:t>辖区</w:t>
      </w:r>
      <w:r>
        <w:rPr>
          <w:rFonts w:hint="eastAsia" w:ascii="仿宋_GB2312" w:eastAsia="仿宋_GB2312" w:cs="ArialUnicodeMS"/>
          <w:kern w:val="0"/>
          <w:sz w:val="32"/>
          <w:szCs w:val="32"/>
          <w:highlight w:val="none"/>
        </w:rPr>
        <w:t>环境污染防治的监督管理。制定本</w:t>
      </w:r>
      <w:r>
        <w:rPr>
          <w:rFonts w:hint="eastAsia" w:ascii="仿宋_GB2312" w:eastAsia="仿宋_GB2312" w:cs="ArialUnicodeMS"/>
          <w:kern w:val="0"/>
          <w:sz w:val="32"/>
          <w:szCs w:val="32"/>
          <w:highlight w:val="none"/>
          <w:lang w:eastAsia="zh-CN"/>
        </w:rPr>
        <w:t>辖区</w:t>
      </w:r>
      <w:r>
        <w:rPr>
          <w:rFonts w:hint="eastAsia" w:ascii="仿宋_GB2312" w:eastAsia="仿宋_GB2312" w:cs="ArialUnicodeMS"/>
          <w:kern w:val="0"/>
          <w:sz w:val="32"/>
          <w:szCs w:val="32"/>
          <w:highlight w:val="none"/>
        </w:rPr>
        <w:t>大气、水、土壤、噪声、光、恶臭、固体废物、化学品、机动车等的污染防治管理制度并监督实施。会同有关部门监督管理本</w:t>
      </w:r>
      <w:r>
        <w:rPr>
          <w:rFonts w:hint="eastAsia" w:ascii="仿宋_GB2312" w:eastAsia="仿宋_GB2312" w:cs="ArialUnicodeMS"/>
          <w:kern w:val="0"/>
          <w:sz w:val="32"/>
          <w:szCs w:val="32"/>
          <w:highlight w:val="none"/>
          <w:lang w:eastAsia="zh-CN"/>
        </w:rPr>
        <w:t>辖区</w:t>
      </w:r>
      <w:r>
        <w:rPr>
          <w:rFonts w:hint="eastAsia" w:ascii="仿宋_GB2312" w:eastAsia="仿宋_GB2312" w:cs="ArialUnicodeMS"/>
          <w:kern w:val="0"/>
          <w:sz w:val="32"/>
          <w:szCs w:val="32"/>
          <w:highlight w:val="none"/>
        </w:rPr>
        <w:t>饮用水水源地生态环境保护工作，组织指导城乡生态环境综合整治工作，监督指导农业面源污染治理工作。监督指导本</w:t>
      </w:r>
      <w:r>
        <w:rPr>
          <w:rFonts w:hint="eastAsia" w:ascii="仿宋_GB2312" w:eastAsia="仿宋_GB2312" w:cs="ArialUnicodeMS"/>
          <w:kern w:val="0"/>
          <w:sz w:val="32"/>
          <w:szCs w:val="32"/>
          <w:highlight w:val="none"/>
          <w:lang w:eastAsia="zh-CN"/>
        </w:rPr>
        <w:t>辖区区</w:t>
      </w:r>
      <w:r>
        <w:rPr>
          <w:rFonts w:hint="eastAsia" w:ascii="仿宋_GB2312" w:eastAsia="仿宋_GB2312" w:cs="ArialUnicodeMS"/>
          <w:kern w:val="0"/>
          <w:sz w:val="32"/>
          <w:szCs w:val="32"/>
          <w:highlight w:val="none"/>
        </w:rPr>
        <w:t>域大气环境保护工作，组织实施区域大气污染联防联控协作机制。</w:t>
      </w:r>
    </w:p>
    <w:p>
      <w:pPr>
        <w:widowControl/>
        <w:spacing w:line="580" w:lineRule="exact"/>
        <w:ind w:firstLine="640" w:firstLineChars="20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rPr>
        <w:t>（六）指导协调和监督本</w:t>
      </w:r>
      <w:r>
        <w:rPr>
          <w:rFonts w:hint="eastAsia" w:ascii="仿宋_GB2312" w:eastAsia="仿宋_GB2312" w:cs="ArialUnicodeMS"/>
          <w:kern w:val="0"/>
          <w:sz w:val="32"/>
          <w:szCs w:val="32"/>
          <w:highlight w:val="none"/>
          <w:lang w:eastAsia="zh-CN"/>
        </w:rPr>
        <w:t>辖区</w:t>
      </w:r>
      <w:r>
        <w:rPr>
          <w:rFonts w:hint="eastAsia" w:ascii="仿宋_GB2312" w:eastAsia="仿宋_GB2312" w:cs="ArialUnicodeMS"/>
          <w:kern w:val="0"/>
          <w:sz w:val="32"/>
          <w:szCs w:val="32"/>
          <w:highlight w:val="none"/>
        </w:rPr>
        <w:t>生态保护修复工作。组织编制本</w:t>
      </w:r>
      <w:r>
        <w:rPr>
          <w:rFonts w:hint="eastAsia" w:ascii="仿宋_GB2312" w:eastAsia="仿宋_GB2312" w:cs="ArialUnicodeMS"/>
          <w:kern w:val="0"/>
          <w:sz w:val="32"/>
          <w:szCs w:val="32"/>
          <w:highlight w:val="none"/>
          <w:lang w:eastAsia="zh-CN"/>
        </w:rPr>
        <w:t>辖区</w:t>
      </w:r>
      <w:r>
        <w:rPr>
          <w:rFonts w:hint="eastAsia" w:ascii="仿宋_GB2312" w:eastAsia="仿宋_GB2312" w:cs="ArialUnicodeMS"/>
          <w:kern w:val="0"/>
          <w:sz w:val="32"/>
          <w:szCs w:val="32"/>
          <w:highlight w:val="none"/>
        </w:rPr>
        <w:t>生态保护规划，监督对生态环境有影响的自然资源开发利用活动、重要生态环境建设和生态破坏恢复工作。组织制定本</w:t>
      </w:r>
      <w:r>
        <w:rPr>
          <w:rFonts w:hint="eastAsia" w:ascii="仿宋_GB2312" w:eastAsia="仿宋_GB2312" w:cs="ArialUnicodeMS"/>
          <w:kern w:val="0"/>
          <w:sz w:val="32"/>
          <w:szCs w:val="32"/>
          <w:highlight w:val="none"/>
          <w:lang w:eastAsia="zh-CN"/>
        </w:rPr>
        <w:t>辖区</w:t>
      </w:r>
      <w:r>
        <w:rPr>
          <w:rFonts w:hint="eastAsia" w:ascii="仿宋_GB2312" w:eastAsia="仿宋_GB2312" w:cs="ArialUnicodeMS"/>
          <w:kern w:val="0"/>
          <w:sz w:val="32"/>
          <w:szCs w:val="32"/>
          <w:highlight w:val="none"/>
        </w:rPr>
        <w:t>各类自然保护地生态环境监管制度并监督执法。监督野生动植物保护、湿地生态环境保护、荒漠化防治等工作。指导协调和监督农村生态环境保护，监督生物技术环境安全，牵头生物物种(含遗传资源)工作，组织协调生物多样性保护工作，参与生态保护补偿工作。</w:t>
      </w:r>
    </w:p>
    <w:p>
      <w:pPr>
        <w:widowControl/>
        <w:spacing w:line="580" w:lineRule="exact"/>
        <w:ind w:firstLine="640" w:firstLineChars="20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rPr>
        <w:t>（七）负责本</w:t>
      </w:r>
      <w:r>
        <w:rPr>
          <w:rFonts w:hint="eastAsia" w:ascii="仿宋_GB2312" w:eastAsia="仿宋_GB2312" w:cs="ArialUnicodeMS"/>
          <w:kern w:val="0"/>
          <w:sz w:val="32"/>
          <w:szCs w:val="32"/>
          <w:highlight w:val="none"/>
          <w:lang w:eastAsia="zh-CN"/>
        </w:rPr>
        <w:t>辖区</w:t>
      </w:r>
      <w:r>
        <w:rPr>
          <w:rFonts w:hint="eastAsia" w:ascii="仿宋_GB2312" w:eastAsia="仿宋_GB2312" w:cs="ArialUnicodeMS"/>
          <w:kern w:val="0"/>
          <w:sz w:val="32"/>
          <w:szCs w:val="32"/>
          <w:highlight w:val="none"/>
        </w:rPr>
        <w:t>核与辐射安全的监督管理。拟订有关政策、规划，牵头负责辐射安全工作协调机制有关工作，参与核事故应急处理，负责辐射环境事故应急处理工作。监督管理核设施和放射源安全，监督管理核设施、核技术应用、电磁辐射、伴有放射性矿产资源开发利用中的污染防治。对核材料管制和民用核安全设备设计、制造、安装及无损检验活动实施监督管理。</w:t>
      </w:r>
    </w:p>
    <w:p>
      <w:pPr>
        <w:widowControl/>
        <w:spacing w:line="580" w:lineRule="exact"/>
        <w:ind w:firstLine="640" w:firstLineChars="20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rPr>
        <w:t>（八）负责本</w:t>
      </w:r>
      <w:r>
        <w:rPr>
          <w:rFonts w:hint="eastAsia" w:ascii="仿宋_GB2312" w:eastAsia="仿宋_GB2312" w:cs="ArialUnicodeMS"/>
          <w:kern w:val="0"/>
          <w:sz w:val="32"/>
          <w:szCs w:val="32"/>
          <w:highlight w:val="none"/>
          <w:lang w:eastAsia="zh-CN"/>
        </w:rPr>
        <w:t>辖区</w:t>
      </w:r>
      <w:r>
        <w:rPr>
          <w:rFonts w:hint="eastAsia" w:ascii="仿宋_GB2312" w:eastAsia="仿宋_GB2312" w:cs="ArialUnicodeMS"/>
          <w:kern w:val="0"/>
          <w:sz w:val="32"/>
          <w:szCs w:val="32"/>
          <w:highlight w:val="none"/>
        </w:rPr>
        <w:t>生态环境准入的监督管理。受</w:t>
      </w:r>
      <w:r>
        <w:rPr>
          <w:rFonts w:hint="eastAsia" w:ascii="仿宋_GB2312" w:eastAsia="仿宋_GB2312" w:cs="ArialUnicodeMS"/>
          <w:kern w:val="0"/>
          <w:sz w:val="32"/>
          <w:szCs w:val="32"/>
          <w:highlight w:val="none"/>
          <w:lang w:eastAsia="zh-CN"/>
        </w:rPr>
        <w:t>大城县</w:t>
      </w:r>
      <w:r>
        <w:rPr>
          <w:rFonts w:hint="eastAsia" w:ascii="仿宋_GB2312" w:eastAsia="仿宋_GB2312" w:cs="ArialUnicodeMS"/>
          <w:kern w:val="0"/>
          <w:sz w:val="32"/>
          <w:szCs w:val="32"/>
          <w:highlight w:val="none"/>
        </w:rPr>
        <w:t>政府委托对重大经济和技术政策、发展规划以及重大经济开发计划进行环境影响评价。按国家和省、市规定审批或审查重大开发建设区域、规划、项目环境影响评价文件。组织实施生态环境准入清单。</w:t>
      </w:r>
    </w:p>
    <w:p>
      <w:pPr>
        <w:widowControl/>
        <w:spacing w:line="580" w:lineRule="exact"/>
        <w:ind w:firstLine="640" w:firstLineChars="20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rPr>
        <w:t>（九）负责本</w:t>
      </w:r>
      <w:r>
        <w:rPr>
          <w:rFonts w:hint="eastAsia" w:ascii="仿宋_GB2312" w:eastAsia="仿宋_GB2312" w:cs="ArialUnicodeMS"/>
          <w:kern w:val="0"/>
          <w:sz w:val="32"/>
          <w:szCs w:val="32"/>
          <w:highlight w:val="none"/>
          <w:lang w:eastAsia="zh-CN"/>
        </w:rPr>
        <w:t>辖区</w:t>
      </w:r>
      <w:r>
        <w:rPr>
          <w:rFonts w:hint="eastAsia" w:ascii="仿宋_GB2312" w:eastAsia="仿宋_GB2312" w:cs="ArialUnicodeMS"/>
          <w:kern w:val="0"/>
          <w:sz w:val="32"/>
          <w:szCs w:val="32"/>
          <w:highlight w:val="none"/>
        </w:rPr>
        <w:t>生态环境监测工作。监督实施国家生态环境监测制度和规范。会同有关部门统一规划生态环境质量监测站点设置，组织实施生态环境质量监测、污染源监督性监测、温室气体减排监测、应急监测。组织对生态环境质量状况进行调查评价、预警预测，组织建设和管理本</w:t>
      </w:r>
      <w:r>
        <w:rPr>
          <w:rFonts w:hint="eastAsia" w:ascii="仿宋_GB2312" w:eastAsia="仿宋_GB2312" w:cs="ArialUnicodeMS"/>
          <w:kern w:val="0"/>
          <w:sz w:val="32"/>
          <w:szCs w:val="32"/>
          <w:highlight w:val="none"/>
          <w:lang w:eastAsia="zh-CN"/>
        </w:rPr>
        <w:t>辖区</w:t>
      </w:r>
      <w:r>
        <w:rPr>
          <w:rFonts w:hint="eastAsia" w:ascii="仿宋_GB2312" w:eastAsia="仿宋_GB2312" w:cs="ArialUnicodeMS"/>
          <w:kern w:val="0"/>
          <w:sz w:val="32"/>
          <w:szCs w:val="32"/>
          <w:highlight w:val="none"/>
        </w:rPr>
        <w:t>生态环境监测网和生态环境信息网。</w:t>
      </w:r>
    </w:p>
    <w:p>
      <w:pPr>
        <w:widowControl/>
        <w:spacing w:line="580" w:lineRule="exact"/>
        <w:ind w:firstLine="640" w:firstLineChars="20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rPr>
        <w:t>（十）负责本</w:t>
      </w:r>
      <w:r>
        <w:rPr>
          <w:rFonts w:hint="eastAsia" w:ascii="仿宋_GB2312" w:eastAsia="仿宋_GB2312" w:cs="ArialUnicodeMS"/>
          <w:kern w:val="0"/>
          <w:sz w:val="32"/>
          <w:szCs w:val="32"/>
          <w:highlight w:val="none"/>
          <w:lang w:eastAsia="zh-CN"/>
        </w:rPr>
        <w:t>辖区</w:t>
      </w:r>
      <w:r>
        <w:rPr>
          <w:rFonts w:hint="eastAsia" w:ascii="仿宋_GB2312" w:eastAsia="仿宋_GB2312" w:cs="ArialUnicodeMS"/>
          <w:kern w:val="0"/>
          <w:sz w:val="32"/>
          <w:szCs w:val="32"/>
          <w:highlight w:val="none"/>
        </w:rPr>
        <w:t>应对气候变化工作。组织拟订本</w:t>
      </w:r>
      <w:r>
        <w:rPr>
          <w:rFonts w:hint="eastAsia" w:ascii="仿宋_GB2312" w:eastAsia="仿宋_GB2312" w:cs="ArialUnicodeMS"/>
          <w:kern w:val="0"/>
          <w:sz w:val="32"/>
          <w:szCs w:val="32"/>
          <w:highlight w:val="none"/>
          <w:lang w:eastAsia="zh-CN"/>
        </w:rPr>
        <w:t>辖区</w:t>
      </w:r>
      <w:r>
        <w:rPr>
          <w:rFonts w:hint="eastAsia" w:ascii="仿宋_GB2312" w:eastAsia="仿宋_GB2312" w:cs="ArialUnicodeMS"/>
          <w:kern w:val="0"/>
          <w:sz w:val="32"/>
          <w:szCs w:val="32"/>
          <w:highlight w:val="none"/>
        </w:rPr>
        <w:t>应对气</w:t>
      </w:r>
      <w:r>
        <w:rPr>
          <w:rFonts w:hint="eastAsia" w:ascii="仿宋_GB2312" w:eastAsia="仿宋_GB2312" w:cs="ArialUnicodeMS"/>
          <w:kern w:val="0"/>
          <w:sz w:val="32"/>
          <w:szCs w:val="32"/>
          <w:highlight w:val="none"/>
          <w:lang w:eastAsia="zh-CN"/>
        </w:rPr>
        <w:t>候</w:t>
      </w:r>
      <w:r>
        <w:rPr>
          <w:rFonts w:hint="eastAsia" w:ascii="仿宋_GB2312" w:eastAsia="仿宋_GB2312" w:cs="ArialUnicodeMS"/>
          <w:kern w:val="0"/>
          <w:sz w:val="32"/>
          <w:szCs w:val="32"/>
          <w:highlight w:val="none"/>
        </w:rPr>
        <w:t>变化及温室气体减排规划和政策。与有关部门共同牵头组织参加气候变化国际谈判本</w:t>
      </w:r>
      <w:r>
        <w:rPr>
          <w:rFonts w:hint="eastAsia" w:ascii="仿宋_GB2312" w:eastAsia="仿宋_GB2312" w:cs="ArialUnicodeMS"/>
          <w:kern w:val="0"/>
          <w:sz w:val="32"/>
          <w:szCs w:val="32"/>
          <w:highlight w:val="none"/>
          <w:lang w:eastAsia="zh-CN"/>
        </w:rPr>
        <w:t>辖区</w:t>
      </w:r>
      <w:r>
        <w:rPr>
          <w:rFonts w:hint="eastAsia" w:ascii="仿宋_GB2312" w:eastAsia="仿宋_GB2312" w:cs="ArialUnicodeMS"/>
          <w:kern w:val="0"/>
          <w:sz w:val="32"/>
          <w:szCs w:val="32"/>
          <w:highlight w:val="none"/>
        </w:rPr>
        <w:t>相关工作。负责履行联合国气候变化框架公约本地区相关工作。</w:t>
      </w:r>
    </w:p>
    <w:p>
      <w:pPr>
        <w:widowControl/>
        <w:spacing w:line="580" w:lineRule="exact"/>
        <w:ind w:firstLine="640" w:firstLineChars="20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rPr>
        <w:t>（十一）统一负责本</w:t>
      </w:r>
      <w:r>
        <w:rPr>
          <w:rFonts w:hint="eastAsia" w:ascii="仿宋_GB2312" w:eastAsia="仿宋_GB2312" w:cs="ArialUnicodeMS"/>
          <w:kern w:val="0"/>
          <w:sz w:val="32"/>
          <w:szCs w:val="32"/>
          <w:highlight w:val="none"/>
          <w:lang w:eastAsia="zh-CN"/>
        </w:rPr>
        <w:t>辖区</w:t>
      </w:r>
      <w:r>
        <w:rPr>
          <w:rFonts w:hint="eastAsia" w:ascii="仿宋_GB2312" w:eastAsia="仿宋_GB2312" w:cs="ArialUnicodeMS"/>
          <w:kern w:val="0"/>
          <w:sz w:val="32"/>
          <w:szCs w:val="32"/>
          <w:highlight w:val="none"/>
        </w:rPr>
        <w:t>生态环境监督执法。组织开展本</w:t>
      </w:r>
      <w:r>
        <w:rPr>
          <w:rFonts w:hint="eastAsia" w:ascii="仿宋_GB2312" w:eastAsia="仿宋_GB2312" w:cs="ArialUnicodeMS"/>
          <w:kern w:val="0"/>
          <w:sz w:val="32"/>
          <w:szCs w:val="32"/>
          <w:highlight w:val="none"/>
          <w:lang w:eastAsia="zh-CN"/>
        </w:rPr>
        <w:t>辖区</w:t>
      </w:r>
      <w:r>
        <w:rPr>
          <w:rFonts w:hint="eastAsia" w:ascii="仿宋_GB2312" w:eastAsia="仿宋_GB2312" w:cs="ArialUnicodeMS"/>
          <w:kern w:val="0"/>
          <w:sz w:val="32"/>
          <w:szCs w:val="32"/>
          <w:highlight w:val="none"/>
        </w:rPr>
        <w:t>生态环境保护执法检查活动。协助</w:t>
      </w:r>
      <w:r>
        <w:rPr>
          <w:rFonts w:hint="eastAsia" w:ascii="仿宋_GB2312" w:eastAsia="仿宋_GB2312" w:cs="ArialUnicodeMS"/>
          <w:kern w:val="0"/>
          <w:sz w:val="32"/>
          <w:szCs w:val="32"/>
          <w:highlight w:val="none"/>
          <w:lang w:eastAsia="zh-CN"/>
        </w:rPr>
        <w:t>廊坊</w:t>
      </w:r>
      <w:r>
        <w:rPr>
          <w:rFonts w:hint="eastAsia" w:ascii="仿宋_GB2312" w:eastAsia="仿宋_GB2312" w:cs="ArialUnicodeMS"/>
          <w:kern w:val="0"/>
          <w:sz w:val="32"/>
          <w:szCs w:val="32"/>
          <w:highlight w:val="none"/>
        </w:rPr>
        <w:t>市生态环境局开展跨区域、重大生态环境违法行为的现场调查、行政处罚和行政强制工作。</w:t>
      </w:r>
      <w:r>
        <w:rPr>
          <w:rFonts w:hint="eastAsia" w:ascii="仿宋_GB2312" w:eastAsia="仿宋_GB2312" w:cs="ArialUnicodeMS"/>
          <w:kern w:val="0"/>
          <w:sz w:val="32"/>
          <w:szCs w:val="32"/>
          <w:highlight w:val="none"/>
          <w:lang w:eastAsia="zh-CN"/>
        </w:rPr>
        <w:t>负责</w:t>
      </w:r>
      <w:r>
        <w:rPr>
          <w:rFonts w:hint="eastAsia" w:ascii="仿宋_GB2312" w:eastAsia="仿宋_GB2312" w:cs="ArialUnicodeMS"/>
          <w:kern w:val="0"/>
          <w:sz w:val="32"/>
          <w:szCs w:val="32"/>
          <w:highlight w:val="none"/>
        </w:rPr>
        <w:t>本</w:t>
      </w:r>
      <w:r>
        <w:rPr>
          <w:rFonts w:hint="eastAsia" w:ascii="仿宋_GB2312" w:eastAsia="仿宋_GB2312" w:cs="ArialUnicodeMS"/>
          <w:kern w:val="0"/>
          <w:sz w:val="32"/>
          <w:szCs w:val="32"/>
          <w:highlight w:val="none"/>
          <w:lang w:eastAsia="zh-CN"/>
        </w:rPr>
        <w:t>辖区</w:t>
      </w:r>
      <w:r>
        <w:rPr>
          <w:rFonts w:hint="eastAsia" w:ascii="仿宋_GB2312" w:eastAsia="仿宋_GB2312" w:cs="ArialUnicodeMS"/>
          <w:kern w:val="0"/>
          <w:sz w:val="32"/>
          <w:szCs w:val="32"/>
          <w:highlight w:val="none"/>
        </w:rPr>
        <w:t>生态环境保护综合执法队伍建设和业务工作。</w:t>
      </w:r>
    </w:p>
    <w:p>
      <w:pPr>
        <w:widowControl/>
        <w:spacing w:line="580" w:lineRule="exact"/>
        <w:ind w:firstLine="640" w:firstLineChars="20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rPr>
        <w:t>（十</w:t>
      </w:r>
      <w:r>
        <w:rPr>
          <w:rFonts w:hint="eastAsia" w:ascii="仿宋_GB2312" w:eastAsia="仿宋_GB2312" w:cs="ArialUnicodeMS"/>
          <w:kern w:val="0"/>
          <w:sz w:val="32"/>
          <w:szCs w:val="32"/>
          <w:highlight w:val="none"/>
          <w:lang w:eastAsia="zh-CN"/>
        </w:rPr>
        <w:t>二</w:t>
      </w:r>
      <w:r>
        <w:rPr>
          <w:rFonts w:hint="eastAsia" w:ascii="仿宋_GB2312" w:eastAsia="仿宋_GB2312" w:cs="ArialUnicodeMS"/>
          <w:kern w:val="0"/>
          <w:sz w:val="32"/>
          <w:szCs w:val="32"/>
          <w:highlight w:val="none"/>
        </w:rPr>
        <w:t>）组织指导和协调本</w:t>
      </w:r>
      <w:r>
        <w:rPr>
          <w:rFonts w:hint="eastAsia" w:ascii="仿宋_GB2312" w:eastAsia="仿宋_GB2312" w:cs="ArialUnicodeMS"/>
          <w:kern w:val="0"/>
          <w:sz w:val="32"/>
          <w:szCs w:val="32"/>
          <w:highlight w:val="none"/>
          <w:lang w:eastAsia="zh-CN"/>
        </w:rPr>
        <w:t>辖区</w:t>
      </w:r>
      <w:r>
        <w:rPr>
          <w:rFonts w:hint="eastAsia" w:ascii="仿宋_GB2312" w:eastAsia="仿宋_GB2312" w:cs="ArialUnicodeMS"/>
          <w:kern w:val="0"/>
          <w:sz w:val="32"/>
          <w:szCs w:val="32"/>
          <w:highlight w:val="none"/>
        </w:rPr>
        <w:t>生态环境宣传教育工作，制定并组织实施本</w:t>
      </w:r>
      <w:r>
        <w:rPr>
          <w:rFonts w:hint="eastAsia" w:ascii="仿宋_GB2312" w:eastAsia="仿宋_GB2312" w:cs="ArialUnicodeMS"/>
          <w:kern w:val="0"/>
          <w:sz w:val="32"/>
          <w:szCs w:val="32"/>
          <w:highlight w:val="none"/>
          <w:lang w:eastAsia="zh-CN"/>
        </w:rPr>
        <w:t>辖区</w:t>
      </w:r>
      <w:r>
        <w:rPr>
          <w:rFonts w:hint="eastAsia" w:ascii="仿宋_GB2312" w:eastAsia="仿宋_GB2312" w:cs="ArialUnicodeMS"/>
          <w:kern w:val="0"/>
          <w:sz w:val="32"/>
          <w:szCs w:val="32"/>
          <w:highlight w:val="none"/>
        </w:rPr>
        <w:t>生态环境保护宣传教育纲要，推动社会组织和公众参与生态环境保护。开展本</w:t>
      </w:r>
      <w:r>
        <w:rPr>
          <w:rFonts w:hint="eastAsia" w:ascii="仿宋_GB2312" w:eastAsia="仿宋_GB2312" w:cs="ArialUnicodeMS"/>
          <w:kern w:val="0"/>
          <w:sz w:val="32"/>
          <w:szCs w:val="32"/>
          <w:highlight w:val="none"/>
          <w:lang w:eastAsia="zh-CN"/>
        </w:rPr>
        <w:t>辖区</w:t>
      </w:r>
      <w:r>
        <w:rPr>
          <w:rFonts w:hint="eastAsia" w:ascii="仿宋_GB2312" w:eastAsia="仿宋_GB2312" w:cs="ArialUnicodeMS"/>
          <w:kern w:val="0"/>
          <w:sz w:val="32"/>
          <w:szCs w:val="32"/>
          <w:highlight w:val="none"/>
        </w:rPr>
        <w:t>生态环境科技工作，组织生态环境重大科学研究和技术工程示范，推动生态环境技术管理体系建设。</w:t>
      </w:r>
    </w:p>
    <w:p>
      <w:pPr>
        <w:widowControl/>
        <w:spacing w:line="580" w:lineRule="exact"/>
        <w:ind w:firstLine="640" w:firstLineChars="20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rPr>
        <w:t>（十</w:t>
      </w:r>
      <w:r>
        <w:rPr>
          <w:rFonts w:hint="eastAsia" w:ascii="仿宋_GB2312" w:eastAsia="仿宋_GB2312" w:cs="ArialUnicodeMS"/>
          <w:kern w:val="0"/>
          <w:sz w:val="32"/>
          <w:szCs w:val="32"/>
          <w:highlight w:val="none"/>
          <w:lang w:eastAsia="zh-CN"/>
        </w:rPr>
        <w:t>三</w:t>
      </w:r>
      <w:r>
        <w:rPr>
          <w:rFonts w:hint="eastAsia" w:ascii="仿宋_GB2312" w:eastAsia="仿宋_GB2312" w:cs="ArialUnicodeMS"/>
          <w:kern w:val="0"/>
          <w:sz w:val="32"/>
          <w:szCs w:val="32"/>
          <w:highlight w:val="none"/>
        </w:rPr>
        <w:t>）开展生态环境对外合作交流，研究提出本</w:t>
      </w:r>
      <w:r>
        <w:rPr>
          <w:rFonts w:hint="eastAsia" w:ascii="仿宋_GB2312" w:eastAsia="仿宋_GB2312" w:cs="ArialUnicodeMS"/>
          <w:kern w:val="0"/>
          <w:sz w:val="32"/>
          <w:szCs w:val="32"/>
          <w:highlight w:val="none"/>
          <w:lang w:eastAsia="zh-CN"/>
        </w:rPr>
        <w:t>辖区</w:t>
      </w:r>
      <w:r>
        <w:rPr>
          <w:rFonts w:hint="eastAsia" w:ascii="仿宋_GB2312" w:eastAsia="仿宋_GB2312" w:cs="ArialUnicodeMS"/>
          <w:kern w:val="0"/>
          <w:sz w:val="32"/>
          <w:szCs w:val="32"/>
          <w:highlight w:val="none"/>
        </w:rPr>
        <w:t>生态环境合作中有关问题的建议，组织协调有关生态环境国际条约的本</w:t>
      </w:r>
      <w:r>
        <w:rPr>
          <w:rFonts w:hint="eastAsia" w:ascii="仿宋_GB2312" w:eastAsia="仿宋_GB2312" w:cs="ArialUnicodeMS"/>
          <w:kern w:val="0"/>
          <w:sz w:val="32"/>
          <w:szCs w:val="32"/>
          <w:highlight w:val="none"/>
          <w:lang w:eastAsia="zh-CN"/>
        </w:rPr>
        <w:t>辖区</w:t>
      </w:r>
      <w:r>
        <w:rPr>
          <w:rFonts w:hint="eastAsia" w:ascii="仿宋_GB2312" w:eastAsia="仿宋_GB2312" w:cs="ArialUnicodeMS"/>
          <w:kern w:val="0"/>
          <w:sz w:val="32"/>
          <w:szCs w:val="32"/>
          <w:highlight w:val="none"/>
        </w:rPr>
        <w:t>履约工作，参与处理涉外生态环境事务。</w:t>
      </w:r>
    </w:p>
    <w:p>
      <w:pPr>
        <w:widowControl/>
        <w:spacing w:line="580" w:lineRule="exact"/>
        <w:ind w:firstLine="640" w:firstLineChars="200"/>
        <w:rPr>
          <w:rFonts w:hint="eastAsia" w:ascii="仿宋_GB2312" w:eastAsia="仿宋_GB2312" w:cs="ArialUnicodeMS"/>
          <w:kern w:val="0"/>
          <w:sz w:val="32"/>
          <w:szCs w:val="32"/>
          <w:highlight w:val="yellow"/>
        </w:rPr>
      </w:pPr>
      <w:r>
        <w:rPr>
          <w:rFonts w:hint="eastAsia" w:ascii="仿宋_GB2312" w:eastAsia="仿宋_GB2312" w:cs="ArialUnicodeMS"/>
          <w:kern w:val="0"/>
          <w:sz w:val="32"/>
          <w:szCs w:val="32"/>
          <w:highlight w:val="none"/>
        </w:rPr>
        <w:t>（十</w:t>
      </w:r>
      <w:r>
        <w:rPr>
          <w:rFonts w:hint="eastAsia" w:ascii="仿宋_GB2312" w:eastAsia="仿宋_GB2312" w:cs="ArialUnicodeMS"/>
          <w:kern w:val="0"/>
          <w:sz w:val="32"/>
          <w:szCs w:val="32"/>
          <w:highlight w:val="none"/>
          <w:lang w:eastAsia="zh-CN"/>
        </w:rPr>
        <w:t>四</w:t>
      </w:r>
      <w:r>
        <w:rPr>
          <w:rFonts w:hint="eastAsia" w:ascii="仿宋_GB2312" w:eastAsia="仿宋_GB2312" w:cs="ArialUnicodeMS"/>
          <w:kern w:val="0"/>
          <w:sz w:val="32"/>
          <w:szCs w:val="32"/>
          <w:highlight w:val="none"/>
        </w:rPr>
        <w:t>）完成</w:t>
      </w:r>
      <w:r>
        <w:rPr>
          <w:rFonts w:hint="eastAsia" w:ascii="仿宋_GB2312" w:eastAsia="仿宋_GB2312" w:cs="ArialUnicodeMS"/>
          <w:kern w:val="0"/>
          <w:sz w:val="32"/>
          <w:szCs w:val="32"/>
          <w:highlight w:val="none"/>
          <w:lang w:eastAsia="zh-CN"/>
        </w:rPr>
        <w:t>廊坊</w:t>
      </w:r>
      <w:r>
        <w:rPr>
          <w:rFonts w:hint="eastAsia" w:ascii="仿宋_GB2312" w:eastAsia="仿宋_GB2312" w:cs="ArialUnicodeMS"/>
          <w:kern w:val="0"/>
          <w:sz w:val="32"/>
          <w:szCs w:val="32"/>
          <w:highlight w:val="none"/>
        </w:rPr>
        <w:t>市生态环境局</w:t>
      </w:r>
      <w:r>
        <w:rPr>
          <w:rFonts w:hint="eastAsia" w:ascii="仿宋_GB2312" w:eastAsia="仿宋_GB2312" w:cs="ArialUnicodeMS"/>
          <w:kern w:val="0"/>
          <w:sz w:val="32"/>
          <w:szCs w:val="32"/>
          <w:highlight w:val="none"/>
          <w:lang w:eastAsia="zh-CN"/>
        </w:rPr>
        <w:t>和大城县委、县政府</w:t>
      </w:r>
      <w:r>
        <w:rPr>
          <w:rFonts w:hint="eastAsia" w:ascii="仿宋_GB2312" w:eastAsia="仿宋_GB2312" w:cs="ArialUnicodeMS"/>
          <w:kern w:val="0"/>
          <w:sz w:val="32"/>
          <w:szCs w:val="32"/>
          <w:highlight w:val="none"/>
        </w:rPr>
        <w:t>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11"/>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eastAsia="zh-CN"/>
              </w:rPr>
              <w:t>廊坊市生态环境局大城县分局</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行政</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正科级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财政拨款</w:t>
            </w:r>
          </w:p>
        </w:tc>
      </w:tr>
    </w:tbl>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eastAsia="zh-CN"/>
        </w:rPr>
        <w:t>廊坊市生态环境局大城县分局机关及所属事业单位的收</w:t>
      </w:r>
      <w:r>
        <w:rPr>
          <w:rFonts w:ascii="Times New Roman" w:hAnsi="Times New Roman" w:eastAsia="仿宋_GB2312" w:cs="Times New Roman"/>
          <w:sz w:val="32"/>
          <w:szCs w:val="32"/>
        </w:rPr>
        <w:t>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1222.75</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772.20</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450.55</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我局</w:t>
      </w:r>
      <w:r>
        <w:rPr>
          <w:rFonts w:hint="eastAsia" w:ascii="Times New Roman" w:hAnsi="Times New Roman" w:eastAsia="仿宋_GB2312" w:cs="Times New Roman"/>
          <w:sz w:val="32"/>
          <w:szCs w:val="32"/>
          <w:lang w:val="en-US" w:eastAsia="zh-CN"/>
        </w:rPr>
        <w:t>2021</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1222.75</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1222.75</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rPr>
        <w:t>大城县南赵扶村原水泥厂西侧疑似污染场地土壤环境调查评估资金</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大城县分局空气质量自动站设备更换项目资金</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年劳务派遣人员专项经费</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年大城县污染源普查数据更新项目资金</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大城县工业固体废物污染环境防治工作规划编制项目资金</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年大城县分局环境监测设备采购项目资金</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大城县水功能区水质达标购买第三方服务资金</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2020</w:t>
      </w:r>
      <w:r>
        <w:rPr>
          <w:rFonts w:hint="eastAsia" w:ascii="Times New Roman" w:hAnsi="Times New Roman" w:eastAsia="仿宋_GB2312" w:cs="Times New Roman"/>
          <w:sz w:val="32"/>
          <w:szCs w:val="32"/>
        </w:rPr>
        <w:t>年大气治理第三方技术服务费项目资金</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廊坊市生态环境局大城县分局变压器增容更换项目资金</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集中式地下水饮用水水源地保护区划分编制项目资金</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大城县</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个乡镇空气质量自动监测站（国标六参数）建设项目资金</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大城县农村生活污水治理专项规划编制项目资金</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年大气治理第三方技术服务费项目资金</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lang w:eastAsia="zh-CN"/>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1222.75</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460.61</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万元；项目支出增</w:t>
      </w:r>
      <w:r>
        <w:rPr>
          <w:rFonts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460.61</w:t>
      </w:r>
      <w:r>
        <w:rPr>
          <w:rFonts w:ascii="Times New Roman" w:hAnsi="Times New Roman" w:eastAsia="仿宋_GB2312" w:cs="Times New Roman"/>
          <w:sz w:val="32"/>
          <w:szCs w:val="32"/>
          <w:highlight w:val="none"/>
        </w:rPr>
        <w:t>万</w:t>
      </w:r>
      <w:r>
        <w:rPr>
          <w:rFonts w:ascii="Times New Roman" w:hAnsi="Times New Roman" w:eastAsia="仿宋_GB2312" w:cs="Times New Roman"/>
          <w:sz w:val="32"/>
          <w:szCs w:val="32"/>
        </w:rPr>
        <w:t>元，主要为</w:t>
      </w:r>
      <w:r>
        <w:rPr>
          <w:rFonts w:hint="eastAsia" w:ascii="Times New Roman" w:hAnsi="Times New Roman" w:eastAsia="仿宋_GB2312" w:cs="Times New Roman"/>
          <w:sz w:val="32"/>
          <w:szCs w:val="32"/>
          <w:lang w:eastAsia="zh-CN"/>
        </w:rPr>
        <w:t>2020年省级大气污染综合治理补贴资金</w:t>
      </w:r>
      <w:r>
        <w:rPr>
          <w:rFonts w:ascii="Times New Roman" w:hAnsi="Times New Roman" w:eastAsia="仿宋_GB2312" w:cs="Times New Roman"/>
          <w:sz w:val="32"/>
          <w:szCs w:val="32"/>
        </w:rPr>
        <w:t>项目支出</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2020年中央土壤污染防治专项资金</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firstLine="640" w:firstLineChars="200"/>
        <w:jc w:val="left"/>
        <w:rPr>
          <w:rFonts w:hint="eastAsia" w:ascii="仿宋_GB2312" w:hAnsi="仿宋_GB2312" w:eastAsia="仿宋_GB2312" w:cs="仿宋_GB2312"/>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因为机构改革我</w:t>
      </w:r>
      <w:r>
        <w:rPr>
          <w:rFonts w:hint="eastAsia" w:ascii="Times New Roman" w:hAnsi="Times New Roman" w:eastAsia="仿宋_GB2312" w:cs="Times New Roman"/>
          <w:sz w:val="32"/>
          <w:szCs w:val="32"/>
          <w:lang w:eastAsia="zh-CN"/>
        </w:rPr>
        <w:t>分</w:t>
      </w:r>
      <w:r>
        <w:rPr>
          <w:rFonts w:hint="eastAsia" w:ascii="Times New Roman" w:hAnsi="Times New Roman" w:eastAsia="仿宋_GB2312" w:cs="Times New Roman"/>
          <w:sz w:val="32"/>
          <w:szCs w:val="32"/>
        </w:rPr>
        <w:t>局的机关运行经费列入市级预算，县级预算中不再包含</w:t>
      </w:r>
      <w:r>
        <w:rPr>
          <w:rFonts w:ascii="Times New Roman" w:hAnsi="Times New Roman" w:eastAsia="仿宋_GB2312" w:cs="Times New Roman"/>
          <w:sz w:val="32"/>
          <w:szCs w:val="32"/>
        </w:rPr>
        <w:t>。</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lang w:val="en-US" w:eastAsia="zh-CN"/>
        </w:rPr>
        <w:t>17.37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w:t>
      </w:r>
      <w:r>
        <w:rPr>
          <w:rFonts w:ascii="Times New Roman" w:hAnsi="Times New Roman" w:eastAsia="仿宋_GB2312" w:cs="Times New Roman"/>
          <w:sz w:val="32"/>
          <w:szCs w:val="32"/>
          <w:highlight w:val="none"/>
        </w:rPr>
        <w:t>费减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1</w:t>
      </w:r>
      <w:r>
        <w:rPr>
          <w:rFonts w:hint="eastAsia" w:ascii="Times New Roman" w:hAnsi="Times New Roman" w:eastAsia="仿宋_GB2312" w:cs="Times New Roman"/>
          <w:sz w:val="32"/>
          <w:szCs w:val="32"/>
          <w:lang w:val="en-US" w:eastAsia="zh-CN"/>
        </w:rPr>
        <w:t>7.37</w:t>
      </w:r>
      <w:r>
        <w:rPr>
          <w:rFonts w:ascii="Times New Roman" w:hAnsi="Times New Roman" w:eastAsia="仿宋_GB2312" w:cs="Times New Roman"/>
          <w:sz w:val="32"/>
          <w:szCs w:val="32"/>
        </w:rPr>
        <w:t>万元（其中：公务用车</w:t>
      </w:r>
      <w:r>
        <w:rPr>
          <w:rFonts w:ascii="Times New Roman" w:hAnsi="Times New Roman" w:eastAsia="仿宋_GB2312" w:cs="Times New Roman"/>
          <w:sz w:val="32"/>
          <w:szCs w:val="32"/>
          <w:highlight w:val="none"/>
        </w:rPr>
        <w:t>购置费减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lang w:val="en-US" w:eastAsia="zh-CN"/>
        </w:rPr>
        <w:t>17.37</w:t>
      </w:r>
      <w:r>
        <w:rPr>
          <w:rFonts w:ascii="Times New Roman" w:hAnsi="Times New Roman" w:eastAsia="仿宋_GB2312" w:cs="Times New Roman"/>
          <w:sz w:val="32"/>
          <w:szCs w:val="32"/>
        </w:rPr>
        <w:t>万元，公务用车运维费</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与</w:t>
      </w:r>
      <w:r>
        <w:rPr>
          <w:rFonts w:hint="eastAsia" w:ascii="Times New Roman" w:hAnsi="Times New Roman" w:eastAsia="仿宋_GB2312" w:cs="Times New Roman"/>
          <w:sz w:val="32"/>
          <w:szCs w:val="32"/>
          <w:lang w:val="en-US" w:eastAsia="zh-CN"/>
        </w:rPr>
        <w:t>2020年持平，无增减变化。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落实中央和省、市关于统一行使生态和城乡各类污染排放监管与行政执法职责，切实履行监管责任，全面落实大气、水、土壤污染防治行动计划，大幅减少本地区进口固体废物种类和数量直至全面禁止洋垃圾入境。构建政府为主导、企业为主体、社会组织和公众共同参与的生态环境治理体系，实行最严格的生态环境保护制度，严守生态保护红线和环境质量底线，坚决打好污染防治攻坚战，保障生态安全，建设美丽廊坊大城。</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（一）加强环境监测与信息</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 开展环境要素的监测与综合分析评价，提高环境监测和预警能力，提高环境监测自动站的建设、管理。</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绩效指标：空气自动站连续正常运行率≥90%，为大气污染防治工作提供准确数据。</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（二）大气污染防治有效推进</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 加强大气污染防治，通过三方专家组技术服务及巡查指导，开展精准化治理大气污染。</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绩效指标：报告完成量12期,空气环境质量分析准确率≥98%。</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（三）水污染防治有效推进</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绩效目标：通过第三方对子牙河水功能区小河闸断面1400米范围内的水质维护，及时对水质超标问题进行处理，保障水质100%达标，确保水质达到地表水Ⅳ类水质标准。</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 xml:space="preserve">绩效指标： 水质考核达标率100%，处理水质出现超标应急反应及时率100%。                    </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（四）加强污染减排</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 按照上级工作要求，协助大城县第二次全国污染源普查领导小组办公室，按时、保质、保量完成普查数据库2020年度普查数据库更新、补录工作。</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绩效指标：普查数据准确率≥95%，更新和补录工业源等数量2764家。</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（五）土壤污染防治有效推进</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绩效目标：通过该项目实施，及时采取有效措施，保障南赵扶水泥厂西侧周边环境不被污染，周围村民生活健康受到保护。</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绩效指标：场地调查面积11467.3平方米，项目完成及时性：5月底前完成。</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（六）固体废弃物污染防治有效提升</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绩效目标：切实加强工业固体废物污染防治工作，做好我县工业固体废物污染环境防治工作规划。</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绩效指标：服务质量达标率100%，报告完成及时性：6月底前完成。</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（七）农村环境综合整治有效提升</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绩效目标：通过项目的开展，第三方按合同要求出具农村生活污水长效管控机制，提高污水处理效率，持续改善农村人居环境。</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绩效指标：报告完成量1个，专家论证通过率100%。</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（八）环保综合事务管理正常运行</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绩效目标：完成全县环境保护各项工作任务。保障机关正常工作高效运转。</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绩效指标：聘用劳务派遣人数71人，聘用部门满意率≥95%。</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一）强化组织保障，加强领导推动，突出工作重点。成立了由局长张庆华为组长，局领导班子成员为副组长的预算绩效管理工作领导小组，保障我局2021年度预算执行全过程的监督管理。从领导部署、股长长带动、下属执行等三个方面，将预算绩效管理工作形成无缝对接，避免欠沟通、少沟通、不沟通的情况发生。多部门联动合作，由财务科牵头，办公室、法规科及业务各科室等全面配合，覆盖预算绩效管理工作的初编制、中执行、后评价的全过程。</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二）完善制度建设，加强支出管理与绩效运行监控，做好绩效自评工作。完善预算绩效管理制度、资金管理办法等，为全年预算绩效目标的实现奠定制度基础。通过优化支出结构、编细编实预算、加快履行政府采购手续、尽快启动项目、及时支付资金等多种措施，确保支出进度达标。按要求开展绩效运行监控，发现问题及时采取措施，确保绩效目标如期保质实现。并且，开展上年度部门整体绩效自评和重点评价工作，对评价中发现的问题及时整改，调整优化支出结构，提高财政资金使用效益。</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三）规范财务资产管理，加强内部监督。完善财务管理制度，严格审批程序，加强固定资产登记、使用和报废处理管理，做到支出合理，物尽其用。加强内部监督制度建设，对绩效运行情况、重大支出决策、资产处置及其他重要经济业务事项的决策和执行进行督导，并配合做好审计、财政监督等外部监督工作，确保财政资金安全有效。加强人员培训，提高本部门职工业务素质，强化预算绩效管理意识，促进预算绩效管理水平进一步提升。</w:t>
      </w: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11"/>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1098"/>
        <w:gridCol w:w="1971"/>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09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971"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1098" w:type="dxa"/>
            <w:vMerge w:val="continue"/>
            <w:tcBorders>
              <w:tl2br w:val="nil"/>
              <w:tr2bl w:val="nil"/>
            </w:tcBorders>
            <w:vAlign w:val="center"/>
          </w:tcPr>
          <w:p/>
        </w:tc>
        <w:tc>
          <w:tcPr>
            <w:tcW w:w="1971"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098"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项目完成数量</w:t>
            </w:r>
          </w:p>
        </w:tc>
        <w:tc>
          <w:tcPr>
            <w:tcW w:w="1971"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未完成1个，扣数量分值的1%</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用以反映2021年完成的项目个数</w:t>
            </w:r>
          </w:p>
        </w:tc>
        <w:tc>
          <w:tcPr>
            <w:tcW w:w="54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w:t>
            </w:r>
          </w:p>
        </w:tc>
        <w:tc>
          <w:tcPr>
            <w:tcW w:w="48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14</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个</w:t>
            </w: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质量</w:t>
            </w:r>
          </w:p>
        </w:tc>
        <w:tc>
          <w:tcPr>
            <w:tcW w:w="1098"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水质考核达标率</w:t>
            </w:r>
          </w:p>
        </w:tc>
        <w:tc>
          <w:tcPr>
            <w:tcW w:w="1971"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达标率每降低5%，扣质量指标分值的1%</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反映水质考核达标率情况</w:t>
            </w:r>
          </w:p>
        </w:tc>
        <w:tc>
          <w:tcPr>
            <w:tcW w:w="54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w:t>
            </w:r>
          </w:p>
        </w:tc>
        <w:tc>
          <w:tcPr>
            <w:tcW w:w="48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100</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1098"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设备验收合格率</w:t>
            </w:r>
          </w:p>
        </w:tc>
        <w:tc>
          <w:tcPr>
            <w:tcW w:w="1971"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合格率每降低5%，减少质量分值1%</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用以反映设备验收合格情况</w:t>
            </w:r>
          </w:p>
        </w:tc>
        <w:tc>
          <w:tcPr>
            <w:tcW w:w="54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w:t>
            </w:r>
          </w:p>
        </w:tc>
        <w:tc>
          <w:tcPr>
            <w:tcW w:w="48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100</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098"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工作完成及时性</w:t>
            </w:r>
          </w:p>
        </w:tc>
        <w:tc>
          <w:tcPr>
            <w:tcW w:w="1971"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每出现一次不及时，扣时效指标分值的1%</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反映工作完成及时情况</w:t>
            </w:r>
          </w:p>
        </w:tc>
        <w:tc>
          <w:tcPr>
            <w:tcW w:w="54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文字描述</w:t>
            </w: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及时</w:t>
            </w: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1098"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成本控制</w:t>
            </w:r>
          </w:p>
        </w:tc>
        <w:tc>
          <w:tcPr>
            <w:tcW w:w="1971"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每超过成本1万元，扣成本指标分值的1%</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用以反映成本的控制情况</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rPr>
              <w:t>≦</w:t>
            </w:r>
          </w:p>
        </w:tc>
        <w:tc>
          <w:tcPr>
            <w:tcW w:w="48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772.2</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万元</w:t>
            </w: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1098"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提升环境管理工作效率</w:t>
            </w:r>
          </w:p>
        </w:tc>
        <w:tc>
          <w:tcPr>
            <w:tcW w:w="1971"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不能提升环境管理工作效率，扣社会效益分值的1%</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反应提升环境管理工作效率情况</w:t>
            </w:r>
          </w:p>
        </w:tc>
        <w:tc>
          <w:tcPr>
            <w:tcW w:w="54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文字描述</w:t>
            </w:r>
          </w:p>
        </w:tc>
        <w:tc>
          <w:tcPr>
            <w:tcW w:w="48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p>
        </w:tc>
        <w:tc>
          <w:tcPr>
            <w:tcW w:w="57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提升</w:t>
            </w: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95"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生态</w:t>
            </w:r>
          </w:p>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效益</w:t>
            </w:r>
          </w:p>
        </w:tc>
        <w:tc>
          <w:tcPr>
            <w:tcW w:w="1098"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及时准确反映环境空气质量状况</w:t>
            </w:r>
          </w:p>
        </w:tc>
        <w:tc>
          <w:tcPr>
            <w:tcW w:w="1971"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未及时反映一次质量情况，扣除分值1%</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及时准确反映我县环境空气质量情况</w:t>
            </w:r>
          </w:p>
        </w:tc>
        <w:tc>
          <w:tcPr>
            <w:tcW w:w="54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文字描述</w:t>
            </w: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及时准</w:t>
            </w:r>
            <w:r>
              <w:rPr>
                <w:rFonts w:hint="eastAsia" w:ascii="方正书宋_GBK" w:eastAsia="方正书宋_GBK"/>
                <w:lang w:val="en-US" w:eastAsia="zh-CN"/>
              </w:rPr>
              <w:t xml:space="preserve"> </w:t>
            </w:r>
            <w:r>
              <w:rPr>
                <w:rFonts w:hint="eastAsia" w:ascii="方正书宋_GBK" w:eastAsia="方正书宋_GBK"/>
                <w:lang w:eastAsia="zh-CN"/>
              </w:rPr>
              <w:t>确</w:t>
            </w: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098"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促进大气污染精准防治</w:t>
            </w:r>
          </w:p>
        </w:tc>
        <w:tc>
          <w:tcPr>
            <w:tcW w:w="1971"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未促进大气污染精准防治，扣0.1分。</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反映通过技术服务促进大气污染防治情况</w:t>
            </w:r>
          </w:p>
        </w:tc>
        <w:tc>
          <w:tcPr>
            <w:tcW w:w="54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文字描述</w:t>
            </w: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促进</w:t>
            </w: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1098"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空气自动站连续正常运转率</w:t>
            </w:r>
          </w:p>
        </w:tc>
        <w:tc>
          <w:tcPr>
            <w:tcW w:w="1971"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不正常运转一次，扣除分值1%</w:t>
            </w:r>
          </w:p>
        </w:tc>
        <w:tc>
          <w:tcPr>
            <w:tcW w:w="1483"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反映空气自动站连续两年正常运行的情况</w:t>
            </w:r>
          </w:p>
        </w:tc>
        <w:tc>
          <w:tcPr>
            <w:tcW w:w="543"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r>
              <w:rPr>
                <w:rFonts w:hint="eastAsia" w:ascii="宋体" w:hAnsi="宋体" w:eastAsia="宋体" w:cs="宋体"/>
              </w:rPr>
              <w:t>≧</w:t>
            </w:r>
          </w:p>
        </w:tc>
        <w:tc>
          <w:tcPr>
            <w:tcW w:w="488"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90</w:t>
            </w:r>
          </w:p>
        </w:tc>
        <w:tc>
          <w:tcPr>
            <w:tcW w:w="573"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098"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公众满意度</w:t>
            </w:r>
          </w:p>
        </w:tc>
        <w:tc>
          <w:tcPr>
            <w:tcW w:w="1971"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满意度每下降5%，扣除分值1%</w:t>
            </w:r>
          </w:p>
        </w:tc>
        <w:tc>
          <w:tcPr>
            <w:tcW w:w="1483"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反映群众满意程度</w:t>
            </w:r>
          </w:p>
        </w:tc>
        <w:tc>
          <w:tcPr>
            <w:tcW w:w="543"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r>
              <w:rPr>
                <w:rFonts w:hint="eastAsia" w:ascii="宋体" w:hAnsi="宋体" w:eastAsia="宋体" w:cs="宋体"/>
              </w:rPr>
              <w:t>≧</w:t>
            </w:r>
          </w:p>
        </w:tc>
        <w:tc>
          <w:tcPr>
            <w:tcW w:w="488"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90</w:t>
            </w:r>
          </w:p>
        </w:tc>
        <w:tc>
          <w:tcPr>
            <w:tcW w:w="573"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rPr>
                <w:rFonts w:ascii="方正书宋_GBK" w:eastAsia="方正书宋_GBK"/>
              </w:rPr>
            </w:pPr>
          </w:p>
        </w:tc>
      </w:tr>
    </w:tbl>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大城县分局空气质量自动站设备更换项目资金</w:t>
      </w:r>
      <w:r>
        <w:rPr>
          <w:rFonts w:ascii="Times New Roman" w:hAnsi="Times New Roman" w:eastAsia="仿宋_GB2312" w:cs="Times New Roman"/>
          <w:sz w:val="28"/>
        </w:rPr>
        <w:t>绩效目标表</w:t>
      </w:r>
      <w:bookmarkStart w:id="0" w:name="_Toc29799657"/>
      <w:bookmarkEnd w:id="0"/>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11"/>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 xml:space="preserve"> 通过16台、5套、2个空气站设备的购置，保证了省控自动站监测数据的准确、有效性，为我县大气污染防治提供有效技术支撑。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产出指标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p>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购置设备数量</w:t>
            </w:r>
          </w:p>
        </w:tc>
        <w:tc>
          <w:tcPr>
            <w:tcW w:w="3402"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购置设备数量的情况</w:t>
            </w:r>
          </w:p>
        </w:tc>
        <w:tc>
          <w:tcPr>
            <w:tcW w:w="1843"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16台</w:t>
            </w: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p>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购置设备数量</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购置设备数量的情况</w:t>
            </w:r>
          </w:p>
        </w:tc>
        <w:tc>
          <w:tcPr>
            <w:tcW w:w="1843"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5套</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p>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购置设备数量</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购置设备数量的情况</w:t>
            </w:r>
          </w:p>
        </w:tc>
        <w:tc>
          <w:tcPr>
            <w:tcW w:w="1843"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2个</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p>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设备验收合格率</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设备验收合格情况</w:t>
            </w:r>
          </w:p>
        </w:tc>
        <w:tc>
          <w:tcPr>
            <w:tcW w:w="1843"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专家验收意见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项目款项拨付完成及时性</w:t>
            </w:r>
          </w:p>
        </w:tc>
        <w:tc>
          <w:tcPr>
            <w:tcW w:w="3402"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hint="eastAsia" w:ascii="Times New Roman" w:hAnsi="Times New Roman" w:eastAsia="仿宋_GB2312" w:cs="Times New Roman"/>
              </w:rPr>
              <w:t>项目剩余款项拨付完成时间节点</w:t>
            </w:r>
          </w:p>
        </w:tc>
        <w:tc>
          <w:tcPr>
            <w:tcW w:w="1843"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6月底前</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p>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成本控制</w:t>
            </w:r>
          </w:p>
        </w:tc>
        <w:tc>
          <w:tcPr>
            <w:tcW w:w="3402"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hint="eastAsia" w:ascii="Times New Roman" w:hAnsi="Times New Roman" w:eastAsia="仿宋_GB2312" w:cs="Times New Roman"/>
              </w:rPr>
              <w:t>2021年设备成本控制情况</w:t>
            </w:r>
          </w:p>
        </w:tc>
        <w:tc>
          <w:tcPr>
            <w:tcW w:w="1843"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59万元</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rPr>
              <w:t>社会效益</w:t>
            </w:r>
            <w:r>
              <w:rPr>
                <w:rFonts w:hint="eastAsia" w:ascii="Times New Roman" w:hAnsi="Times New Roman" w:eastAsia="仿宋_GB2312" w:cs="Times New Roman"/>
                <w:lang w:eastAsia="zh-CN"/>
              </w:rPr>
              <w:t>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为大气防治提供数据</w:t>
            </w:r>
          </w:p>
        </w:tc>
        <w:tc>
          <w:tcPr>
            <w:tcW w:w="3402"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hint="eastAsia" w:ascii="Times New Roman" w:hAnsi="Times New Roman" w:eastAsia="仿宋_GB2312" w:cs="Times New Roman"/>
              </w:rPr>
              <w:t>准确为大气污染防治工作提供数据</w:t>
            </w:r>
          </w:p>
        </w:tc>
        <w:tc>
          <w:tcPr>
            <w:tcW w:w="1843"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准确</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监测数据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生态效益指标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及时准确反映环境空气质量状况</w:t>
            </w:r>
          </w:p>
        </w:tc>
        <w:tc>
          <w:tcPr>
            <w:tcW w:w="3402"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hint="eastAsia" w:ascii="Times New Roman" w:hAnsi="Times New Roman" w:eastAsia="仿宋_GB2312" w:cs="Times New Roman"/>
              </w:rPr>
              <w:t>及时准确反映我县环境空气质量情况</w:t>
            </w:r>
          </w:p>
        </w:tc>
        <w:tc>
          <w:tcPr>
            <w:tcW w:w="1843"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及时准确</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监测数据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可持续影响指标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空气自动站连续正常运转率</w:t>
            </w:r>
          </w:p>
        </w:tc>
        <w:tc>
          <w:tcPr>
            <w:tcW w:w="3402"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hint="eastAsia" w:ascii="Times New Roman" w:hAnsi="Times New Roman" w:eastAsia="仿宋_GB2312" w:cs="Times New Roman"/>
              </w:rPr>
              <w:t>反映空气自动站连续两年正常运行的情况</w:t>
            </w:r>
          </w:p>
        </w:tc>
        <w:tc>
          <w:tcPr>
            <w:tcW w:w="1843"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90%</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年终运行天数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p>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满意度指标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公众满意度</w:t>
            </w:r>
          </w:p>
        </w:tc>
        <w:tc>
          <w:tcPr>
            <w:tcW w:w="3402"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hint="eastAsia" w:ascii="Times New Roman" w:hAnsi="Times New Roman" w:eastAsia="仿宋_GB2312" w:cs="Times New Roman"/>
              </w:rPr>
              <w:t>公众对空气质量改善的满意度</w:t>
            </w:r>
          </w:p>
        </w:tc>
        <w:tc>
          <w:tcPr>
            <w:tcW w:w="1843"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98%</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问卷调查</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rPr>
        <w:t>廊坊市生态环境局大城县分局变压器增容更换项目资金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11"/>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更换一个质量合格的200KVA的变压器从而消除跳闸、断电、短路等危险，延长各项仪器和用电设备的使用寿命，保证各科室部门工作顺利进行。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更换台数</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用以反映和考核项目实际产出数量的程度</w:t>
            </w:r>
          </w:p>
        </w:tc>
        <w:tc>
          <w:tcPr>
            <w:tcW w:w="1843"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1个</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p>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购置变压器质量</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用以反映变压器质量</w:t>
            </w:r>
          </w:p>
        </w:tc>
        <w:tc>
          <w:tcPr>
            <w:tcW w:w="1843"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合格</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按照项目计划时间更换完成</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更换完成时间</w:t>
            </w:r>
          </w:p>
        </w:tc>
        <w:tc>
          <w:tcPr>
            <w:tcW w:w="1843"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5月底前</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p>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预算成本控制数</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反映和考核项目成本控制情况</w:t>
            </w:r>
          </w:p>
        </w:tc>
        <w:tc>
          <w:tcPr>
            <w:tcW w:w="1843"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10万元</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效果指标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p>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消除用电隐患</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反映消除用电隐患情况</w:t>
            </w:r>
          </w:p>
        </w:tc>
        <w:tc>
          <w:tcPr>
            <w:tcW w:w="1843"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消除</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hint="eastAsia"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p>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生态效益指标</w:t>
            </w:r>
          </w:p>
        </w:tc>
        <w:tc>
          <w:tcPr>
            <w:tcW w:w="1985" w:type="dxa"/>
            <w:shd w:val="clear" w:color="auto" w:fill="auto"/>
            <w:vAlign w:val="center"/>
          </w:tcPr>
          <w:p>
            <w:pPr>
              <w:spacing w:line="300" w:lineRule="exact"/>
              <w:jc w:val="center"/>
              <w:rPr>
                <w:rFonts w:ascii="Times New Roman" w:hAnsi="Times New Roman" w:eastAsia="仿宋_GB2312" w:cs="Times New Roman"/>
              </w:rPr>
            </w:pPr>
          </w:p>
        </w:tc>
        <w:tc>
          <w:tcPr>
            <w:tcW w:w="3402" w:type="dxa"/>
            <w:shd w:val="clear" w:color="auto" w:fill="auto"/>
            <w:vAlign w:val="center"/>
          </w:tcPr>
          <w:p>
            <w:pPr>
              <w:spacing w:line="300" w:lineRule="exact"/>
              <w:jc w:val="center"/>
              <w:rPr>
                <w:rFonts w:ascii="Times New Roman" w:hAnsi="Times New Roman" w:eastAsia="仿宋_GB2312" w:cs="Times New Roman"/>
              </w:rPr>
            </w:pPr>
          </w:p>
        </w:tc>
        <w:tc>
          <w:tcPr>
            <w:tcW w:w="1843" w:type="dxa"/>
            <w:shd w:val="clear" w:color="auto" w:fill="auto"/>
            <w:vAlign w:val="center"/>
          </w:tcPr>
          <w:p>
            <w:pPr>
              <w:spacing w:line="300" w:lineRule="exact"/>
              <w:jc w:val="center"/>
              <w:rPr>
                <w:rFonts w:ascii="Times New Roman" w:hAnsi="Times New Roman" w:eastAsia="仿宋_GB2312" w:cs="Times New Roman"/>
              </w:rPr>
            </w:pPr>
          </w:p>
        </w:tc>
        <w:tc>
          <w:tcPr>
            <w:tcW w:w="2155" w:type="dxa"/>
            <w:shd w:val="clear" w:color="auto" w:fill="auto"/>
            <w:vAlign w:val="center"/>
          </w:tcPr>
          <w:p>
            <w:pPr>
              <w:spacing w:line="300"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p>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可持续影响指标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持续使用性</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反映机关科室用电需求持续情况</w:t>
            </w:r>
          </w:p>
        </w:tc>
        <w:tc>
          <w:tcPr>
            <w:tcW w:w="1843"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持续</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p>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满意度指标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用电人员满意度</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反映用电部门人员满意情况</w:t>
            </w:r>
          </w:p>
        </w:tc>
        <w:tc>
          <w:tcPr>
            <w:tcW w:w="1843"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95%</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调查</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.2020</w:t>
      </w:r>
      <w:r>
        <w:rPr>
          <w:rFonts w:hint="eastAsia" w:ascii="Times New Roman" w:hAnsi="Times New Roman" w:eastAsia="仿宋_GB2312" w:cs="Times New Roman"/>
          <w:sz w:val="28"/>
        </w:rPr>
        <w:t>年大气治理第三方技术服务费项目资金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11"/>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hint="eastAsia" w:ascii="Times New Roman" w:hAnsi="Times New Roman" w:eastAsia="仿宋_GB2312" w:cs="Times New Roman"/>
                <w:b/>
              </w:rPr>
            </w:pPr>
            <w:r>
              <w:rPr>
                <w:rFonts w:hint="eastAsia" w:ascii="Times New Roman" w:hAnsi="Times New Roman" w:eastAsia="仿宋_GB2312" w:cs="Times New Roman"/>
                <w:b/>
              </w:rPr>
              <w:t>通过聘请专业三方公司对大城县大气污染防治工作进行精准指导，制定靶向方案，县城区巡查等工作</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开展，促进全县大气治理工作和空气质量持续改善。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报告完成量</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用以反映和考核项目实际产出数量的程度</w:t>
            </w:r>
          </w:p>
        </w:tc>
        <w:tc>
          <w:tcPr>
            <w:tcW w:w="1843"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45期</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服务质量达标率</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用以反映和考核报告产出质量目标实现程度</w:t>
            </w:r>
          </w:p>
        </w:tc>
        <w:tc>
          <w:tcPr>
            <w:tcW w:w="1843"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95%</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p>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报告完成及时率</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用以反映和报告产出实效目标</w:t>
            </w:r>
          </w:p>
        </w:tc>
        <w:tc>
          <w:tcPr>
            <w:tcW w:w="1843"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预算成本控制数</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反映和考核项目成本控制情况</w:t>
            </w:r>
          </w:p>
        </w:tc>
        <w:tc>
          <w:tcPr>
            <w:tcW w:w="1843"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66.66万元</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技术服务费总金</w:t>
            </w:r>
            <w:r>
              <w:rPr>
                <w:rFonts w:hint="eastAsia" w:ascii="Times New Roman" w:hAnsi="Times New Roman" w:eastAsia="仿宋_GB2312" w:cs="Times New Roman"/>
                <w:lang w:val="en-US" w:eastAsia="zh-CN"/>
              </w:rPr>
              <w:br w:type="textWrapping"/>
            </w:r>
            <w:r>
              <w:rPr>
                <w:rFonts w:hint="eastAsia" w:ascii="Times New Roman" w:hAnsi="Times New Roman" w:eastAsia="仿宋_GB2312" w:cs="Times New Roman"/>
                <w:lang w:val="en-US" w:eastAsia="zh-CN"/>
              </w:rPr>
              <w:t>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rPr>
              <w:t>社会效益</w:t>
            </w:r>
            <w:r>
              <w:rPr>
                <w:rFonts w:hint="eastAsia" w:ascii="Times New Roman" w:hAnsi="Times New Roman" w:eastAsia="仿宋_GB2312" w:cs="Times New Roman"/>
                <w:lang w:eastAsia="zh-CN"/>
              </w:rPr>
              <w:t>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空气环境质量分析准确率</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用以反映每日空气质量准确程度</w:t>
            </w:r>
          </w:p>
        </w:tc>
        <w:tc>
          <w:tcPr>
            <w:tcW w:w="1843"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98%</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rPr>
              <w:t>环境效益</w:t>
            </w:r>
            <w:r>
              <w:rPr>
                <w:rFonts w:hint="eastAsia" w:ascii="Times New Roman" w:hAnsi="Times New Roman" w:eastAsia="仿宋_GB2312" w:cs="Times New Roman"/>
                <w:lang w:eastAsia="zh-CN"/>
              </w:rPr>
              <w:t>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促进大气污染精准防治</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反映通过技术服务促进大气污染防治情况</w:t>
            </w:r>
          </w:p>
        </w:tc>
        <w:tc>
          <w:tcPr>
            <w:tcW w:w="1843"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促进</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可持续影响指标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每日数据分析、推送持续进行</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用以反映技术服务工作持续程度</w:t>
            </w:r>
          </w:p>
        </w:tc>
        <w:tc>
          <w:tcPr>
            <w:tcW w:w="1843"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持续</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满意度指标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购买服务部门满意率</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反映购买服务部门人满意情况</w:t>
            </w:r>
          </w:p>
        </w:tc>
        <w:tc>
          <w:tcPr>
            <w:tcW w:w="1843"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95%</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工作需要</w:t>
            </w:r>
          </w:p>
        </w:tc>
      </w:tr>
    </w:tbl>
    <w:p>
      <w:pPr>
        <w:ind w:firstLine="560" w:firstLineChars="200"/>
        <w:jc w:val="left"/>
        <w:outlineLvl w:val="1"/>
        <w:rPr>
          <w:rFonts w:hint="eastAsia" w:ascii="Times New Roman" w:hAnsi="Times New Roman" w:eastAsia="仿宋_GB2312" w:cs="Times New Roman"/>
          <w:sz w:val="28"/>
          <w:lang w:val="en-US" w:eastAsia="zh-CN"/>
        </w:rPr>
      </w:pPr>
    </w:p>
    <w:p>
      <w:pPr>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.2021</w:t>
      </w:r>
      <w:r>
        <w:rPr>
          <w:rFonts w:hint="eastAsia" w:ascii="Times New Roman" w:hAnsi="Times New Roman" w:eastAsia="仿宋_GB2312" w:cs="Times New Roman"/>
          <w:sz w:val="28"/>
        </w:rPr>
        <w:t>年大城县分局环境监测设备采购项目资金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11"/>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5月底完成3台设备的采购工作，确保省控监测点停电情况下正常运行，监测工作效率大大提升。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p>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购置设备数量</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2021年购置设备数量情况</w:t>
            </w:r>
          </w:p>
        </w:tc>
        <w:tc>
          <w:tcPr>
            <w:tcW w:w="1843"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3台</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p>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设备验收合格率</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2021年采购设备验收合格情况</w:t>
            </w:r>
          </w:p>
        </w:tc>
        <w:tc>
          <w:tcPr>
            <w:tcW w:w="1843"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p>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项目采购完成时间</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2021年采购工作完成时间节点</w:t>
            </w:r>
          </w:p>
        </w:tc>
        <w:tc>
          <w:tcPr>
            <w:tcW w:w="1843"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5月底</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p>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项目控制成本</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2021年采购设备的总资金</w:t>
            </w:r>
          </w:p>
        </w:tc>
        <w:tc>
          <w:tcPr>
            <w:tcW w:w="1843"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6.5万元</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p>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社会效益</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提高监测效率</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2021年监测工作效率有效提高</w:t>
            </w:r>
          </w:p>
        </w:tc>
        <w:tc>
          <w:tcPr>
            <w:tcW w:w="1843"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提高</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根据工作实际情况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生态效益指标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及时为环境执法提供数据支撑</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2021年及时为环境执法提供监测数据支撑情况</w:t>
            </w:r>
          </w:p>
        </w:tc>
        <w:tc>
          <w:tcPr>
            <w:tcW w:w="1843"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及时</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监测数据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可持续影响指标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空气自动站正常运行</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保障环保局空气自动站正常运行</w:t>
            </w:r>
          </w:p>
        </w:tc>
        <w:tc>
          <w:tcPr>
            <w:tcW w:w="1843"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360天</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年终数据统计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满意度指标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设备使用人员满意度</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设备使用人员满意程度</w:t>
            </w:r>
          </w:p>
        </w:tc>
        <w:tc>
          <w:tcPr>
            <w:tcW w:w="1843"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95%</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满意度调查表</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w:t>
      </w:r>
      <w:r>
        <w:rPr>
          <w:rFonts w:ascii="Times New Roman" w:hAnsi="Times New Roman" w:eastAsia="仿宋_GB2312" w:cs="Times New Roman"/>
          <w:sz w:val="28"/>
        </w:rPr>
        <w:t>.2021</w:t>
      </w:r>
      <w:r>
        <w:rPr>
          <w:rFonts w:hint="eastAsia" w:ascii="Times New Roman" w:hAnsi="Times New Roman" w:eastAsia="仿宋_GB2312" w:cs="Times New Roman"/>
          <w:sz w:val="28"/>
        </w:rPr>
        <w:t>年大城县污染源普查数据更新项目资金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11"/>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2242"/>
        <w:gridCol w:w="3145"/>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通过技术人员驻场开展技术指导，顺利完成2020年普查数据库更新及补录工作。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24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4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2242" w:type="dxa"/>
            <w:shd w:val="clear" w:color="auto" w:fill="auto"/>
            <w:vAlign w:val="center"/>
          </w:tcPr>
          <w:p>
            <w:pPr>
              <w:spacing w:line="300"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2020年污染源普查数据更新、补录数量</w:t>
            </w:r>
          </w:p>
        </w:tc>
        <w:tc>
          <w:tcPr>
            <w:tcW w:w="3145" w:type="dxa"/>
            <w:shd w:val="clear" w:color="auto" w:fill="auto"/>
            <w:vAlign w:val="center"/>
          </w:tcPr>
          <w:p>
            <w:pPr>
              <w:spacing w:line="300"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更新和补录工业源等数量</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2764家</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p>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2242" w:type="dxa"/>
            <w:shd w:val="clear" w:color="auto" w:fill="auto"/>
            <w:vAlign w:val="center"/>
          </w:tcPr>
          <w:p>
            <w:pPr>
              <w:spacing w:line="300"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普查数据准确率</w:t>
            </w:r>
          </w:p>
        </w:tc>
        <w:tc>
          <w:tcPr>
            <w:tcW w:w="3145" w:type="dxa"/>
            <w:shd w:val="clear" w:color="auto" w:fill="auto"/>
            <w:vAlign w:val="center"/>
          </w:tcPr>
          <w:p>
            <w:pPr>
              <w:spacing w:line="300"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用以反映普查数据准确率</w:t>
            </w:r>
          </w:p>
        </w:tc>
        <w:tc>
          <w:tcPr>
            <w:tcW w:w="1843" w:type="dxa"/>
            <w:shd w:val="clear" w:color="auto" w:fill="auto"/>
            <w:vAlign w:val="center"/>
          </w:tcPr>
          <w:p>
            <w:pPr>
              <w:spacing w:line="300" w:lineRule="exact"/>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95</w:t>
            </w:r>
            <w:r>
              <w:rPr>
                <w:rFonts w:hint="eastAsia" w:ascii="Times New Roman" w:hAnsi="Times New Roman" w:eastAsia="仿宋_GB2312" w:cs="Times New Roman"/>
                <w:lang w:val="en-US" w:eastAsia="zh-CN"/>
              </w:rPr>
              <w:t>%</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2242" w:type="dxa"/>
            <w:shd w:val="clear" w:color="auto" w:fill="auto"/>
            <w:vAlign w:val="center"/>
          </w:tcPr>
          <w:p>
            <w:pPr>
              <w:spacing w:line="300"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工作完成及时率</w:t>
            </w:r>
          </w:p>
        </w:tc>
        <w:tc>
          <w:tcPr>
            <w:tcW w:w="3145" w:type="dxa"/>
            <w:shd w:val="clear" w:color="auto" w:fill="auto"/>
            <w:vAlign w:val="center"/>
          </w:tcPr>
          <w:p>
            <w:pPr>
              <w:spacing w:line="300"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用以反映上级普查工作要求及时完成情况</w:t>
            </w:r>
          </w:p>
        </w:tc>
        <w:tc>
          <w:tcPr>
            <w:tcW w:w="1843" w:type="dxa"/>
            <w:shd w:val="clear" w:color="auto" w:fill="auto"/>
            <w:vAlign w:val="center"/>
          </w:tcPr>
          <w:p>
            <w:pPr>
              <w:spacing w:line="300" w:lineRule="exact"/>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100</w:t>
            </w:r>
            <w:r>
              <w:rPr>
                <w:rFonts w:hint="eastAsia" w:ascii="Times New Roman" w:hAnsi="Times New Roman" w:eastAsia="仿宋_GB2312" w:cs="Times New Roman"/>
                <w:lang w:val="en-US" w:eastAsia="zh-CN"/>
              </w:rPr>
              <w:t>%</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p>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2242" w:type="dxa"/>
            <w:shd w:val="clear" w:color="auto" w:fill="auto"/>
            <w:vAlign w:val="center"/>
          </w:tcPr>
          <w:p>
            <w:pPr>
              <w:spacing w:line="300"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预算成本控制数</w:t>
            </w:r>
          </w:p>
        </w:tc>
        <w:tc>
          <w:tcPr>
            <w:tcW w:w="3145" w:type="dxa"/>
            <w:shd w:val="clear" w:color="auto" w:fill="auto"/>
            <w:vAlign w:val="center"/>
          </w:tcPr>
          <w:p>
            <w:pPr>
              <w:spacing w:line="300"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反映和考核项目成本控制情况</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5万元</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0"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p>
          <w:p>
            <w:pPr>
              <w:spacing w:line="300" w:lineRule="exact"/>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环境效益</w:t>
            </w:r>
          </w:p>
        </w:tc>
        <w:tc>
          <w:tcPr>
            <w:tcW w:w="224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促进环境质量提升</w:t>
            </w:r>
          </w:p>
        </w:tc>
        <w:tc>
          <w:tcPr>
            <w:tcW w:w="314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对环境改善的影响</w:t>
            </w:r>
          </w:p>
        </w:tc>
        <w:tc>
          <w:tcPr>
            <w:tcW w:w="1843"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促进</w:t>
            </w:r>
          </w:p>
        </w:tc>
        <w:tc>
          <w:tcPr>
            <w:tcW w:w="2155"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p>
          <w:p>
            <w:pPr>
              <w:spacing w:line="300" w:lineRule="exact"/>
              <w:jc w:val="center"/>
              <w:rPr>
                <w:rFonts w:hint="eastAsia" w:ascii="Times New Roman" w:hAnsi="Times New Roman" w:eastAsia="仿宋_GB2312" w:cs="Times New Roman"/>
                <w:lang w:val="en-US" w:eastAsia="zh-CN"/>
              </w:rPr>
            </w:pPr>
          </w:p>
        </w:tc>
        <w:tc>
          <w:tcPr>
            <w:tcW w:w="2242" w:type="dxa"/>
            <w:shd w:val="clear" w:color="auto" w:fill="auto"/>
            <w:vAlign w:val="center"/>
          </w:tcPr>
          <w:p>
            <w:pPr>
              <w:spacing w:line="300" w:lineRule="exact"/>
              <w:jc w:val="center"/>
              <w:rPr>
                <w:rFonts w:ascii="Times New Roman" w:hAnsi="Times New Roman" w:eastAsia="仿宋_GB2312" w:cs="Times New Roman"/>
              </w:rPr>
            </w:pPr>
          </w:p>
        </w:tc>
        <w:tc>
          <w:tcPr>
            <w:tcW w:w="3145" w:type="dxa"/>
            <w:shd w:val="clear" w:color="auto" w:fill="auto"/>
            <w:vAlign w:val="center"/>
          </w:tcPr>
          <w:p>
            <w:pPr>
              <w:spacing w:line="300" w:lineRule="exact"/>
              <w:jc w:val="center"/>
              <w:rPr>
                <w:rFonts w:ascii="Times New Roman" w:hAnsi="Times New Roman" w:eastAsia="仿宋_GB2312" w:cs="Times New Roman"/>
              </w:rPr>
            </w:pPr>
          </w:p>
        </w:tc>
        <w:tc>
          <w:tcPr>
            <w:tcW w:w="1843" w:type="dxa"/>
            <w:shd w:val="clear" w:color="auto" w:fill="auto"/>
            <w:vAlign w:val="center"/>
          </w:tcPr>
          <w:p>
            <w:pPr>
              <w:spacing w:line="300" w:lineRule="exact"/>
              <w:jc w:val="center"/>
              <w:rPr>
                <w:rFonts w:ascii="Times New Roman" w:hAnsi="Times New Roman" w:eastAsia="仿宋_GB2312" w:cs="Times New Roman"/>
              </w:rPr>
            </w:pPr>
          </w:p>
        </w:tc>
        <w:tc>
          <w:tcPr>
            <w:tcW w:w="2155" w:type="dxa"/>
            <w:shd w:val="clear" w:color="auto" w:fill="auto"/>
            <w:vAlign w:val="center"/>
          </w:tcPr>
          <w:p>
            <w:pPr>
              <w:spacing w:line="300"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满意度指标</w:t>
            </w:r>
          </w:p>
        </w:tc>
        <w:tc>
          <w:tcPr>
            <w:tcW w:w="224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技术服务主管部门满意率</w:t>
            </w:r>
          </w:p>
        </w:tc>
        <w:tc>
          <w:tcPr>
            <w:tcW w:w="314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用以反映普查工作主管部门对服务工作的满意程度</w:t>
            </w:r>
          </w:p>
        </w:tc>
        <w:tc>
          <w:tcPr>
            <w:tcW w:w="1843"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95%</w:t>
            </w:r>
          </w:p>
        </w:tc>
        <w:tc>
          <w:tcPr>
            <w:tcW w:w="2155"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hint="default" w:ascii="Times New Roman" w:hAnsi="Times New Roman" w:eastAsia="仿宋_GB2312" w:cs="Times New Roman"/>
                <w:lang w:val="en-US" w:eastAsia="zh-CN"/>
              </w:rPr>
              <w:t>实际调查</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6</w:t>
      </w:r>
      <w:r>
        <w:rPr>
          <w:rFonts w:ascii="Times New Roman" w:hAnsi="Times New Roman" w:eastAsia="仿宋_GB2312" w:cs="Times New Roman"/>
          <w:sz w:val="28"/>
        </w:rPr>
        <w:t>.2021</w:t>
      </w:r>
      <w:r>
        <w:rPr>
          <w:rFonts w:hint="eastAsia" w:ascii="Times New Roman" w:hAnsi="Times New Roman" w:eastAsia="仿宋_GB2312" w:cs="Times New Roman"/>
          <w:sz w:val="28"/>
        </w:rPr>
        <w:t>年大气治理第三方技术服务费项目资金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11"/>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通过三方专家组技术服务及巡查指导，开展精准化治理大气污染。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报告完成量</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用以反映和考核项目实际产出数量的程度</w:t>
            </w:r>
          </w:p>
        </w:tc>
        <w:tc>
          <w:tcPr>
            <w:tcW w:w="1843"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12期</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质量指标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服务质量达标率</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用以反映和考核报告产出质量目标实现程度</w:t>
            </w:r>
          </w:p>
        </w:tc>
        <w:tc>
          <w:tcPr>
            <w:tcW w:w="1843"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95%</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p>
          <w:p>
            <w:pPr>
              <w:spacing w:line="300" w:lineRule="exact"/>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时效指标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报告完成及时率</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用以反映和报告产出实效目标</w:t>
            </w:r>
          </w:p>
        </w:tc>
        <w:tc>
          <w:tcPr>
            <w:tcW w:w="1843"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p>
          <w:p>
            <w:pPr>
              <w:spacing w:line="300" w:lineRule="exact"/>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成本指标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预算成本控制数</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反映和考核项目成本控制情况</w:t>
            </w:r>
          </w:p>
        </w:tc>
        <w:tc>
          <w:tcPr>
            <w:tcW w:w="1843"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29.7万元</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社会效益</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空气环境质量分析准确率</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用以反映每日空气质量准确程度</w:t>
            </w:r>
          </w:p>
        </w:tc>
        <w:tc>
          <w:tcPr>
            <w:tcW w:w="1843"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98%</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环境效益指标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促进大气污染精准防治</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反映通过技术服务促进大气污染防治情况</w:t>
            </w:r>
          </w:p>
        </w:tc>
        <w:tc>
          <w:tcPr>
            <w:tcW w:w="1843"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促进</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可持续影响指标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每日数据分析、推送持续进行</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用以反映技术服务工作持续程度</w:t>
            </w:r>
          </w:p>
        </w:tc>
        <w:tc>
          <w:tcPr>
            <w:tcW w:w="1843"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持续</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满意度指标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购买服务部门满意率</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反映购买服务部门人满意情况</w:t>
            </w:r>
          </w:p>
        </w:tc>
        <w:tc>
          <w:tcPr>
            <w:tcW w:w="1843"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95%</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工作需要</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7</w:t>
      </w:r>
      <w:r>
        <w:rPr>
          <w:rFonts w:ascii="Times New Roman" w:hAnsi="Times New Roman" w:eastAsia="仿宋_GB2312" w:cs="Times New Roman"/>
          <w:sz w:val="28"/>
        </w:rPr>
        <w:t>.2021</w:t>
      </w:r>
      <w:r>
        <w:rPr>
          <w:rFonts w:hint="eastAsia" w:ascii="Times New Roman" w:hAnsi="Times New Roman" w:eastAsia="仿宋_GB2312" w:cs="Times New Roman"/>
          <w:sz w:val="28"/>
        </w:rPr>
        <w:t>年劳务派遣人员专项经费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11"/>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lang w:val="en-US" w:eastAsia="zh-CN"/>
              </w:rPr>
              <w:t>通过聘用劳务派遣人员，辅助在编人员完成各项工作，大大提高了工作效率。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p>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数量</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eastAsia="zh-CN"/>
              </w:rPr>
              <w:t>聘用劳务派遣人数</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eastAsia="zh-CN"/>
              </w:rPr>
              <w:t>反映聘用劳务派遣人数情况</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71</w:t>
            </w:r>
            <w:r>
              <w:rPr>
                <w:rFonts w:hint="eastAsia" w:ascii="Times New Roman" w:hAnsi="Times New Roman" w:eastAsia="仿宋_GB2312" w:cs="Times New Roman"/>
                <w:lang w:eastAsia="zh-CN"/>
              </w:rPr>
              <w:t>人</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eastAsia="zh-CN"/>
              </w:rPr>
              <w:t>劳务派遣合同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p>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质量</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eastAsia="zh-CN"/>
              </w:rPr>
              <w:t>聘用人员学历</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eastAsia="zh-CN"/>
              </w:rPr>
              <w:t>反映聘用劳务派遣人员学历情况</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eastAsia="zh-CN"/>
              </w:rPr>
              <w:t>高中以上</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eastAsia="zh-CN"/>
              </w:rPr>
              <w:t>劳务派遣合同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时效</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工资、保险支付及时性</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eastAsia="zh-CN"/>
              </w:rPr>
              <w:t>反映工资、保险支付情况</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eastAsia="zh-CN"/>
              </w:rPr>
              <w:t>及时</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eastAsia="zh-CN"/>
              </w:rPr>
              <w:t>劳务派遣合同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成本</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eastAsia="zh-CN"/>
              </w:rPr>
              <w:t>成本控制</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eastAsia="zh-CN"/>
              </w:rPr>
              <w:t>反映成本控制的情况</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291.34</w:t>
            </w:r>
            <w:r>
              <w:rPr>
                <w:rFonts w:hint="eastAsia" w:ascii="Times New Roman" w:hAnsi="Times New Roman" w:eastAsia="仿宋_GB2312" w:cs="Times New Roman"/>
                <w:lang w:eastAsia="zh-CN"/>
              </w:rPr>
              <w:t>万元</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eastAsia="zh-CN"/>
              </w:rPr>
              <w:t>根据河北省最低工资标准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p>
          <w:p>
            <w:pPr>
              <w:spacing w:line="300" w:lineRule="exact"/>
              <w:jc w:val="center"/>
              <w:rPr>
                <w:rFonts w:ascii="Times New Roman" w:hAnsi="Times New Roman" w:eastAsia="仿宋_GB2312" w:cs="Times New Roman"/>
                <w:lang w:val="en-US" w:eastAsia="zh-CN"/>
              </w:rPr>
            </w:pPr>
            <w:r>
              <w:rPr>
                <w:rFonts w:hint="eastAsia" w:ascii="Times New Roman" w:hAnsi="Times New Roman" w:eastAsia="仿宋_GB2312" w:cs="Times New Roman"/>
              </w:rPr>
              <w:t>社会效益</w:t>
            </w:r>
          </w:p>
        </w:tc>
        <w:tc>
          <w:tcPr>
            <w:tcW w:w="1985"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提升工作效率</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eastAsia="zh-CN"/>
              </w:rPr>
              <w:t>对工作效率的影响</w:t>
            </w:r>
          </w:p>
        </w:tc>
        <w:tc>
          <w:tcPr>
            <w:tcW w:w="1843"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提升</w:t>
            </w:r>
          </w:p>
        </w:tc>
        <w:tc>
          <w:tcPr>
            <w:tcW w:w="2155" w:type="dxa"/>
            <w:shd w:val="clear" w:color="auto" w:fill="auto"/>
            <w:vAlign w:val="center"/>
          </w:tcPr>
          <w:p>
            <w:pPr>
              <w:spacing w:line="300"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p>
          <w:p>
            <w:pPr>
              <w:spacing w:line="300" w:lineRule="exact"/>
              <w:jc w:val="center"/>
              <w:rPr>
                <w:rFonts w:hint="eastAsia" w:ascii="Times New Roman" w:hAnsi="Times New Roman" w:eastAsia="仿宋_GB2312" w:cs="Times New Roman"/>
                <w:lang w:val="en-US" w:eastAsia="zh-CN"/>
              </w:rPr>
            </w:pPr>
          </w:p>
        </w:tc>
        <w:tc>
          <w:tcPr>
            <w:tcW w:w="1985" w:type="dxa"/>
            <w:shd w:val="clear" w:color="auto" w:fill="auto"/>
            <w:vAlign w:val="center"/>
          </w:tcPr>
          <w:p>
            <w:pPr>
              <w:spacing w:line="300" w:lineRule="exact"/>
              <w:jc w:val="center"/>
              <w:rPr>
                <w:rFonts w:ascii="Times New Roman" w:hAnsi="Times New Roman" w:eastAsia="仿宋_GB2312" w:cs="Times New Roman"/>
              </w:rPr>
            </w:pPr>
          </w:p>
        </w:tc>
        <w:tc>
          <w:tcPr>
            <w:tcW w:w="3402" w:type="dxa"/>
            <w:shd w:val="clear" w:color="auto" w:fill="auto"/>
            <w:vAlign w:val="center"/>
          </w:tcPr>
          <w:p>
            <w:pPr>
              <w:spacing w:line="300" w:lineRule="exact"/>
              <w:jc w:val="center"/>
              <w:rPr>
                <w:rFonts w:ascii="Times New Roman" w:hAnsi="Times New Roman" w:eastAsia="仿宋_GB2312" w:cs="Times New Roman"/>
              </w:rPr>
            </w:pPr>
          </w:p>
        </w:tc>
        <w:tc>
          <w:tcPr>
            <w:tcW w:w="1843" w:type="dxa"/>
            <w:shd w:val="clear" w:color="auto" w:fill="auto"/>
            <w:vAlign w:val="center"/>
          </w:tcPr>
          <w:p>
            <w:pPr>
              <w:spacing w:line="300" w:lineRule="exact"/>
              <w:jc w:val="center"/>
              <w:rPr>
                <w:rFonts w:ascii="Times New Roman" w:hAnsi="Times New Roman" w:eastAsia="仿宋_GB2312" w:cs="Times New Roman"/>
              </w:rPr>
            </w:pPr>
          </w:p>
        </w:tc>
        <w:tc>
          <w:tcPr>
            <w:tcW w:w="2155" w:type="dxa"/>
            <w:shd w:val="clear" w:color="auto" w:fill="auto"/>
            <w:vAlign w:val="center"/>
          </w:tcPr>
          <w:p>
            <w:pPr>
              <w:spacing w:line="300"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p>
          <w:p>
            <w:pPr>
              <w:spacing w:line="300" w:lineRule="exact"/>
              <w:jc w:val="center"/>
              <w:rPr>
                <w:rFonts w:hint="eastAsia" w:ascii="Times New Roman" w:hAnsi="Times New Roman" w:eastAsia="仿宋_GB2312" w:cs="Times New Roman"/>
                <w:lang w:val="en-US" w:eastAsia="zh-CN"/>
              </w:rPr>
            </w:pPr>
          </w:p>
        </w:tc>
        <w:tc>
          <w:tcPr>
            <w:tcW w:w="1985" w:type="dxa"/>
            <w:shd w:val="clear" w:color="auto" w:fill="auto"/>
            <w:vAlign w:val="center"/>
          </w:tcPr>
          <w:p>
            <w:pPr>
              <w:spacing w:line="300" w:lineRule="exact"/>
              <w:jc w:val="center"/>
              <w:rPr>
                <w:rFonts w:ascii="Times New Roman" w:hAnsi="Times New Roman" w:eastAsia="仿宋_GB2312" w:cs="Times New Roman"/>
              </w:rPr>
            </w:pPr>
          </w:p>
        </w:tc>
        <w:tc>
          <w:tcPr>
            <w:tcW w:w="3402" w:type="dxa"/>
            <w:shd w:val="clear" w:color="auto" w:fill="auto"/>
            <w:vAlign w:val="center"/>
          </w:tcPr>
          <w:p>
            <w:pPr>
              <w:spacing w:line="300" w:lineRule="exact"/>
              <w:jc w:val="center"/>
              <w:rPr>
                <w:rFonts w:ascii="Times New Roman" w:hAnsi="Times New Roman" w:eastAsia="仿宋_GB2312" w:cs="Times New Roman"/>
              </w:rPr>
            </w:pPr>
          </w:p>
        </w:tc>
        <w:tc>
          <w:tcPr>
            <w:tcW w:w="1843" w:type="dxa"/>
            <w:shd w:val="clear" w:color="auto" w:fill="auto"/>
            <w:vAlign w:val="center"/>
          </w:tcPr>
          <w:p>
            <w:pPr>
              <w:spacing w:line="300" w:lineRule="exact"/>
              <w:jc w:val="center"/>
              <w:rPr>
                <w:rFonts w:ascii="Times New Roman" w:hAnsi="Times New Roman" w:eastAsia="仿宋_GB2312" w:cs="Times New Roman"/>
              </w:rPr>
            </w:pPr>
          </w:p>
        </w:tc>
        <w:tc>
          <w:tcPr>
            <w:tcW w:w="2155" w:type="dxa"/>
            <w:shd w:val="clear" w:color="auto" w:fill="auto"/>
            <w:vAlign w:val="center"/>
          </w:tcPr>
          <w:p>
            <w:pPr>
              <w:spacing w:line="300"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eastAsia="zh-CN"/>
              </w:rPr>
              <w:t>服务对象满意度</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eastAsia="zh-CN"/>
              </w:rPr>
              <w:t>用人单位满意率</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eastAsia="zh-CN"/>
              </w:rPr>
              <w:t>能够为用人单位解决当前的工作压力。</w:t>
            </w:r>
          </w:p>
        </w:tc>
        <w:tc>
          <w:tcPr>
            <w:tcW w:w="1843"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95%</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eastAsia="zh-CN"/>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lang w:eastAsia="zh-CN"/>
              </w:rPr>
            </w:pPr>
          </w:p>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eastAsia="zh-CN"/>
              </w:rPr>
              <w:t>服务对象满意度</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eastAsia="zh-CN"/>
              </w:rPr>
              <w:t>被聘人员满意率</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eastAsia="zh-CN"/>
              </w:rPr>
              <w:t>满足被聘人员生活基本保障。</w:t>
            </w:r>
          </w:p>
        </w:tc>
        <w:tc>
          <w:tcPr>
            <w:tcW w:w="1843"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95%</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eastAsia="zh-CN"/>
              </w:rPr>
              <w:t>调查问卷</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8</w:t>
      </w:r>
      <w:r>
        <w:rPr>
          <w:rFonts w:ascii="Times New Roman" w:hAnsi="Times New Roman" w:eastAsia="仿宋_GB2312" w:cs="Times New Roman"/>
          <w:sz w:val="28"/>
        </w:rPr>
        <w:t>.</w:t>
      </w:r>
      <w:r>
        <w:rPr>
          <w:rFonts w:hint="eastAsia" w:ascii="Times New Roman" w:hAnsi="Times New Roman" w:eastAsia="仿宋_GB2312" w:cs="Times New Roman"/>
          <w:sz w:val="28"/>
        </w:rPr>
        <w:t>《大城县重点地表水突发环境事件应急预案》、《大城县重点集中式地下水饮用水水源地突发环境事件应急预案》编制项目资金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11"/>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89"/>
        <w:gridCol w:w="1725"/>
        <w:gridCol w:w="2295"/>
        <w:gridCol w:w="3435"/>
        <w:gridCol w:w="1605"/>
        <w:gridCol w:w="29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8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97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通过项目的开展实现为地表水和饮水水源地突发环境事件提供技术指导，最终全面提升、保障全县水环境安全。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8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72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29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0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91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8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72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229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编制突发环境事件应急预案数量</w:t>
            </w:r>
          </w:p>
        </w:tc>
        <w:tc>
          <w:tcPr>
            <w:tcW w:w="343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反映编制突发环境事件应急预案数量情况</w:t>
            </w:r>
          </w:p>
        </w:tc>
        <w:tc>
          <w:tcPr>
            <w:tcW w:w="160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2个</w:t>
            </w:r>
          </w:p>
        </w:tc>
        <w:tc>
          <w:tcPr>
            <w:tcW w:w="291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廊坊市应急管理局《关于开展全市突发事件应急预案编制修订的紧急通知》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8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725"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p>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229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编制应急预案工作验收合格率</w:t>
            </w:r>
          </w:p>
        </w:tc>
        <w:tc>
          <w:tcPr>
            <w:tcW w:w="343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反映编制应急预案工作验收合格情况</w:t>
            </w:r>
          </w:p>
        </w:tc>
        <w:tc>
          <w:tcPr>
            <w:tcW w:w="160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100%</w:t>
            </w:r>
          </w:p>
        </w:tc>
        <w:tc>
          <w:tcPr>
            <w:tcW w:w="291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8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725"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p>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229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编制应急预案工作完成时间</w:t>
            </w:r>
          </w:p>
        </w:tc>
        <w:tc>
          <w:tcPr>
            <w:tcW w:w="343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反映编制应急预案工作及时情况</w:t>
            </w:r>
          </w:p>
        </w:tc>
        <w:tc>
          <w:tcPr>
            <w:tcW w:w="160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2021年11月底前</w:t>
            </w:r>
          </w:p>
        </w:tc>
        <w:tc>
          <w:tcPr>
            <w:tcW w:w="291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8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725"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p>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229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成本控制</w:t>
            </w:r>
          </w:p>
        </w:tc>
        <w:tc>
          <w:tcPr>
            <w:tcW w:w="343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反映成本控制情况</w:t>
            </w:r>
          </w:p>
        </w:tc>
        <w:tc>
          <w:tcPr>
            <w:tcW w:w="160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10万元</w:t>
            </w:r>
          </w:p>
        </w:tc>
        <w:tc>
          <w:tcPr>
            <w:tcW w:w="291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8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72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社会效益</w:t>
            </w:r>
          </w:p>
        </w:tc>
        <w:tc>
          <w:tcPr>
            <w:tcW w:w="229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提高突发环境事应对能力</w:t>
            </w:r>
          </w:p>
        </w:tc>
        <w:tc>
          <w:tcPr>
            <w:tcW w:w="343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反映提高我县突发环境事件的应对能力</w:t>
            </w:r>
          </w:p>
        </w:tc>
        <w:tc>
          <w:tcPr>
            <w:tcW w:w="160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提高</w:t>
            </w:r>
          </w:p>
        </w:tc>
        <w:tc>
          <w:tcPr>
            <w:tcW w:w="291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廊坊市应急管理局《关于开展全市突发事件应急预案编制修订的紧急通知》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8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72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生态效益指标</w:t>
            </w:r>
          </w:p>
        </w:tc>
        <w:tc>
          <w:tcPr>
            <w:tcW w:w="229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改善地表水、饮用水水源地水环境质量</w:t>
            </w:r>
          </w:p>
        </w:tc>
        <w:tc>
          <w:tcPr>
            <w:tcW w:w="343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反映地表水、饮用水水源地水环境质量是否改善情况</w:t>
            </w:r>
          </w:p>
        </w:tc>
        <w:tc>
          <w:tcPr>
            <w:tcW w:w="160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改善</w:t>
            </w:r>
          </w:p>
        </w:tc>
        <w:tc>
          <w:tcPr>
            <w:tcW w:w="291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8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725"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p>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可持续影响指标</w:t>
            </w:r>
          </w:p>
        </w:tc>
        <w:tc>
          <w:tcPr>
            <w:tcW w:w="229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长效管理机制健全性</w:t>
            </w:r>
          </w:p>
        </w:tc>
        <w:tc>
          <w:tcPr>
            <w:tcW w:w="343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反映长效管理机制健全性情况</w:t>
            </w:r>
          </w:p>
        </w:tc>
        <w:tc>
          <w:tcPr>
            <w:tcW w:w="160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健全</w:t>
            </w:r>
          </w:p>
        </w:tc>
        <w:tc>
          <w:tcPr>
            <w:tcW w:w="291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8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725"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p>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满意度指标</w:t>
            </w:r>
          </w:p>
        </w:tc>
        <w:tc>
          <w:tcPr>
            <w:tcW w:w="229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报告使用部门满意率</w:t>
            </w:r>
          </w:p>
        </w:tc>
        <w:tc>
          <w:tcPr>
            <w:tcW w:w="343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反映报告使用人满意情况</w:t>
            </w:r>
          </w:p>
        </w:tc>
        <w:tc>
          <w:tcPr>
            <w:tcW w:w="160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90%</w:t>
            </w:r>
          </w:p>
        </w:tc>
        <w:tc>
          <w:tcPr>
            <w:tcW w:w="291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调查</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9</w:t>
      </w:r>
      <w:r>
        <w:rPr>
          <w:rFonts w:ascii="Times New Roman" w:hAnsi="Times New Roman" w:eastAsia="仿宋_GB2312" w:cs="Times New Roman"/>
          <w:sz w:val="28"/>
        </w:rPr>
        <w:t>.</w:t>
      </w:r>
      <w:r>
        <w:rPr>
          <w:rFonts w:hint="eastAsia" w:ascii="Times New Roman" w:hAnsi="Times New Roman" w:eastAsia="仿宋_GB2312" w:cs="Times New Roman"/>
          <w:sz w:val="28"/>
        </w:rPr>
        <w:t>大城县</w:t>
      </w:r>
      <w:r>
        <w:rPr>
          <w:rFonts w:ascii="Times New Roman" w:hAnsi="Times New Roman" w:eastAsia="仿宋_GB2312" w:cs="Times New Roman"/>
          <w:sz w:val="28"/>
        </w:rPr>
        <w:t>10</w:t>
      </w:r>
      <w:r>
        <w:rPr>
          <w:rFonts w:hint="eastAsia" w:ascii="Times New Roman" w:hAnsi="Times New Roman" w:eastAsia="仿宋_GB2312" w:cs="Times New Roman"/>
          <w:sz w:val="28"/>
        </w:rPr>
        <w:t>个乡镇空气质量自动监测站（国标六参数）建设项目资金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11"/>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通过该项目实施，实现全县环境空气质量监测全覆盖，能够及时、准确、全面、真实、客观地反映环境空气质量状况及污染物的传输、迁移、转化等情况，为我县大气污染防治治理提供一手数据资料。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p>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购置设备数量</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购置设备数量的情况</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104套</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p>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设备验收合格率</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设备验收合格情况</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专家验收意见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项目款项拨付完成及时性</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项目剩余款项拨付完成时间节点</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6月底前</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p>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成本控制</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2021年设备成本控制情况</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171万元</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p>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社会效益</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为大气防治提供数据</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准确为大气污染防治工作提供数据</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准确</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监测数据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生态效益指标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及时准确反映环境空气质量状况</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及时准确反映我县环境空气质量情况</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及时准确</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监测数据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可持续影响指标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空气自动站连续正常运转率</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反映空气自动站连续两年正常运行的情况</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90%</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年终运行天数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p>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满意度指标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公众满意度</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公众对空气质量改善的满意度</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98%</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问卷调查</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0</w:t>
      </w:r>
      <w:r>
        <w:rPr>
          <w:rFonts w:ascii="Times New Roman" w:hAnsi="Times New Roman" w:eastAsia="仿宋_GB2312" w:cs="Times New Roman"/>
          <w:sz w:val="28"/>
        </w:rPr>
        <w:t>.</w:t>
      </w:r>
      <w:r>
        <w:rPr>
          <w:rFonts w:hint="eastAsia" w:ascii="Times New Roman" w:hAnsi="Times New Roman" w:eastAsia="仿宋_GB2312" w:cs="Times New Roman"/>
          <w:sz w:val="28"/>
        </w:rPr>
        <w:t>大城县工业固体废物污染环境防治工作规划编制项目资金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11"/>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切实加强工业固体废物污染防治工作，做好我县工业固体废物污染环境防治工作规划。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报告完成量</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用以反映和考核项目实际产出数量的程度</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1个</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服务质量达标率</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用以反映和考核报告产出质量目标实现程度</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p>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报告完成及时性</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用以反映和报告产出实效目标</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6月底前完成</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p>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预算成本控制数</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反映和考核项目成本控制情况</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15万元</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社会效益</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推动工业固体废物污染环境防治</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固体废物防治工作</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推动</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生态效益指标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促进固废污染精准防治</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通过固体废物规划促进固废污染防治</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促进</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可持续影响指标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健全固体废物污染环境防治长效机制</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用以固废污染防治工作持续程度</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健全</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满意度指标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购买服务部门满意率</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反映购买服务部门人满意情况</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95%</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工作需要</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1</w:t>
      </w:r>
      <w:r>
        <w:rPr>
          <w:rFonts w:ascii="Times New Roman" w:hAnsi="Times New Roman" w:eastAsia="仿宋_GB2312" w:cs="Times New Roman"/>
          <w:sz w:val="28"/>
        </w:rPr>
        <w:t>.</w:t>
      </w:r>
      <w:r>
        <w:rPr>
          <w:rFonts w:hint="eastAsia" w:ascii="Times New Roman" w:hAnsi="Times New Roman" w:eastAsia="仿宋_GB2312" w:cs="Times New Roman"/>
          <w:sz w:val="28"/>
        </w:rPr>
        <w:t>大城县南赵扶村原水泥厂西侧疑似污染场地土壤环境调查评估资金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11"/>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通过该项目实施，及时采取有效措施，保障南赵扶水泥厂西侧周边环境不被污染，周围村民生活健康受到保护。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p>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985" w:type="dxa"/>
            <w:shd w:val="clear" w:color="auto" w:fill="auto"/>
            <w:vAlign w:val="bottom"/>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场地调查面积</w:t>
            </w:r>
          </w:p>
        </w:tc>
        <w:tc>
          <w:tcPr>
            <w:tcW w:w="3402" w:type="dxa"/>
            <w:shd w:val="clear" w:color="auto" w:fill="auto"/>
            <w:vAlign w:val="bottom"/>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污染场地调查面积的情况</w:t>
            </w:r>
          </w:p>
        </w:tc>
        <w:tc>
          <w:tcPr>
            <w:tcW w:w="1843" w:type="dxa"/>
            <w:shd w:val="clear" w:color="auto" w:fill="auto"/>
            <w:vAlign w:val="bottom"/>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11467.3平方米</w:t>
            </w:r>
          </w:p>
        </w:tc>
        <w:tc>
          <w:tcPr>
            <w:tcW w:w="2155" w:type="dxa"/>
            <w:shd w:val="clear" w:color="auto" w:fill="auto"/>
            <w:vAlign w:val="bottom"/>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技术服务合同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p>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985" w:type="dxa"/>
            <w:shd w:val="clear" w:color="auto" w:fill="auto"/>
            <w:vAlign w:val="bottom"/>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通过专家评审情况</w:t>
            </w:r>
          </w:p>
        </w:tc>
        <w:tc>
          <w:tcPr>
            <w:tcW w:w="3402" w:type="dxa"/>
            <w:shd w:val="clear" w:color="auto" w:fill="auto"/>
            <w:vAlign w:val="bottom"/>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项目是否通过专家评审情况</w:t>
            </w:r>
          </w:p>
        </w:tc>
        <w:tc>
          <w:tcPr>
            <w:tcW w:w="1843" w:type="dxa"/>
            <w:shd w:val="clear" w:color="auto" w:fill="auto"/>
            <w:vAlign w:val="bottom"/>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通过</w:t>
            </w:r>
          </w:p>
        </w:tc>
        <w:tc>
          <w:tcPr>
            <w:tcW w:w="2155" w:type="dxa"/>
            <w:shd w:val="clear" w:color="auto" w:fill="auto"/>
            <w:vAlign w:val="bottom"/>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专家评审意见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p>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985" w:type="dxa"/>
            <w:shd w:val="clear" w:color="auto" w:fill="auto"/>
            <w:vAlign w:val="bottom"/>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项目完成及时性</w:t>
            </w:r>
          </w:p>
        </w:tc>
        <w:tc>
          <w:tcPr>
            <w:tcW w:w="3402" w:type="dxa"/>
            <w:shd w:val="clear" w:color="auto" w:fill="auto"/>
            <w:vAlign w:val="bottom"/>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项目完成时间节点</w:t>
            </w:r>
          </w:p>
        </w:tc>
        <w:tc>
          <w:tcPr>
            <w:tcW w:w="1843" w:type="dxa"/>
            <w:shd w:val="clear" w:color="auto" w:fill="auto"/>
            <w:vAlign w:val="bottom"/>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5月底前</w:t>
            </w:r>
          </w:p>
        </w:tc>
        <w:tc>
          <w:tcPr>
            <w:tcW w:w="2155" w:type="dxa"/>
            <w:shd w:val="clear" w:color="auto" w:fill="auto"/>
            <w:vAlign w:val="bottom"/>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p>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985" w:type="dxa"/>
            <w:shd w:val="clear" w:color="auto" w:fill="auto"/>
            <w:vAlign w:val="bottom"/>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成本控制</w:t>
            </w:r>
          </w:p>
        </w:tc>
        <w:tc>
          <w:tcPr>
            <w:tcW w:w="3402" w:type="dxa"/>
            <w:shd w:val="clear" w:color="auto" w:fill="auto"/>
            <w:vAlign w:val="bottom"/>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2021年项目成本控制情况</w:t>
            </w:r>
          </w:p>
        </w:tc>
        <w:tc>
          <w:tcPr>
            <w:tcW w:w="1843" w:type="dxa"/>
            <w:shd w:val="clear" w:color="auto" w:fill="auto"/>
            <w:vAlign w:val="bottom"/>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28万元</w:t>
            </w:r>
          </w:p>
        </w:tc>
        <w:tc>
          <w:tcPr>
            <w:tcW w:w="2155" w:type="dxa"/>
            <w:shd w:val="clear" w:color="auto" w:fill="auto"/>
            <w:vAlign w:val="bottom"/>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技术服务合同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p>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社会效益</w:t>
            </w:r>
          </w:p>
        </w:tc>
        <w:tc>
          <w:tcPr>
            <w:tcW w:w="1985" w:type="dxa"/>
            <w:shd w:val="clear" w:color="auto" w:fill="auto"/>
            <w:vAlign w:val="bottom"/>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保障周围村民健康</w:t>
            </w:r>
          </w:p>
        </w:tc>
        <w:tc>
          <w:tcPr>
            <w:tcW w:w="3402" w:type="dxa"/>
            <w:shd w:val="clear" w:color="auto" w:fill="auto"/>
            <w:vAlign w:val="bottom"/>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有效保护周围村民生活健康</w:t>
            </w:r>
          </w:p>
        </w:tc>
        <w:tc>
          <w:tcPr>
            <w:tcW w:w="1843" w:type="dxa"/>
            <w:shd w:val="clear" w:color="auto" w:fill="auto"/>
            <w:vAlign w:val="bottom"/>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有效</w:t>
            </w:r>
          </w:p>
        </w:tc>
        <w:tc>
          <w:tcPr>
            <w:tcW w:w="2155" w:type="dxa"/>
            <w:shd w:val="clear" w:color="auto" w:fill="auto"/>
            <w:vAlign w:val="bottom"/>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p>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生态效益指标</w:t>
            </w:r>
          </w:p>
        </w:tc>
        <w:tc>
          <w:tcPr>
            <w:tcW w:w="1985" w:type="dxa"/>
            <w:shd w:val="clear" w:color="auto" w:fill="auto"/>
            <w:vAlign w:val="bottom"/>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保护周边土壤环境</w:t>
            </w:r>
          </w:p>
        </w:tc>
        <w:tc>
          <w:tcPr>
            <w:tcW w:w="3402" w:type="dxa"/>
            <w:shd w:val="clear" w:color="auto" w:fill="auto"/>
            <w:vAlign w:val="bottom"/>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有效保护周边环境不被污染</w:t>
            </w:r>
          </w:p>
        </w:tc>
        <w:tc>
          <w:tcPr>
            <w:tcW w:w="1843" w:type="dxa"/>
            <w:shd w:val="clear" w:color="auto" w:fill="auto"/>
            <w:vAlign w:val="bottom"/>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有效</w:t>
            </w:r>
          </w:p>
        </w:tc>
        <w:tc>
          <w:tcPr>
            <w:tcW w:w="2155" w:type="dxa"/>
            <w:shd w:val="clear" w:color="auto" w:fill="auto"/>
            <w:vAlign w:val="bottom"/>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p>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可持续影响指标</w:t>
            </w:r>
          </w:p>
        </w:tc>
        <w:tc>
          <w:tcPr>
            <w:tcW w:w="1985" w:type="dxa"/>
            <w:shd w:val="clear" w:color="auto" w:fill="auto"/>
            <w:vAlign w:val="bottom"/>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遏制生态环境恶化</w:t>
            </w:r>
          </w:p>
        </w:tc>
        <w:tc>
          <w:tcPr>
            <w:tcW w:w="3402" w:type="dxa"/>
            <w:shd w:val="clear" w:color="auto" w:fill="auto"/>
            <w:vAlign w:val="bottom"/>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有效遏制生态环境被恶化</w:t>
            </w:r>
          </w:p>
        </w:tc>
        <w:tc>
          <w:tcPr>
            <w:tcW w:w="1843" w:type="dxa"/>
            <w:shd w:val="clear" w:color="auto" w:fill="auto"/>
            <w:vAlign w:val="bottom"/>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有效</w:t>
            </w:r>
          </w:p>
        </w:tc>
        <w:tc>
          <w:tcPr>
            <w:tcW w:w="2155" w:type="dxa"/>
            <w:shd w:val="clear" w:color="auto" w:fill="auto"/>
            <w:vAlign w:val="bottom"/>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p>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满意度指标</w:t>
            </w:r>
          </w:p>
        </w:tc>
        <w:tc>
          <w:tcPr>
            <w:tcW w:w="1985" w:type="dxa"/>
            <w:shd w:val="clear" w:color="auto" w:fill="auto"/>
            <w:vAlign w:val="bottom"/>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委托单位满意度</w:t>
            </w:r>
          </w:p>
        </w:tc>
        <w:tc>
          <w:tcPr>
            <w:tcW w:w="3402" w:type="dxa"/>
            <w:shd w:val="clear" w:color="auto" w:fill="auto"/>
            <w:vAlign w:val="bottom"/>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委托单位对项目完成情况的满意度</w:t>
            </w:r>
          </w:p>
        </w:tc>
        <w:tc>
          <w:tcPr>
            <w:tcW w:w="1843" w:type="dxa"/>
            <w:shd w:val="clear" w:color="auto" w:fill="auto"/>
            <w:vAlign w:val="bottom"/>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90%</w:t>
            </w:r>
          </w:p>
        </w:tc>
        <w:tc>
          <w:tcPr>
            <w:tcW w:w="2155" w:type="dxa"/>
            <w:shd w:val="clear" w:color="auto" w:fill="auto"/>
            <w:vAlign w:val="bottom"/>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问卷调查</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2</w:t>
      </w:r>
      <w:r>
        <w:rPr>
          <w:rFonts w:ascii="Times New Roman" w:hAnsi="Times New Roman" w:eastAsia="仿宋_GB2312" w:cs="Times New Roman"/>
          <w:sz w:val="28"/>
        </w:rPr>
        <w:t>.</w:t>
      </w:r>
      <w:r>
        <w:rPr>
          <w:rFonts w:hint="eastAsia" w:ascii="Times New Roman" w:hAnsi="Times New Roman" w:eastAsia="仿宋_GB2312" w:cs="Times New Roman"/>
          <w:sz w:val="28"/>
        </w:rPr>
        <w:t>大城县农村生活污水治理专项规划编制项目资金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11"/>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005"/>
        <w:gridCol w:w="2505"/>
        <w:gridCol w:w="3145"/>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通过项目的开展，第三方按合同要求出具农村生活污水长效管控机制，提高污水处理效率，持续改善农村人居环境。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00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0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4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00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250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报告完成量</w:t>
            </w:r>
          </w:p>
        </w:tc>
        <w:tc>
          <w:tcPr>
            <w:tcW w:w="314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推行县域污水治理的统一规划、统一建设、统一管理。</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1 个</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005"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p>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250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专家论证通过率</w:t>
            </w:r>
          </w:p>
        </w:tc>
        <w:tc>
          <w:tcPr>
            <w:tcW w:w="314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通过专家组评审</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005"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p>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250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报告完成及时性</w:t>
            </w:r>
          </w:p>
        </w:tc>
        <w:tc>
          <w:tcPr>
            <w:tcW w:w="314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用以反映和报告产出实效目标</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及时</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005"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p>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250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预算成本控制数</w:t>
            </w:r>
          </w:p>
        </w:tc>
        <w:tc>
          <w:tcPr>
            <w:tcW w:w="314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反映和考核项目成本控制情况</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25万元</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00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社会效益</w:t>
            </w:r>
          </w:p>
        </w:tc>
        <w:tc>
          <w:tcPr>
            <w:tcW w:w="250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农村水质改善将提高人民生活水平与生活质量</w:t>
            </w:r>
          </w:p>
        </w:tc>
        <w:tc>
          <w:tcPr>
            <w:tcW w:w="314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提高农民的幸福感、获得感。</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提高</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00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生态效益指标</w:t>
            </w:r>
          </w:p>
        </w:tc>
        <w:tc>
          <w:tcPr>
            <w:tcW w:w="250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提升农村水环境质量</w:t>
            </w:r>
          </w:p>
        </w:tc>
        <w:tc>
          <w:tcPr>
            <w:tcW w:w="314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通过规划的逐步实施，农村生活污水将得到有效治理和管控</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提升</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00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可持续影响指标</w:t>
            </w:r>
          </w:p>
        </w:tc>
        <w:tc>
          <w:tcPr>
            <w:tcW w:w="250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农村人居环境得到改善</w:t>
            </w:r>
          </w:p>
        </w:tc>
        <w:tc>
          <w:tcPr>
            <w:tcW w:w="314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提升农村水环境质量</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持续</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005"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p>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满意度指标</w:t>
            </w:r>
          </w:p>
        </w:tc>
        <w:tc>
          <w:tcPr>
            <w:tcW w:w="250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居民满意率</w:t>
            </w:r>
          </w:p>
        </w:tc>
        <w:tc>
          <w:tcPr>
            <w:tcW w:w="314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反映居民满意情况</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95%</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工作需要</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w:t>
      </w:r>
      <w:r>
        <w:rPr>
          <w:rFonts w:hint="eastAsia" w:ascii="Times New Roman" w:hAnsi="Times New Roman" w:eastAsia="仿宋_GB2312" w:cs="Times New Roman"/>
          <w:sz w:val="28"/>
        </w:rPr>
        <w:t>大城县水功能区水质达标购买第三方服务资金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11"/>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765"/>
        <w:gridCol w:w="2025"/>
        <w:gridCol w:w="2910"/>
        <w:gridCol w:w="1935"/>
        <w:gridCol w:w="3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通过聘请第三方公司对子牙河水功能区小河闸断面1400米范围内的水质维护工作，可以及时发现水质超标情况并迅速做出反应，缩短治理周期，有效保证子牙河水功能区水质稳定达标。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76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02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9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9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01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765"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p>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2025" w:type="dxa"/>
            <w:shd w:val="clear" w:color="auto" w:fill="auto"/>
            <w:vAlign w:val="center"/>
          </w:tcPr>
          <w:p>
            <w:pPr>
              <w:spacing w:line="300"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服务周期</w:t>
            </w:r>
          </w:p>
        </w:tc>
        <w:tc>
          <w:tcPr>
            <w:tcW w:w="2910" w:type="dxa"/>
            <w:shd w:val="clear" w:color="auto" w:fill="auto"/>
            <w:vAlign w:val="center"/>
          </w:tcPr>
          <w:p>
            <w:pPr>
              <w:spacing w:line="300"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反映实际服务周期的程度</w:t>
            </w:r>
          </w:p>
        </w:tc>
        <w:tc>
          <w:tcPr>
            <w:tcW w:w="193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仿宋_GB2312" w:hAnsi="宋体" w:eastAsia="仿宋_GB2312" w:cs="仿宋_GB2312"/>
                <w:i w:val="0"/>
                <w:iCs w:val="0"/>
                <w:color w:val="000000"/>
                <w:kern w:val="0"/>
                <w:sz w:val="20"/>
                <w:szCs w:val="20"/>
                <w:u w:val="none"/>
                <w:lang w:val="en-US" w:eastAsia="zh-CN" w:bidi="ar"/>
              </w:rPr>
              <w:t>6</w:t>
            </w:r>
            <w:r>
              <w:rPr>
                <w:rFonts w:hint="default" w:ascii="仿宋_GB2312" w:hAnsi="宋体" w:eastAsia="仿宋_GB2312" w:cs="仿宋_GB2312"/>
                <w:i w:val="0"/>
                <w:iCs w:val="0"/>
                <w:color w:val="000000"/>
                <w:kern w:val="0"/>
                <w:sz w:val="20"/>
                <w:szCs w:val="20"/>
                <w:u w:val="none"/>
                <w:lang w:val="en-US" w:eastAsia="zh-CN" w:bidi="ar"/>
              </w:rPr>
              <w:t>月</w:t>
            </w:r>
          </w:p>
        </w:tc>
        <w:tc>
          <w:tcPr>
            <w:tcW w:w="3018" w:type="dxa"/>
            <w:shd w:val="clear" w:color="auto" w:fill="auto"/>
            <w:vAlign w:val="center"/>
          </w:tcPr>
          <w:p>
            <w:pPr>
              <w:spacing w:line="300"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765"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p>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2025" w:type="dxa"/>
            <w:shd w:val="clear" w:color="auto" w:fill="auto"/>
            <w:vAlign w:val="center"/>
          </w:tcPr>
          <w:p>
            <w:pPr>
              <w:spacing w:line="300"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水质考核达标率</w:t>
            </w:r>
          </w:p>
        </w:tc>
        <w:tc>
          <w:tcPr>
            <w:tcW w:w="2910" w:type="dxa"/>
            <w:shd w:val="clear" w:color="auto" w:fill="auto"/>
            <w:vAlign w:val="center"/>
          </w:tcPr>
          <w:p>
            <w:pPr>
              <w:spacing w:line="300"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反映水质考核达标率情况</w:t>
            </w:r>
          </w:p>
        </w:tc>
        <w:tc>
          <w:tcPr>
            <w:tcW w:w="193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仿宋_GB2312" w:hAnsi="宋体" w:eastAsia="仿宋_GB2312" w:cs="仿宋_GB2312"/>
                <w:i w:val="0"/>
                <w:iCs w:val="0"/>
                <w:color w:val="000000"/>
                <w:kern w:val="0"/>
                <w:sz w:val="20"/>
                <w:szCs w:val="20"/>
                <w:u w:val="none"/>
                <w:lang w:val="en-US" w:eastAsia="zh-CN" w:bidi="ar"/>
              </w:rPr>
              <w:t>100</w:t>
            </w:r>
            <w:r>
              <w:rPr>
                <w:rFonts w:hint="default" w:ascii="仿宋_GB2312" w:hAnsi="宋体" w:eastAsia="仿宋_GB2312" w:cs="仿宋_GB2312"/>
                <w:i w:val="0"/>
                <w:iCs w:val="0"/>
                <w:color w:val="000000"/>
                <w:kern w:val="0"/>
                <w:sz w:val="20"/>
                <w:szCs w:val="20"/>
                <w:u w:val="none"/>
                <w:lang w:val="en-US" w:eastAsia="zh-CN" w:bidi="ar"/>
              </w:rPr>
              <w:t>%</w:t>
            </w:r>
          </w:p>
        </w:tc>
        <w:tc>
          <w:tcPr>
            <w:tcW w:w="3018" w:type="dxa"/>
            <w:shd w:val="clear" w:color="auto" w:fill="auto"/>
            <w:vAlign w:val="center"/>
          </w:tcPr>
          <w:p>
            <w:pPr>
              <w:spacing w:line="300"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76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2025" w:type="dxa"/>
            <w:shd w:val="clear" w:color="auto" w:fill="auto"/>
            <w:vAlign w:val="center"/>
          </w:tcPr>
          <w:p>
            <w:pPr>
              <w:spacing w:line="300"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处理水质出现超标应急反应及时率</w:t>
            </w:r>
          </w:p>
        </w:tc>
        <w:tc>
          <w:tcPr>
            <w:tcW w:w="2910" w:type="dxa"/>
            <w:shd w:val="clear" w:color="auto" w:fill="auto"/>
            <w:vAlign w:val="center"/>
          </w:tcPr>
          <w:p>
            <w:pPr>
              <w:spacing w:line="300"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反映处理水质超标应急反应及时率情况</w:t>
            </w:r>
          </w:p>
        </w:tc>
        <w:tc>
          <w:tcPr>
            <w:tcW w:w="193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仿宋_GB2312" w:hAnsi="宋体" w:eastAsia="仿宋_GB2312" w:cs="仿宋_GB2312"/>
                <w:i w:val="0"/>
                <w:iCs w:val="0"/>
                <w:color w:val="000000"/>
                <w:kern w:val="0"/>
                <w:sz w:val="20"/>
                <w:szCs w:val="20"/>
                <w:u w:val="none"/>
                <w:lang w:val="en-US" w:eastAsia="zh-CN" w:bidi="ar"/>
              </w:rPr>
              <w:t>100</w:t>
            </w:r>
            <w:r>
              <w:rPr>
                <w:rFonts w:hint="default" w:ascii="仿宋_GB2312" w:hAnsi="宋体" w:eastAsia="仿宋_GB2312" w:cs="仿宋_GB2312"/>
                <w:i w:val="0"/>
                <w:iCs w:val="0"/>
                <w:color w:val="000000"/>
                <w:kern w:val="0"/>
                <w:sz w:val="20"/>
                <w:szCs w:val="20"/>
                <w:u w:val="none"/>
                <w:lang w:val="en-US" w:eastAsia="zh-CN" w:bidi="ar"/>
              </w:rPr>
              <w:t>%</w:t>
            </w:r>
          </w:p>
        </w:tc>
        <w:tc>
          <w:tcPr>
            <w:tcW w:w="3018" w:type="dxa"/>
            <w:shd w:val="clear" w:color="auto" w:fill="auto"/>
            <w:vAlign w:val="center"/>
          </w:tcPr>
          <w:p>
            <w:pPr>
              <w:spacing w:line="300"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765"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p>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2025" w:type="dxa"/>
            <w:shd w:val="clear" w:color="auto" w:fill="auto"/>
            <w:vAlign w:val="center"/>
          </w:tcPr>
          <w:p>
            <w:pPr>
              <w:spacing w:line="300"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预算成本控制数</w:t>
            </w:r>
          </w:p>
        </w:tc>
        <w:tc>
          <w:tcPr>
            <w:tcW w:w="2910" w:type="dxa"/>
            <w:shd w:val="clear" w:color="auto" w:fill="auto"/>
            <w:vAlign w:val="center"/>
          </w:tcPr>
          <w:p>
            <w:pPr>
              <w:spacing w:line="300"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反映和考核项目成本控制情况</w:t>
            </w:r>
          </w:p>
        </w:tc>
        <w:tc>
          <w:tcPr>
            <w:tcW w:w="193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仿宋_GB2312" w:hAnsi="宋体" w:eastAsia="仿宋_GB2312" w:cs="仿宋_GB2312"/>
                <w:i w:val="0"/>
                <w:iCs w:val="0"/>
                <w:color w:val="000000"/>
                <w:kern w:val="0"/>
                <w:sz w:val="20"/>
                <w:szCs w:val="20"/>
                <w:u w:val="none"/>
                <w:lang w:val="en-US" w:eastAsia="zh-CN" w:bidi="ar"/>
              </w:rPr>
              <w:t>15</w:t>
            </w:r>
            <w:r>
              <w:rPr>
                <w:rFonts w:hint="default" w:ascii="仿宋_GB2312" w:hAnsi="宋体" w:eastAsia="仿宋_GB2312" w:cs="仿宋_GB2312"/>
                <w:i w:val="0"/>
                <w:iCs w:val="0"/>
                <w:color w:val="000000"/>
                <w:kern w:val="0"/>
                <w:sz w:val="20"/>
                <w:szCs w:val="20"/>
                <w:u w:val="none"/>
                <w:lang w:val="en-US" w:eastAsia="zh-CN" w:bidi="ar"/>
              </w:rPr>
              <w:t>万元</w:t>
            </w:r>
          </w:p>
        </w:tc>
        <w:tc>
          <w:tcPr>
            <w:tcW w:w="3018" w:type="dxa"/>
            <w:shd w:val="clear" w:color="auto" w:fill="auto"/>
            <w:vAlign w:val="center"/>
          </w:tcPr>
          <w:p>
            <w:pPr>
              <w:spacing w:line="300"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76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生态效益指标</w:t>
            </w:r>
          </w:p>
        </w:tc>
        <w:tc>
          <w:tcPr>
            <w:tcW w:w="2025" w:type="dxa"/>
            <w:shd w:val="clear" w:color="auto" w:fill="auto"/>
            <w:vAlign w:val="center"/>
          </w:tcPr>
          <w:p>
            <w:pPr>
              <w:spacing w:line="300"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促进子牙河小河闸断面水质达标</w:t>
            </w:r>
          </w:p>
        </w:tc>
        <w:tc>
          <w:tcPr>
            <w:tcW w:w="2910" w:type="dxa"/>
            <w:shd w:val="clear" w:color="auto" w:fill="auto"/>
            <w:vAlign w:val="center"/>
          </w:tcPr>
          <w:p>
            <w:pPr>
              <w:spacing w:line="300"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反映子牙河小河闸断面水质达标情况</w:t>
            </w:r>
          </w:p>
        </w:tc>
        <w:tc>
          <w:tcPr>
            <w:tcW w:w="193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仿宋_GB2312" w:hAnsi="宋体" w:eastAsia="仿宋_GB2312" w:cs="仿宋_GB2312"/>
                <w:i w:val="0"/>
                <w:iCs w:val="0"/>
                <w:color w:val="000000"/>
                <w:kern w:val="0"/>
                <w:sz w:val="20"/>
                <w:szCs w:val="20"/>
                <w:u w:val="none"/>
                <w:lang w:val="en-US" w:eastAsia="zh-CN" w:bidi="ar"/>
              </w:rPr>
              <w:t>促进</w:t>
            </w:r>
          </w:p>
        </w:tc>
        <w:tc>
          <w:tcPr>
            <w:tcW w:w="3018" w:type="dxa"/>
            <w:shd w:val="clear" w:color="auto" w:fill="auto"/>
            <w:vAlign w:val="center"/>
          </w:tcPr>
          <w:p>
            <w:pPr>
              <w:spacing w:line="300"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76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可持续影响指标</w:t>
            </w:r>
          </w:p>
        </w:tc>
        <w:tc>
          <w:tcPr>
            <w:tcW w:w="2025" w:type="dxa"/>
            <w:shd w:val="clear" w:color="auto" w:fill="auto"/>
            <w:vAlign w:val="center"/>
          </w:tcPr>
          <w:p>
            <w:pPr>
              <w:spacing w:line="300"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每日数据分析、推送持续进行</w:t>
            </w:r>
          </w:p>
        </w:tc>
        <w:tc>
          <w:tcPr>
            <w:tcW w:w="2910" w:type="dxa"/>
            <w:shd w:val="clear" w:color="auto" w:fill="auto"/>
            <w:vAlign w:val="center"/>
          </w:tcPr>
          <w:p>
            <w:pPr>
              <w:spacing w:line="300"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用以反映技术服务工作持续程度</w:t>
            </w:r>
          </w:p>
        </w:tc>
        <w:tc>
          <w:tcPr>
            <w:tcW w:w="193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仿宋_GB2312" w:hAnsi="宋体" w:eastAsia="仿宋_GB2312" w:cs="仿宋_GB2312"/>
                <w:i w:val="0"/>
                <w:iCs w:val="0"/>
                <w:color w:val="000000"/>
                <w:kern w:val="0"/>
                <w:sz w:val="20"/>
                <w:szCs w:val="20"/>
                <w:u w:val="none"/>
                <w:lang w:val="en-US" w:eastAsia="zh-CN" w:bidi="ar"/>
              </w:rPr>
              <w:t>持续</w:t>
            </w:r>
          </w:p>
        </w:tc>
        <w:tc>
          <w:tcPr>
            <w:tcW w:w="3018" w:type="dxa"/>
            <w:shd w:val="clear" w:color="auto" w:fill="auto"/>
            <w:vAlign w:val="center"/>
          </w:tcPr>
          <w:p>
            <w:pPr>
              <w:spacing w:line="300"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765"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p>
          <w:p>
            <w:pPr>
              <w:spacing w:line="300" w:lineRule="exact"/>
              <w:jc w:val="center"/>
              <w:rPr>
                <w:rFonts w:hint="eastAsia" w:ascii="Times New Roman" w:hAnsi="Times New Roman" w:eastAsia="仿宋_GB2312" w:cs="Times New Roman"/>
                <w:lang w:val="en-US" w:eastAsia="zh-CN"/>
              </w:rPr>
            </w:pPr>
          </w:p>
        </w:tc>
        <w:tc>
          <w:tcPr>
            <w:tcW w:w="2025" w:type="dxa"/>
            <w:shd w:val="clear" w:color="auto" w:fill="auto"/>
            <w:vAlign w:val="center"/>
          </w:tcPr>
          <w:p>
            <w:pPr>
              <w:spacing w:line="300" w:lineRule="exact"/>
              <w:jc w:val="center"/>
              <w:rPr>
                <w:rFonts w:ascii="Times New Roman" w:hAnsi="Times New Roman" w:eastAsia="仿宋_GB2312" w:cs="Times New Roman"/>
              </w:rPr>
            </w:pPr>
          </w:p>
        </w:tc>
        <w:tc>
          <w:tcPr>
            <w:tcW w:w="2910" w:type="dxa"/>
            <w:shd w:val="clear" w:color="auto" w:fill="auto"/>
            <w:vAlign w:val="center"/>
          </w:tcPr>
          <w:p>
            <w:pPr>
              <w:spacing w:line="300" w:lineRule="exact"/>
              <w:jc w:val="center"/>
              <w:rPr>
                <w:rFonts w:ascii="Times New Roman" w:hAnsi="Times New Roman" w:eastAsia="仿宋_GB2312" w:cs="Times New Roman"/>
              </w:rPr>
            </w:pPr>
          </w:p>
        </w:tc>
        <w:tc>
          <w:tcPr>
            <w:tcW w:w="1935" w:type="dxa"/>
            <w:shd w:val="clear" w:color="auto" w:fill="auto"/>
            <w:vAlign w:val="center"/>
          </w:tcPr>
          <w:p>
            <w:pPr>
              <w:spacing w:line="300" w:lineRule="exact"/>
              <w:jc w:val="center"/>
              <w:rPr>
                <w:rFonts w:ascii="Times New Roman" w:hAnsi="Times New Roman" w:eastAsia="仿宋_GB2312" w:cs="Times New Roman"/>
              </w:rPr>
            </w:pPr>
          </w:p>
        </w:tc>
        <w:tc>
          <w:tcPr>
            <w:tcW w:w="3018" w:type="dxa"/>
            <w:shd w:val="clear" w:color="auto" w:fill="auto"/>
            <w:vAlign w:val="center"/>
          </w:tcPr>
          <w:p>
            <w:pPr>
              <w:spacing w:line="300"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76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满意度指标</w:t>
            </w:r>
          </w:p>
        </w:tc>
        <w:tc>
          <w:tcPr>
            <w:tcW w:w="2025" w:type="dxa"/>
            <w:shd w:val="clear" w:color="auto" w:fill="auto"/>
            <w:vAlign w:val="center"/>
          </w:tcPr>
          <w:p>
            <w:pPr>
              <w:spacing w:line="300"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购买服务部门满意率</w:t>
            </w:r>
          </w:p>
        </w:tc>
        <w:tc>
          <w:tcPr>
            <w:tcW w:w="2910"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反映购买服务部门人满意情况</w:t>
            </w:r>
          </w:p>
        </w:tc>
        <w:tc>
          <w:tcPr>
            <w:tcW w:w="1935" w:type="dxa"/>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kern w:val="2"/>
                <w:sz w:val="20"/>
                <w:szCs w:val="20"/>
                <w:u w:val="no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95</w:t>
            </w:r>
            <w:r>
              <w:rPr>
                <w:rFonts w:hint="default" w:ascii="仿宋_GB2312" w:hAnsi="宋体" w:eastAsia="仿宋_GB2312" w:cs="仿宋_GB2312"/>
                <w:i w:val="0"/>
                <w:iCs w:val="0"/>
                <w:color w:val="000000"/>
                <w:kern w:val="0"/>
                <w:sz w:val="20"/>
                <w:szCs w:val="20"/>
                <w:u w:val="none"/>
                <w:lang w:val="en-US" w:eastAsia="zh-CN" w:bidi="ar"/>
              </w:rPr>
              <w:t>%</w:t>
            </w:r>
          </w:p>
        </w:tc>
        <w:tc>
          <w:tcPr>
            <w:tcW w:w="3018" w:type="dxa"/>
            <w:shd w:val="clear" w:color="auto" w:fill="auto"/>
            <w:vAlign w:val="center"/>
          </w:tcPr>
          <w:p>
            <w:pPr>
              <w:spacing w:line="300"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工作需要</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w:t>
      </w:r>
      <w:r>
        <w:rPr>
          <w:rFonts w:hint="eastAsia" w:ascii="Times New Roman" w:hAnsi="Times New Roman" w:eastAsia="仿宋_GB2312" w:cs="Times New Roman"/>
          <w:sz w:val="28"/>
        </w:rPr>
        <w:t>集中式地下水饮用水水源地保护区划分编制项目资金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11"/>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825"/>
        <w:gridCol w:w="1665"/>
        <w:gridCol w:w="3165"/>
        <w:gridCol w:w="1575"/>
        <w:gridCol w:w="34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完成8个乡镇级饮用水水源地保护区的划定工作，并100%通过省政府的专家评审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82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66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6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5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42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82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665" w:type="dxa"/>
            <w:shd w:val="clear" w:color="auto" w:fill="auto"/>
            <w:vAlign w:val="center"/>
          </w:tcPr>
          <w:p>
            <w:pPr>
              <w:spacing w:line="300"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划分农村集中饮用水水源地数量</w:t>
            </w:r>
          </w:p>
        </w:tc>
        <w:tc>
          <w:tcPr>
            <w:tcW w:w="3165" w:type="dxa"/>
            <w:shd w:val="clear" w:color="auto" w:fill="auto"/>
            <w:vAlign w:val="center"/>
          </w:tcPr>
          <w:p>
            <w:pPr>
              <w:spacing w:line="300"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反映划分农村集中饮用水水源地数量情况</w:t>
            </w:r>
          </w:p>
        </w:tc>
        <w:tc>
          <w:tcPr>
            <w:tcW w:w="157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8</w:t>
            </w:r>
            <w:r>
              <w:rPr>
                <w:rFonts w:hint="default" w:ascii="Times New Roman" w:hAnsi="Times New Roman" w:eastAsia="仿宋_GB2312" w:cs="Times New Roman"/>
                <w:lang w:val="en-US" w:eastAsia="zh-CN"/>
              </w:rPr>
              <w:t>个</w:t>
            </w:r>
          </w:p>
        </w:tc>
        <w:tc>
          <w:tcPr>
            <w:tcW w:w="3423" w:type="dxa"/>
            <w:shd w:val="clear" w:color="auto" w:fill="auto"/>
            <w:vAlign w:val="center"/>
          </w:tcPr>
          <w:p>
            <w:pPr>
              <w:spacing w:line="300"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《大城县水污染防治工作实施方案》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82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665" w:type="dxa"/>
            <w:shd w:val="clear" w:color="auto" w:fill="auto"/>
            <w:vAlign w:val="center"/>
          </w:tcPr>
          <w:p>
            <w:pPr>
              <w:spacing w:line="300"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划分工作验收合格率</w:t>
            </w:r>
          </w:p>
        </w:tc>
        <w:tc>
          <w:tcPr>
            <w:tcW w:w="3165" w:type="dxa"/>
            <w:shd w:val="clear" w:color="auto" w:fill="auto"/>
            <w:vAlign w:val="center"/>
          </w:tcPr>
          <w:p>
            <w:pPr>
              <w:spacing w:line="300"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反映划分工作验收合格情况</w:t>
            </w:r>
          </w:p>
        </w:tc>
        <w:tc>
          <w:tcPr>
            <w:tcW w:w="157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100</w:t>
            </w:r>
            <w:r>
              <w:rPr>
                <w:rFonts w:hint="default" w:ascii="Times New Roman" w:hAnsi="Times New Roman" w:eastAsia="仿宋_GB2312" w:cs="Times New Roman"/>
                <w:lang w:val="en-US" w:eastAsia="zh-CN"/>
              </w:rPr>
              <w:t>%</w:t>
            </w:r>
          </w:p>
        </w:tc>
        <w:tc>
          <w:tcPr>
            <w:tcW w:w="3423" w:type="dxa"/>
            <w:shd w:val="clear" w:color="auto" w:fill="auto"/>
            <w:vAlign w:val="center"/>
          </w:tcPr>
          <w:p>
            <w:pPr>
              <w:spacing w:line="300"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《饮用水水源保护区划分技术规范》（HJ338-2018）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82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665" w:type="dxa"/>
            <w:shd w:val="clear" w:color="auto" w:fill="auto"/>
            <w:vAlign w:val="center"/>
          </w:tcPr>
          <w:p>
            <w:pPr>
              <w:spacing w:line="300"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划分工作完成及时性</w:t>
            </w:r>
          </w:p>
        </w:tc>
        <w:tc>
          <w:tcPr>
            <w:tcW w:w="3165" w:type="dxa"/>
            <w:shd w:val="clear" w:color="auto" w:fill="auto"/>
            <w:vAlign w:val="center"/>
          </w:tcPr>
          <w:p>
            <w:pPr>
              <w:spacing w:line="300"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反映划分工作完成及时情况</w:t>
            </w:r>
          </w:p>
        </w:tc>
        <w:tc>
          <w:tcPr>
            <w:tcW w:w="1575" w:type="dxa"/>
            <w:shd w:val="clear" w:color="auto" w:fill="auto"/>
            <w:vAlign w:val="center"/>
          </w:tcPr>
          <w:p>
            <w:pPr>
              <w:spacing w:line="300"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及时</w:t>
            </w:r>
          </w:p>
        </w:tc>
        <w:tc>
          <w:tcPr>
            <w:tcW w:w="3423" w:type="dxa"/>
            <w:shd w:val="clear" w:color="auto" w:fill="auto"/>
            <w:vAlign w:val="center"/>
          </w:tcPr>
          <w:p>
            <w:pPr>
              <w:spacing w:line="300"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825"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p>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665" w:type="dxa"/>
            <w:shd w:val="clear" w:color="auto" w:fill="auto"/>
            <w:vAlign w:val="center"/>
          </w:tcPr>
          <w:p>
            <w:pPr>
              <w:spacing w:line="300"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成本控制</w:t>
            </w:r>
          </w:p>
        </w:tc>
        <w:tc>
          <w:tcPr>
            <w:tcW w:w="3165" w:type="dxa"/>
            <w:shd w:val="clear" w:color="auto" w:fill="auto"/>
            <w:vAlign w:val="center"/>
          </w:tcPr>
          <w:p>
            <w:pPr>
              <w:spacing w:line="300"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反映成本控制情况</w:t>
            </w:r>
          </w:p>
        </w:tc>
        <w:tc>
          <w:tcPr>
            <w:tcW w:w="157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40</w:t>
            </w:r>
            <w:r>
              <w:rPr>
                <w:rFonts w:hint="default" w:ascii="Times New Roman" w:hAnsi="Times New Roman" w:eastAsia="仿宋_GB2312" w:cs="Times New Roman"/>
                <w:lang w:val="en-US" w:eastAsia="zh-CN"/>
              </w:rPr>
              <w:t>万元</w:t>
            </w:r>
          </w:p>
        </w:tc>
        <w:tc>
          <w:tcPr>
            <w:tcW w:w="3423" w:type="dxa"/>
            <w:shd w:val="clear" w:color="auto" w:fill="auto"/>
            <w:vAlign w:val="center"/>
          </w:tcPr>
          <w:p>
            <w:pPr>
              <w:spacing w:line="300"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82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生态效益指标</w:t>
            </w:r>
          </w:p>
        </w:tc>
        <w:tc>
          <w:tcPr>
            <w:tcW w:w="1665" w:type="dxa"/>
            <w:shd w:val="clear" w:color="auto" w:fill="auto"/>
            <w:vAlign w:val="center"/>
          </w:tcPr>
          <w:p>
            <w:pPr>
              <w:spacing w:line="300"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改善集中饮用水水源地水质</w:t>
            </w:r>
          </w:p>
        </w:tc>
        <w:tc>
          <w:tcPr>
            <w:tcW w:w="3165" w:type="dxa"/>
            <w:shd w:val="clear" w:color="auto" w:fill="auto"/>
            <w:vAlign w:val="center"/>
          </w:tcPr>
          <w:p>
            <w:pPr>
              <w:spacing w:line="300"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反映集中饮用水水源地水质是否改善情况</w:t>
            </w:r>
          </w:p>
        </w:tc>
        <w:tc>
          <w:tcPr>
            <w:tcW w:w="1575" w:type="dxa"/>
            <w:shd w:val="clear" w:color="auto" w:fill="auto"/>
            <w:vAlign w:val="center"/>
          </w:tcPr>
          <w:p>
            <w:pPr>
              <w:spacing w:line="300"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改善</w:t>
            </w:r>
          </w:p>
        </w:tc>
        <w:tc>
          <w:tcPr>
            <w:tcW w:w="3423" w:type="dxa"/>
            <w:shd w:val="clear" w:color="auto" w:fill="auto"/>
            <w:vAlign w:val="center"/>
          </w:tcPr>
          <w:p>
            <w:pPr>
              <w:spacing w:line="300"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82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可持续影响指标</w:t>
            </w:r>
          </w:p>
        </w:tc>
        <w:tc>
          <w:tcPr>
            <w:tcW w:w="1665" w:type="dxa"/>
            <w:shd w:val="clear" w:color="auto" w:fill="auto"/>
            <w:vAlign w:val="center"/>
          </w:tcPr>
          <w:p>
            <w:pPr>
              <w:spacing w:line="300"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长效管理机制健全性</w:t>
            </w:r>
          </w:p>
        </w:tc>
        <w:tc>
          <w:tcPr>
            <w:tcW w:w="3165" w:type="dxa"/>
            <w:shd w:val="clear" w:color="auto" w:fill="auto"/>
            <w:vAlign w:val="center"/>
          </w:tcPr>
          <w:p>
            <w:pPr>
              <w:spacing w:line="300"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反映长效管理机制健全性情况</w:t>
            </w:r>
          </w:p>
        </w:tc>
        <w:tc>
          <w:tcPr>
            <w:tcW w:w="1575" w:type="dxa"/>
            <w:shd w:val="clear" w:color="auto" w:fill="auto"/>
            <w:vAlign w:val="center"/>
          </w:tcPr>
          <w:p>
            <w:pPr>
              <w:spacing w:line="300"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健全</w:t>
            </w:r>
          </w:p>
        </w:tc>
        <w:tc>
          <w:tcPr>
            <w:tcW w:w="3423" w:type="dxa"/>
            <w:shd w:val="clear" w:color="auto" w:fill="auto"/>
            <w:vAlign w:val="center"/>
          </w:tcPr>
          <w:p>
            <w:pPr>
              <w:spacing w:line="300"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825"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p>
          <w:p>
            <w:pPr>
              <w:spacing w:line="300" w:lineRule="exact"/>
              <w:jc w:val="center"/>
              <w:rPr>
                <w:rFonts w:hint="eastAsia" w:ascii="Times New Roman" w:hAnsi="Times New Roman" w:eastAsia="仿宋_GB2312" w:cs="Times New Roman"/>
                <w:lang w:val="en-US" w:eastAsia="zh-CN"/>
              </w:rPr>
            </w:pPr>
          </w:p>
        </w:tc>
        <w:tc>
          <w:tcPr>
            <w:tcW w:w="1665" w:type="dxa"/>
            <w:shd w:val="clear" w:color="auto" w:fill="auto"/>
            <w:vAlign w:val="center"/>
          </w:tcPr>
          <w:p>
            <w:pPr>
              <w:spacing w:line="300" w:lineRule="exact"/>
              <w:jc w:val="center"/>
              <w:rPr>
                <w:rFonts w:ascii="Times New Roman" w:hAnsi="Times New Roman" w:eastAsia="仿宋_GB2312" w:cs="Times New Roman"/>
              </w:rPr>
            </w:pPr>
          </w:p>
        </w:tc>
        <w:tc>
          <w:tcPr>
            <w:tcW w:w="3165" w:type="dxa"/>
            <w:shd w:val="clear" w:color="auto" w:fill="auto"/>
            <w:vAlign w:val="center"/>
          </w:tcPr>
          <w:p>
            <w:pPr>
              <w:spacing w:line="300" w:lineRule="exact"/>
              <w:jc w:val="center"/>
              <w:rPr>
                <w:rFonts w:ascii="Times New Roman" w:hAnsi="Times New Roman" w:eastAsia="仿宋_GB2312" w:cs="Times New Roman"/>
              </w:rPr>
            </w:pPr>
          </w:p>
        </w:tc>
        <w:tc>
          <w:tcPr>
            <w:tcW w:w="1575" w:type="dxa"/>
            <w:shd w:val="clear" w:color="auto" w:fill="auto"/>
            <w:vAlign w:val="center"/>
          </w:tcPr>
          <w:p>
            <w:pPr>
              <w:spacing w:line="300" w:lineRule="exact"/>
              <w:jc w:val="center"/>
              <w:rPr>
                <w:rFonts w:ascii="Times New Roman" w:hAnsi="Times New Roman" w:eastAsia="仿宋_GB2312" w:cs="Times New Roman"/>
              </w:rPr>
            </w:pPr>
          </w:p>
        </w:tc>
        <w:tc>
          <w:tcPr>
            <w:tcW w:w="3423" w:type="dxa"/>
            <w:shd w:val="clear" w:color="auto" w:fill="auto"/>
            <w:vAlign w:val="center"/>
          </w:tcPr>
          <w:p>
            <w:pPr>
              <w:spacing w:line="300"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82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满意度指标</w:t>
            </w:r>
          </w:p>
        </w:tc>
        <w:tc>
          <w:tcPr>
            <w:tcW w:w="1665" w:type="dxa"/>
            <w:shd w:val="clear" w:color="auto" w:fill="auto"/>
            <w:vAlign w:val="center"/>
          </w:tcPr>
          <w:p>
            <w:pPr>
              <w:spacing w:line="300"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报告使用部门满意率</w:t>
            </w:r>
          </w:p>
        </w:tc>
        <w:tc>
          <w:tcPr>
            <w:tcW w:w="3165" w:type="dxa"/>
            <w:shd w:val="clear" w:color="auto" w:fill="auto"/>
            <w:vAlign w:val="center"/>
          </w:tcPr>
          <w:p>
            <w:pPr>
              <w:spacing w:line="300"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反映报告使用人满意情况</w:t>
            </w:r>
          </w:p>
        </w:tc>
        <w:tc>
          <w:tcPr>
            <w:tcW w:w="157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90</w:t>
            </w:r>
            <w:r>
              <w:rPr>
                <w:rFonts w:hint="default" w:ascii="Times New Roman" w:hAnsi="Times New Roman" w:eastAsia="仿宋_GB2312" w:cs="Times New Roman"/>
                <w:lang w:val="en-US" w:eastAsia="zh-CN"/>
              </w:rPr>
              <w:t>%</w:t>
            </w:r>
          </w:p>
        </w:tc>
        <w:tc>
          <w:tcPr>
            <w:tcW w:w="3423" w:type="dxa"/>
            <w:shd w:val="clear" w:color="auto" w:fill="auto"/>
            <w:vAlign w:val="center"/>
          </w:tcPr>
          <w:p>
            <w:pPr>
              <w:spacing w:line="300"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调查问卷</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autoSpaceDE w:val="0"/>
        <w:autoSpaceDN w:val="0"/>
        <w:adjustRightInd w:val="0"/>
        <w:spacing w:line="584" w:lineRule="exact"/>
        <w:jc w:val="left"/>
        <w:rPr>
          <w:rFonts w:ascii="Times New Roman" w:hAnsi="Times New Roman" w:eastAsia="黑体" w:cs="Times New Roman"/>
          <w:sz w:val="32"/>
          <w:szCs w:val="32"/>
        </w:rPr>
      </w:pPr>
    </w:p>
    <w:p>
      <w:pPr>
        <w:pStyle w:val="2"/>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54.70</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hint="eastAsia" w:ascii="方正小标宋_GBK" w:eastAsia="方正小标宋_GBK" w:cs="Times New Roman"/>
          <w:sz w:val="32"/>
        </w:rPr>
      </w:pPr>
      <w:bookmarkStart w:id="2" w:name="_Toc64920910"/>
    </w:p>
    <w:p>
      <w:pPr>
        <w:jc w:val="center"/>
        <w:outlineLvl w:val="1"/>
        <w:rPr>
          <w:rFonts w:hint="eastAsia" w:ascii="方正小标宋_GBK" w:eastAsia="方正小标宋_GBK" w:cs="Times New Roman"/>
          <w:sz w:val="32"/>
        </w:rPr>
      </w:pPr>
    </w:p>
    <w:p>
      <w:pPr>
        <w:jc w:val="center"/>
        <w:outlineLvl w:val="1"/>
        <w:rPr>
          <w:rFonts w:ascii="Times New Roman" w:hAnsi="Times New Roman" w:cs="Times New Roman"/>
          <w:sz w:val="32"/>
        </w:rPr>
      </w:pPr>
      <w:r>
        <w:rPr>
          <w:rFonts w:hint="eastAsia" w:ascii="方正小标宋_GBK" w:eastAsia="方正小标宋_GBK" w:cs="Times New Roman"/>
          <w:sz w:val="32"/>
        </w:rPr>
        <w:t>部门政府采购预算</w:t>
      </w:r>
      <w:bookmarkEnd w:id="2"/>
    </w:p>
    <w:tbl>
      <w:tblPr>
        <w:tblStyle w:val="11"/>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cs="Times New Roman"/>
                <w:sz w:val="24"/>
                <w:lang w:eastAsia="zh-CN"/>
              </w:rPr>
              <w:t>廊坊市生态环境局大城县分</w:t>
            </w:r>
            <w:r>
              <w:rPr>
                <w:rFonts w:hint="eastAsia" w:ascii="方正小标宋_GBK" w:eastAsia="方正小标宋_GBK" w:cs="Times New Roman"/>
                <w:sz w:val="24"/>
                <w:lang w:val="en-US" w:eastAsia="zh-CN"/>
              </w:rPr>
              <w:t>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54.70</w:t>
            </w:r>
          </w:p>
        </w:tc>
        <w:tc>
          <w:tcPr>
            <w:tcW w:w="1134"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54.70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rPr>
              <w:t>2021</w:t>
            </w:r>
            <w:r>
              <w:rPr>
                <w:rFonts w:hint="eastAsia" w:ascii="方正书宋_GBK" w:eastAsia="方正书宋_GBK"/>
              </w:rPr>
              <w:t>年大气治理第三方技术服务费项目资金</w:t>
            </w:r>
          </w:p>
        </w:tc>
        <w:tc>
          <w:tcPr>
            <w:tcW w:w="1134"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lang w:val="en-US" w:eastAsia="zh-CN"/>
              </w:rPr>
              <w:t>29.7</w:t>
            </w:r>
          </w:p>
        </w:tc>
        <w:tc>
          <w:tcPr>
            <w:tcW w:w="1531" w:type="dxa"/>
            <w:shd w:val="clear" w:color="auto" w:fill="auto"/>
            <w:vAlign w:val="center"/>
          </w:tcPr>
          <w:p>
            <w:pPr>
              <w:spacing w:line="300" w:lineRule="exact"/>
              <w:jc w:val="left"/>
              <w:rPr>
                <w:rFonts w:ascii="方正书宋_GBK" w:eastAsia="方正书宋_GBK" w:cs="Times New Roman"/>
                <w:b/>
              </w:rPr>
            </w:pPr>
            <w:r>
              <w:rPr>
                <w:rFonts w:hint="eastAsia" w:ascii="方正书宋_GBK" w:eastAsia="方正书宋_GBK"/>
              </w:rPr>
              <w:t>其他空气污染治理服务</w:t>
            </w:r>
          </w:p>
        </w:tc>
        <w:tc>
          <w:tcPr>
            <w:tcW w:w="1531" w:type="dxa"/>
            <w:shd w:val="clear" w:color="auto" w:fill="auto"/>
            <w:vAlign w:val="center"/>
          </w:tcPr>
          <w:p>
            <w:pPr>
              <w:spacing w:line="300" w:lineRule="exact"/>
              <w:jc w:val="left"/>
              <w:rPr>
                <w:rFonts w:ascii="方正书宋_GBK" w:eastAsia="方正书宋_GBK" w:cs="Times New Roman"/>
                <w:b/>
              </w:rPr>
            </w:pPr>
            <w:r>
              <w:rPr>
                <w:rFonts w:ascii="方正书宋_GBK" w:eastAsia="方正书宋_GBK"/>
              </w:rPr>
              <w:t>C160399</w:t>
            </w:r>
          </w:p>
        </w:tc>
        <w:tc>
          <w:tcPr>
            <w:tcW w:w="709" w:type="dxa"/>
            <w:shd w:val="clear" w:color="auto" w:fill="auto"/>
            <w:vAlign w:val="center"/>
          </w:tcPr>
          <w:p>
            <w:pPr>
              <w:spacing w:line="300" w:lineRule="exact"/>
              <w:jc w:val="right"/>
              <w:rPr>
                <w:rFonts w:hint="eastAsia" w:ascii="方正书宋_GBK" w:eastAsia="方正书宋_GBK" w:cs="Times New Roman"/>
                <w:lang w:val="en-US" w:eastAsia="zh-CN"/>
              </w:rPr>
            </w:pPr>
            <w:r>
              <w:rPr>
                <w:rFonts w:hint="eastAsia" w:ascii="方正书宋_GBK" w:eastAsia="方正书宋_GBK" w:cs="Times New Roman"/>
                <w:lang w:val="en-US" w:eastAsia="zh-CN"/>
              </w:rPr>
              <w:t>个</w:t>
            </w:r>
          </w:p>
        </w:tc>
        <w:tc>
          <w:tcPr>
            <w:tcW w:w="907" w:type="dxa"/>
            <w:shd w:val="clear" w:color="auto" w:fill="auto"/>
            <w:vAlign w:val="center"/>
          </w:tcPr>
          <w:p>
            <w:pPr>
              <w:spacing w:line="300" w:lineRule="exact"/>
              <w:jc w:val="right"/>
              <w:rPr>
                <w:rFonts w:hint="eastAsia" w:ascii="方正书宋_GBK" w:eastAsia="方正书宋_GBK" w:cs="Times New Roman"/>
                <w:lang w:val="en-US" w:eastAsia="zh-CN"/>
              </w:rPr>
            </w:pPr>
            <w:r>
              <w:rPr>
                <w:rFonts w:hint="eastAsia" w:ascii="方正书宋_GBK" w:eastAsia="方正书宋_GBK" w:cs="Times New Roman"/>
                <w:lang w:val="en-US" w:eastAsia="zh-CN"/>
              </w:rPr>
              <w:t>1</w:t>
            </w:r>
          </w:p>
        </w:tc>
        <w:tc>
          <w:tcPr>
            <w:tcW w:w="907"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29.70</w:t>
            </w:r>
          </w:p>
        </w:tc>
        <w:tc>
          <w:tcPr>
            <w:tcW w:w="1134"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29.70</w:t>
            </w:r>
          </w:p>
        </w:tc>
        <w:tc>
          <w:tcPr>
            <w:tcW w:w="1134"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29.70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大城县工业固体废物污染环境防治工作规划编制项目资金</w:t>
            </w:r>
          </w:p>
        </w:tc>
        <w:tc>
          <w:tcPr>
            <w:tcW w:w="1134"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15</w:t>
            </w:r>
          </w:p>
        </w:tc>
        <w:tc>
          <w:tcPr>
            <w:tcW w:w="153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其他危险废弃物治理服务</w:t>
            </w:r>
          </w:p>
        </w:tc>
        <w:tc>
          <w:tcPr>
            <w:tcW w:w="1531" w:type="dxa"/>
            <w:shd w:val="clear" w:color="auto" w:fill="auto"/>
            <w:vAlign w:val="center"/>
          </w:tcPr>
          <w:p>
            <w:pPr>
              <w:spacing w:line="300" w:lineRule="exact"/>
              <w:jc w:val="left"/>
              <w:rPr>
                <w:rFonts w:ascii="方正书宋_GBK" w:eastAsia="方正书宋_GBK" w:cs="Times New Roman"/>
              </w:rPr>
            </w:pPr>
            <w:r>
              <w:rPr>
                <w:rFonts w:ascii="方正书宋_GBK" w:eastAsia="方正书宋_GBK"/>
              </w:rPr>
              <w:t>C160599</w:t>
            </w:r>
          </w:p>
        </w:tc>
        <w:tc>
          <w:tcPr>
            <w:tcW w:w="709" w:type="dxa"/>
            <w:shd w:val="clear" w:color="auto" w:fill="auto"/>
            <w:vAlign w:val="center"/>
          </w:tcPr>
          <w:p>
            <w:pPr>
              <w:spacing w:line="300" w:lineRule="exact"/>
              <w:jc w:val="center"/>
              <w:rPr>
                <w:rFonts w:hint="eastAsia" w:ascii="方正书宋_GBK" w:eastAsia="方正书宋_GBK" w:cs="Times New Roman"/>
                <w:lang w:eastAsia="zh-CN"/>
              </w:rPr>
            </w:pPr>
            <w:r>
              <w:rPr>
                <w:rFonts w:hint="eastAsia" w:ascii="方正书宋_GBK" w:eastAsia="方正书宋_GBK" w:cs="Times New Roman"/>
                <w:lang w:eastAsia="zh-CN"/>
              </w:rPr>
              <w:t>个</w:t>
            </w:r>
          </w:p>
        </w:tc>
        <w:tc>
          <w:tcPr>
            <w:tcW w:w="907" w:type="dxa"/>
            <w:shd w:val="clear" w:color="auto" w:fill="auto"/>
            <w:vAlign w:val="center"/>
          </w:tcPr>
          <w:p>
            <w:pPr>
              <w:spacing w:line="300" w:lineRule="exact"/>
              <w:jc w:val="right"/>
              <w:rPr>
                <w:rFonts w:hint="eastAsia" w:ascii="方正书宋_GBK" w:eastAsia="方正书宋_GBK" w:cs="Times New Roman"/>
                <w:lang w:val="en-US" w:eastAsia="zh-CN"/>
              </w:rPr>
            </w:pPr>
            <w:r>
              <w:rPr>
                <w:rFonts w:hint="eastAsia" w:ascii="方正书宋_GBK" w:eastAsia="方正书宋_GBK" w:cs="Times New Roman"/>
                <w:lang w:val="en-US" w:eastAsia="zh-CN"/>
              </w:rPr>
              <w:t>1</w:t>
            </w:r>
          </w:p>
        </w:tc>
        <w:tc>
          <w:tcPr>
            <w:tcW w:w="907"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15.00</w:t>
            </w:r>
          </w:p>
        </w:tc>
        <w:tc>
          <w:tcPr>
            <w:tcW w:w="1134"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15.00</w:t>
            </w:r>
          </w:p>
        </w:tc>
        <w:tc>
          <w:tcPr>
            <w:tcW w:w="1134"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15.00</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廊坊市生态环境局大城县分局变压器增容更换项目资金</w:t>
            </w:r>
          </w:p>
        </w:tc>
        <w:tc>
          <w:tcPr>
            <w:tcW w:w="1134"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10</w:t>
            </w:r>
          </w:p>
        </w:tc>
        <w:tc>
          <w:tcPr>
            <w:tcW w:w="1531" w:type="dxa"/>
            <w:shd w:val="clear" w:color="auto" w:fill="auto"/>
            <w:vAlign w:val="center"/>
          </w:tcPr>
          <w:p>
            <w:pPr>
              <w:spacing w:line="300" w:lineRule="exact"/>
              <w:jc w:val="left"/>
              <w:rPr>
                <w:rFonts w:hint="eastAsia" w:ascii="方正书宋_GBK" w:eastAsia="方正书宋_GBK" w:cs="Times New Roman"/>
                <w:lang w:eastAsia="zh-CN"/>
              </w:rPr>
            </w:pPr>
            <w:r>
              <w:rPr>
                <w:rFonts w:hint="eastAsia" w:ascii="方正书宋_GBK" w:eastAsia="方正书宋_GBK" w:cs="Times New Roman"/>
                <w:lang w:eastAsia="zh-CN"/>
              </w:rPr>
              <w:t>变压器</w:t>
            </w:r>
          </w:p>
        </w:tc>
        <w:tc>
          <w:tcPr>
            <w:tcW w:w="1531" w:type="dxa"/>
            <w:shd w:val="clear" w:color="auto" w:fill="auto"/>
            <w:vAlign w:val="center"/>
          </w:tcPr>
          <w:p>
            <w:pPr>
              <w:spacing w:line="300" w:lineRule="exact"/>
              <w:jc w:val="left"/>
              <w:rPr>
                <w:rFonts w:hint="default" w:ascii="方正书宋_GBK" w:eastAsia="方正书宋_GBK" w:cs="Times New Roman"/>
                <w:lang w:val="en-US" w:eastAsia="zh-CN"/>
              </w:rPr>
            </w:pPr>
            <w:r>
              <w:rPr>
                <w:rFonts w:hint="eastAsia" w:ascii="方正书宋_GBK" w:eastAsia="方正书宋_GBK" w:cs="Times New Roman"/>
                <w:lang w:val="en-US" w:eastAsia="zh-CN"/>
              </w:rPr>
              <w:t>A020602</w:t>
            </w:r>
          </w:p>
        </w:tc>
        <w:tc>
          <w:tcPr>
            <w:tcW w:w="709" w:type="dxa"/>
            <w:shd w:val="clear" w:color="auto" w:fill="auto"/>
            <w:vAlign w:val="center"/>
          </w:tcPr>
          <w:p>
            <w:pPr>
              <w:spacing w:line="300" w:lineRule="exact"/>
              <w:jc w:val="center"/>
              <w:rPr>
                <w:rFonts w:hint="eastAsia" w:ascii="方正书宋_GBK" w:eastAsia="方正书宋_GBK" w:cs="Times New Roman"/>
                <w:lang w:eastAsia="zh-CN"/>
              </w:rPr>
            </w:pPr>
            <w:r>
              <w:rPr>
                <w:rFonts w:hint="eastAsia" w:ascii="方正书宋_GBK" w:eastAsia="方正书宋_GBK" w:cs="Times New Roman"/>
                <w:lang w:eastAsia="zh-CN"/>
              </w:rPr>
              <w:t>个</w:t>
            </w:r>
          </w:p>
        </w:tc>
        <w:tc>
          <w:tcPr>
            <w:tcW w:w="907" w:type="dxa"/>
            <w:shd w:val="clear" w:color="auto" w:fill="auto"/>
            <w:vAlign w:val="center"/>
          </w:tcPr>
          <w:p>
            <w:pPr>
              <w:spacing w:line="300" w:lineRule="exact"/>
              <w:jc w:val="right"/>
              <w:rPr>
                <w:rFonts w:hint="eastAsia" w:ascii="方正书宋_GBK" w:eastAsia="方正书宋_GBK" w:cs="Times New Roman"/>
                <w:lang w:val="en-US" w:eastAsia="zh-CN"/>
              </w:rPr>
            </w:pPr>
            <w:r>
              <w:rPr>
                <w:rFonts w:hint="eastAsia" w:ascii="方正书宋_GBK" w:eastAsia="方正书宋_GBK" w:cs="Times New Roman"/>
                <w:lang w:val="en-US" w:eastAsia="zh-CN"/>
              </w:rPr>
              <w:t>1</w:t>
            </w:r>
          </w:p>
        </w:tc>
        <w:tc>
          <w:tcPr>
            <w:tcW w:w="907"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10.00</w:t>
            </w:r>
          </w:p>
        </w:tc>
        <w:tc>
          <w:tcPr>
            <w:tcW w:w="1134"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10.00</w:t>
            </w:r>
          </w:p>
        </w:tc>
        <w:tc>
          <w:tcPr>
            <w:tcW w:w="1134"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10.00</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我局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2574.92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16.50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UPS主机、数字型滴定器、直流多功能移动电源、变压器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11"/>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廊坊市生态环境局大城县分局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2574.92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3000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564.28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3000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564.28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141.83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18</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727.79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1141.02</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color w:val="auto"/>
          <w:sz w:val="32"/>
          <w:szCs w:val="32"/>
        </w:rPr>
        <w:t>级财政当年拨付</w:t>
      </w:r>
      <w:r>
        <w:rPr>
          <w:rFonts w:ascii="Times New Roman" w:hAnsi="Times New Roman" w:eastAsia="仿宋_GB2312" w:cs="Times New Roman"/>
          <w:sz w:val="32"/>
          <w:szCs w:val="32"/>
        </w:rPr>
        <w:t>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color w:val="auto"/>
          <w:sz w:val="32"/>
          <w:szCs w:val="32"/>
        </w:rPr>
        <w:t>纳入</w:t>
      </w:r>
      <w:r>
        <w:rPr>
          <w:rFonts w:hint="eastAsia" w:ascii="Times New Roman" w:hAnsi="Times New Roman" w:eastAsia="仿宋_GB2312" w:cs="Times New Roman"/>
          <w:color w:val="auto"/>
          <w:sz w:val="32"/>
          <w:szCs w:val="32"/>
          <w:lang w:eastAsia="zh-CN"/>
        </w:rPr>
        <w:t>县</w:t>
      </w:r>
      <w:r>
        <w:rPr>
          <w:rFonts w:ascii="Times New Roman" w:hAnsi="Times New Roman" w:eastAsia="仿宋_GB2312" w:cs="Times New Roman"/>
          <w:color w:val="auto"/>
          <w:sz w:val="32"/>
          <w:szCs w:val="32"/>
        </w:rPr>
        <w:t>级财政预</w:t>
      </w:r>
      <w:r>
        <w:rPr>
          <w:rFonts w:ascii="Times New Roman" w:hAnsi="Times New Roman" w:eastAsia="仿宋_GB2312" w:cs="Times New Roman"/>
          <w:sz w:val="32"/>
          <w:szCs w:val="32"/>
        </w:rPr>
        <w:t>算管理的“三公”经费，是</w:t>
      </w:r>
      <w:r>
        <w:rPr>
          <w:rFonts w:ascii="Times New Roman" w:hAnsi="Times New Roman" w:eastAsia="仿宋_GB2312" w:cs="Times New Roman"/>
          <w:color w:val="auto"/>
          <w:sz w:val="32"/>
          <w:szCs w:val="32"/>
        </w:rPr>
        <w:t>指</w:t>
      </w:r>
      <w:r>
        <w:rPr>
          <w:rFonts w:hint="eastAsia" w:ascii="Times New Roman" w:hAnsi="Times New Roman" w:eastAsia="仿宋_GB2312" w:cs="Times New Roman"/>
          <w:color w:val="auto"/>
          <w:sz w:val="32"/>
          <w:szCs w:val="32"/>
          <w:lang w:eastAsia="zh-CN"/>
        </w:rPr>
        <w:t>县</w:t>
      </w:r>
      <w:r>
        <w:rPr>
          <w:rFonts w:ascii="Times New Roman" w:hAnsi="Times New Roman" w:eastAsia="仿宋_GB2312" w:cs="Times New Roman"/>
          <w:color w:val="auto"/>
          <w:sz w:val="32"/>
          <w:szCs w:val="32"/>
        </w:rPr>
        <w:t>级部门用</w:t>
      </w:r>
      <w:r>
        <w:rPr>
          <w:rFonts w:ascii="Times New Roman" w:hAnsi="Times New Roman" w:eastAsia="仿宋_GB2312" w:cs="Times New Roman"/>
          <w:sz w:val="32"/>
          <w:szCs w:val="32"/>
        </w:rPr>
        <w:t>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DFKai-SB">
    <w:panose1 w:val="03000509000000000000"/>
    <w:charset w:val="88"/>
    <w:family w:val="script"/>
    <w:pitch w:val="default"/>
    <w:sig w:usb0="00000003" w:usb1="082E0000" w:usb2="00000016" w:usb3="00000000" w:csb0="00100001" w:csb1="00000000"/>
  </w:font>
  <w:font w:name="MS Sans Serif">
    <w:altName w:val="Courier New"/>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1" w:csb1="00000000"/>
  </w:font>
  <w:font w:name="Malgun Gothic">
    <w:panose1 w:val="020B0503020000020004"/>
    <w:charset w:val="81"/>
    <w:family w:val="auto"/>
    <w:pitch w:val="default"/>
    <w:sig w:usb0="900002AF" w:usb1="01D77CFB" w:usb2="00000012" w:usb3="00000000" w:csb0="00080001"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jllYjM0MTA0ZGFhNjUxNzQ0MzJiNTRmNjc1NzFjNzUifQ=="/>
  </w:docVars>
  <w:rsids>
    <w:rsidRoot w:val="00D347CC"/>
    <w:rsid w:val="004A54AA"/>
    <w:rsid w:val="00B80935"/>
    <w:rsid w:val="00D347CC"/>
    <w:rsid w:val="02074286"/>
    <w:rsid w:val="02732F88"/>
    <w:rsid w:val="03014531"/>
    <w:rsid w:val="05565A07"/>
    <w:rsid w:val="05A134AC"/>
    <w:rsid w:val="07A464B7"/>
    <w:rsid w:val="0B720A51"/>
    <w:rsid w:val="0C6C2923"/>
    <w:rsid w:val="0CA61F1B"/>
    <w:rsid w:val="0F70720D"/>
    <w:rsid w:val="10F142E9"/>
    <w:rsid w:val="117B0F03"/>
    <w:rsid w:val="126D1EC6"/>
    <w:rsid w:val="178F3DA1"/>
    <w:rsid w:val="1A4C6702"/>
    <w:rsid w:val="1C65146E"/>
    <w:rsid w:val="2116345E"/>
    <w:rsid w:val="21470109"/>
    <w:rsid w:val="22976F7E"/>
    <w:rsid w:val="292C0D7D"/>
    <w:rsid w:val="295564B7"/>
    <w:rsid w:val="2BC60243"/>
    <w:rsid w:val="2D6214D1"/>
    <w:rsid w:val="2DCE760A"/>
    <w:rsid w:val="2FB87A09"/>
    <w:rsid w:val="304701CD"/>
    <w:rsid w:val="349814AF"/>
    <w:rsid w:val="37D60740"/>
    <w:rsid w:val="390D11A9"/>
    <w:rsid w:val="39DF79AC"/>
    <w:rsid w:val="3BF368DD"/>
    <w:rsid w:val="3F8A033F"/>
    <w:rsid w:val="403E5052"/>
    <w:rsid w:val="45A73822"/>
    <w:rsid w:val="4611229B"/>
    <w:rsid w:val="46E71798"/>
    <w:rsid w:val="4A394F73"/>
    <w:rsid w:val="4E6B4742"/>
    <w:rsid w:val="53240D2B"/>
    <w:rsid w:val="55E73D2F"/>
    <w:rsid w:val="56353B01"/>
    <w:rsid w:val="59182A7D"/>
    <w:rsid w:val="5B2B4CA2"/>
    <w:rsid w:val="5D1D4E8A"/>
    <w:rsid w:val="60A35795"/>
    <w:rsid w:val="612C7CCD"/>
    <w:rsid w:val="621E01EE"/>
    <w:rsid w:val="63ED6C3F"/>
    <w:rsid w:val="644A6D20"/>
    <w:rsid w:val="65585174"/>
    <w:rsid w:val="65620EA7"/>
    <w:rsid w:val="6A9D0918"/>
    <w:rsid w:val="6CDB2678"/>
    <w:rsid w:val="6D0D4676"/>
    <w:rsid w:val="6F324D13"/>
    <w:rsid w:val="71384510"/>
    <w:rsid w:val="73D84A58"/>
    <w:rsid w:val="767D64E7"/>
    <w:rsid w:val="77F2093C"/>
    <w:rsid w:val="78EC73DB"/>
    <w:rsid w:val="7A411B9B"/>
    <w:rsid w:val="7B753B38"/>
    <w:rsid w:val="7DCB2234"/>
    <w:rsid w:val="7F2E73EC"/>
    <w:rsid w:val="7FC55F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Arial"/>
      <w:kern w:val="2"/>
      <w:sz w:val="21"/>
      <w:szCs w:val="22"/>
      <w:lang w:val="en-US" w:eastAsia="zh-CN" w:bidi="ar-SA"/>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120" w:afterLines="0" w:line="240" w:lineRule="auto"/>
      <w:ind w:left="480" w:leftChars="200" w:firstLine="210" w:firstLineChars="100"/>
      <w:jc w:val="left"/>
    </w:pPr>
    <w:rPr>
      <w:rFonts w:ascii="DFKai-SB" w:eastAsia="DFKai-SB"/>
      <w:sz w:val="28"/>
      <w:lang w:eastAsia="zh-TW"/>
    </w:rPr>
  </w:style>
  <w:style w:type="paragraph" w:styleId="3">
    <w:name w:val="Body Text Indent"/>
    <w:basedOn w:val="1"/>
    <w:qFormat/>
    <w:uiPriority w:val="0"/>
    <w:pPr>
      <w:widowControl/>
      <w:overflowPunct w:val="0"/>
      <w:autoSpaceDE w:val="0"/>
      <w:autoSpaceDN w:val="0"/>
      <w:adjustRightInd w:val="0"/>
      <w:spacing w:line="360" w:lineRule="auto"/>
      <w:ind w:firstLine="540"/>
      <w:textAlignment w:val="baseline"/>
    </w:pPr>
    <w:rPr>
      <w:rFonts w:ascii="宋体" w:hAnsi="MS Sans Serif"/>
      <w:spacing w:val="12"/>
      <w:kern w:val="0"/>
      <w:sz w:val="24"/>
    </w:rPr>
  </w:style>
  <w:style w:type="paragraph" w:styleId="4">
    <w:name w:val="Body Text"/>
    <w:basedOn w:val="1"/>
    <w:unhideWhenUsed/>
    <w:qFormat/>
    <w:uiPriority w:val="99"/>
    <w:pPr>
      <w:autoSpaceDE w:val="0"/>
      <w:autoSpaceDN w:val="0"/>
      <w:jc w:val="left"/>
    </w:pPr>
    <w:rPr>
      <w:rFonts w:ascii="微软雅黑" w:hAnsi="微软雅黑" w:eastAsia="微软雅黑" w:cs="微软雅黑"/>
      <w:kern w:val="0"/>
      <w:sz w:val="32"/>
      <w:szCs w:val="32"/>
      <w:lang w:val="zh-CN" w:bidi="zh-CN"/>
    </w:r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8">
    <w:name w:val="toc 1"/>
    <w:basedOn w:val="1"/>
    <w:next w:val="1"/>
    <w:uiPriority w:val="0"/>
    <w:rPr>
      <w:rFonts w:ascii="Times New Roman" w:hAnsi="Times New Roman" w:cs="Times New Roman"/>
      <w:szCs w:val="24"/>
    </w:rPr>
  </w:style>
  <w:style w:type="paragraph" w:styleId="9">
    <w:name w:val="footnote text"/>
    <w:basedOn w:val="1"/>
    <w:qFormat/>
    <w:uiPriority w:val="0"/>
    <w:pPr>
      <w:snapToGrid w:val="0"/>
      <w:jc w:val="left"/>
    </w:pPr>
    <w:rPr>
      <w:rFonts w:cs="Times New Roman"/>
      <w:sz w:val="18"/>
      <w:szCs w:val="18"/>
    </w:rPr>
  </w:style>
  <w:style w:type="paragraph" w:styleId="10">
    <w:name w:val="toc 2"/>
    <w:basedOn w:val="1"/>
    <w:next w:val="1"/>
    <w:qFormat/>
    <w:uiPriority w:val="0"/>
    <w:pPr>
      <w:ind w:left="200" w:leftChars="200"/>
    </w:pPr>
    <w:rPr>
      <w:rFonts w:ascii="Times New Roman" w:hAnsi="Times New Roman" w:cs="Times New Roman"/>
      <w:szCs w:val="24"/>
    </w:rPr>
  </w:style>
  <w:style w:type="character" w:styleId="13">
    <w:name w:val="footnote reference"/>
    <w:qFormat/>
    <w:uiPriority w:val="0"/>
    <w:rPr>
      <w:vertAlign w:val="superscript"/>
    </w:rPr>
  </w:style>
  <w:style w:type="paragraph" w:customStyle="1" w:styleId="14">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5">
    <w:name w:val="[Normal]"/>
    <w:uiPriority w:val="6"/>
    <w:rPr>
      <w:rFonts w:ascii="宋体" w:hAnsi="宋体" w:eastAsia="宋体" w:cstheme="minorBidi"/>
      <w:color w:val="auto"/>
      <w:position w:val="0"/>
      <w:sz w:val="24"/>
      <w:u w:val="none"/>
      <w:shd w:val="clear" w:color="auto" w:fill="auto"/>
      <w:lang w:val="en-US" w:eastAsia="en-US" w:bidi="ar-SA"/>
    </w:rPr>
  </w:style>
  <w:style w:type="paragraph" w:customStyle="1" w:styleId="16">
    <w:name w:val="Heading 2"/>
    <w:basedOn w:val="1"/>
    <w:uiPriority w:val="6"/>
    <w:pPr>
      <w:ind w:left="760"/>
    </w:pPr>
    <w:rPr>
      <w:rFonts w:ascii="微软雅黑" w:hAnsi="微软雅黑" w:eastAsia="微软雅黑"/>
      <w:b/>
      <w:sz w:val="32"/>
    </w:rPr>
  </w:style>
  <w:style w:type="paragraph" w:customStyle="1" w:styleId="17">
    <w:name w:val="Body Text"/>
    <w:basedOn w:val="1"/>
    <w:qFormat/>
    <w:uiPriority w:val="6"/>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29</Pages>
  <Words>11564</Words>
  <Characters>12102</Characters>
  <Lines>23</Lines>
  <Paragraphs>6</Paragraphs>
  <TotalTime>18</TotalTime>
  <ScaleCrop>false</ScaleCrop>
  <LinksUpToDate>false</LinksUpToDate>
  <CharactersWithSpaces>12142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安</cp:lastModifiedBy>
  <cp:lastPrinted>2018-01-30T06:12:00Z</cp:lastPrinted>
  <dcterms:modified xsi:type="dcterms:W3CDTF">2022-07-28T02:13:16Z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62FB1525E4644DC99A90D3982ADD39DA</vt:lpwstr>
  </property>
</Properties>
</file>