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92" w:rsidRDefault="007B7F92">
      <w:pPr>
        <w:spacing w:line="584" w:lineRule="exact"/>
        <w:ind w:firstLineChars="200" w:firstLine="880"/>
        <w:jc w:val="center"/>
        <w:rPr>
          <w:rFonts w:ascii="Times New Roman" w:eastAsia="仿宋_GB2312" w:hAnsi="Times New Roman" w:cs="Times New Roman"/>
          <w:sz w:val="44"/>
          <w:szCs w:val="44"/>
        </w:rPr>
      </w:pPr>
    </w:p>
    <w:p w:rsidR="007B7F92" w:rsidRDefault="007B7F92">
      <w:pPr>
        <w:spacing w:line="584" w:lineRule="exact"/>
        <w:ind w:firstLineChars="200" w:firstLine="880"/>
        <w:jc w:val="center"/>
        <w:rPr>
          <w:rFonts w:ascii="Times New Roman" w:eastAsia="仿宋_GB2312" w:hAnsi="Times New Roman" w:cs="Times New Roman"/>
          <w:sz w:val="44"/>
          <w:szCs w:val="44"/>
        </w:rPr>
      </w:pPr>
    </w:p>
    <w:p w:rsidR="007B7F92" w:rsidRDefault="00232BA5">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w:t>
      </w:r>
      <w:r w:rsidR="00A96F80">
        <w:rPr>
          <w:rFonts w:ascii="Times New Roman" w:eastAsia="方正小标宋简体" w:hAnsi="Times New Roman" w:cs="Times New Roman" w:hint="eastAsia"/>
          <w:sz w:val="44"/>
          <w:szCs w:val="44"/>
        </w:rPr>
        <w:t>权村镇第一中学</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7B7F92" w:rsidRDefault="007B7F92">
      <w:pPr>
        <w:spacing w:line="584" w:lineRule="exact"/>
        <w:ind w:firstLineChars="200" w:firstLine="880"/>
        <w:jc w:val="center"/>
        <w:rPr>
          <w:rFonts w:ascii="Times New Roman" w:eastAsia="仿宋_GB2312" w:hAnsi="Times New Roman" w:cs="Times New Roman"/>
          <w:sz w:val="44"/>
          <w:szCs w:val="44"/>
        </w:rPr>
      </w:pPr>
    </w:p>
    <w:p w:rsidR="007B7F92" w:rsidRDefault="00232BA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w:t>
      </w:r>
      <w:r w:rsidR="007926DE">
        <w:rPr>
          <w:rFonts w:ascii="Times New Roman" w:eastAsia="仿宋_GB2312" w:hAnsi="Times New Roman" w:cs="Times New Roman" w:hint="eastAsia"/>
          <w:sz w:val="32"/>
          <w:szCs w:val="32"/>
        </w:rPr>
        <w:t>权村镇第一中学</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年部门预算公开如下：</w:t>
      </w:r>
    </w:p>
    <w:p w:rsidR="007B7F92" w:rsidRDefault="00232BA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7B7F92" w:rsidRDefault="00232BA5" w:rsidP="004C073A">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7926DE" w:rsidRDefault="007926DE" w:rsidP="007926DE">
      <w:pPr>
        <w:pStyle w:val="Normal"/>
        <w:spacing w:line="660" w:lineRule="exact"/>
        <w:ind w:firstLineChars="200" w:firstLine="640"/>
        <w:rPr>
          <w:rFonts w:ascii="仿宋_GB2312" w:eastAsia="仿宋_GB2312" w:hAnsi="Times New Roman" w:cs="Times New Roman"/>
          <w:kern w:val="2"/>
          <w:sz w:val="32"/>
          <w:szCs w:val="32"/>
          <w:lang w:eastAsia="zh-CN"/>
        </w:rPr>
      </w:pPr>
      <w:r>
        <w:rPr>
          <w:sz w:val="32"/>
          <w:szCs w:val="32"/>
          <w:lang w:eastAsia="zh-CN"/>
        </w:rPr>
        <w:t>(</w:t>
      </w:r>
      <w:r>
        <w:rPr>
          <w:rFonts w:ascii="仿宋_GB2312" w:eastAsia="仿宋_GB2312" w:hAnsi="Times New Roman" w:cs="Times New Roman" w:hint="eastAsia"/>
          <w:kern w:val="2"/>
          <w:sz w:val="32"/>
          <w:szCs w:val="32"/>
          <w:lang w:eastAsia="zh-CN"/>
        </w:rPr>
        <w:t>一</w:t>
      </w:r>
      <w:r>
        <w:rPr>
          <w:rFonts w:ascii="仿宋_GB2312" w:eastAsia="仿宋_GB2312" w:hAnsi="Times New Roman" w:cs="Times New Roman"/>
          <w:kern w:val="2"/>
          <w:sz w:val="32"/>
          <w:szCs w:val="32"/>
          <w:lang w:eastAsia="zh-CN"/>
        </w:rPr>
        <w:t>)</w:t>
      </w:r>
      <w:r>
        <w:rPr>
          <w:rFonts w:ascii="仿宋_GB2312" w:eastAsia="仿宋_GB2312" w:hAnsi="Times New Roman" w:cs="Times New Roman" w:hint="eastAsia"/>
          <w:kern w:val="2"/>
          <w:sz w:val="32"/>
          <w:szCs w:val="32"/>
          <w:lang w:eastAsia="zh-CN"/>
        </w:rPr>
        <w:t>全面贯彻党的教育方针，大力实施素质教育。</w:t>
      </w:r>
    </w:p>
    <w:p w:rsidR="007926DE" w:rsidRDefault="007926DE" w:rsidP="007926DE">
      <w:pPr>
        <w:pStyle w:val="Normal"/>
        <w:spacing w:line="660" w:lineRule="exact"/>
        <w:ind w:firstLineChars="200" w:firstLine="640"/>
        <w:rPr>
          <w:rFonts w:ascii="仿宋_GB2312" w:eastAsia="仿宋_GB2312" w:hAnsi="Times New Roman" w:cs="Times New Roman"/>
          <w:kern w:val="2"/>
          <w:sz w:val="32"/>
          <w:szCs w:val="32"/>
          <w:lang w:eastAsia="zh-CN"/>
        </w:rPr>
      </w:pPr>
      <w:r>
        <w:rPr>
          <w:rFonts w:ascii="仿宋_GB2312" w:eastAsia="仿宋_GB2312" w:hAnsi="Times New Roman" w:cs="Times New Roman"/>
          <w:kern w:val="2"/>
          <w:sz w:val="32"/>
          <w:szCs w:val="32"/>
          <w:lang w:eastAsia="zh-CN"/>
        </w:rPr>
        <w:t>(</w:t>
      </w:r>
      <w:r>
        <w:rPr>
          <w:rFonts w:ascii="仿宋_GB2312" w:eastAsia="仿宋_GB2312" w:hAnsi="Times New Roman" w:cs="Times New Roman" w:hint="eastAsia"/>
          <w:kern w:val="2"/>
          <w:sz w:val="32"/>
          <w:szCs w:val="32"/>
          <w:lang w:eastAsia="zh-CN"/>
        </w:rPr>
        <w:t>二</w:t>
      </w:r>
      <w:r>
        <w:rPr>
          <w:rFonts w:ascii="仿宋_GB2312" w:eastAsia="仿宋_GB2312" w:hAnsi="Times New Roman" w:cs="Times New Roman"/>
          <w:kern w:val="2"/>
          <w:sz w:val="32"/>
          <w:szCs w:val="32"/>
          <w:lang w:eastAsia="zh-CN"/>
        </w:rPr>
        <w:t>)</w:t>
      </w:r>
      <w:r>
        <w:rPr>
          <w:rFonts w:ascii="仿宋_GB2312" w:eastAsia="仿宋_GB2312" w:hint="eastAsia"/>
          <w:sz w:val="32"/>
          <w:szCs w:val="32"/>
          <w:lang w:eastAsia="zh-CN"/>
        </w:rPr>
        <w:t xml:space="preserve"> 研究拟定学校中长期发展规划和年度计划，组织实施初中教育教学工作，确保高质量的九年义务教育。</w:t>
      </w:r>
    </w:p>
    <w:p w:rsidR="007926DE" w:rsidRDefault="007926DE" w:rsidP="007926DE">
      <w:pPr>
        <w:pStyle w:val="Normal"/>
        <w:spacing w:line="660" w:lineRule="exact"/>
        <w:ind w:firstLineChars="200" w:firstLine="640"/>
        <w:rPr>
          <w:rFonts w:ascii="仿宋_GB2312" w:eastAsia="仿宋_GB2312" w:hAnsi="Times New Roman" w:cs="Times New Roman"/>
          <w:kern w:val="2"/>
          <w:sz w:val="32"/>
          <w:szCs w:val="32"/>
          <w:lang w:eastAsia="zh-CN"/>
        </w:rPr>
      </w:pPr>
      <w:r>
        <w:rPr>
          <w:rFonts w:ascii="仿宋_GB2312" w:eastAsia="仿宋_GB2312" w:hAnsi="Times New Roman" w:cs="Times New Roman"/>
          <w:kern w:val="2"/>
          <w:sz w:val="32"/>
          <w:szCs w:val="32"/>
          <w:lang w:eastAsia="zh-CN"/>
        </w:rPr>
        <w:t>(</w:t>
      </w:r>
      <w:r>
        <w:rPr>
          <w:rFonts w:ascii="仿宋_GB2312" w:eastAsia="仿宋_GB2312" w:hAnsi="Times New Roman" w:cs="Times New Roman" w:hint="eastAsia"/>
          <w:kern w:val="2"/>
          <w:sz w:val="32"/>
          <w:szCs w:val="32"/>
          <w:lang w:eastAsia="zh-CN"/>
        </w:rPr>
        <w:t>三</w:t>
      </w:r>
      <w:r>
        <w:rPr>
          <w:rFonts w:ascii="仿宋_GB2312" w:eastAsia="仿宋_GB2312" w:hAnsi="Times New Roman" w:cs="Times New Roman"/>
          <w:kern w:val="2"/>
          <w:sz w:val="32"/>
          <w:szCs w:val="32"/>
          <w:lang w:eastAsia="zh-CN"/>
        </w:rPr>
        <w:t>)</w:t>
      </w:r>
      <w:r>
        <w:rPr>
          <w:rFonts w:ascii="仿宋_GB2312" w:eastAsia="仿宋_GB2312" w:hAnsi="Times New Roman" w:cs="Times New Roman" w:hint="eastAsia"/>
          <w:kern w:val="2"/>
          <w:sz w:val="32"/>
          <w:szCs w:val="32"/>
          <w:lang w:eastAsia="zh-CN"/>
        </w:rPr>
        <w:t>坚持以教学为中心，努力提高教学质量，不断改进教学方法，提高办学水平。</w:t>
      </w:r>
    </w:p>
    <w:p w:rsidR="007926DE" w:rsidRDefault="007926DE" w:rsidP="007926DE">
      <w:pPr>
        <w:ind w:firstLineChars="196" w:firstLine="627"/>
        <w:rPr>
          <w:rFonts w:ascii="仿宋_GB2312" w:eastAsia="仿宋_GB2312"/>
          <w:sz w:val="32"/>
          <w:szCs w:val="32"/>
        </w:rPr>
      </w:pPr>
      <w:r>
        <w:rPr>
          <w:rFonts w:ascii="仿宋_GB2312" w:eastAsia="仿宋_GB2312" w:hAnsi="Times New Roman"/>
          <w:sz w:val="32"/>
          <w:szCs w:val="32"/>
        </w:rPr>
        <w:t>(</w:t>
      </w:r>
      <w:r>
        <w:rPr>
          <w:rFonts w:ascii="仿宋_GB2312" w:eastAsia="仿宋_GB2312" w:hAnsi="Times New Roman" w:hint="eastAsia"/>
          <w:sz w:val="32"/>
          <w:szCs w:val="32"/>
        </w:rPr>
        <w:t>四</w:t>
      </w:r>
      <w:r>
        <w:rPr>
          <w:rFonts w:ascii="仿宋_GB2312" w:eastAsia="仿宋_GB2312" w:hAnsi="Times New Roman"/>
          <w:sz w:val="32"/>
          <w:szCs w:val="32"/>
        </w:rPr>
        <w:t>)</w:t>
      </w:r>
      <w:r>
        <w:rPr>
          <w:rFonts w:ascii="仿宋_GB2312" w:eastAsia="仿宋_GB2312" w:hint="eastAsia"/>
          <w:sz w:val="32"/>
          <w:szCs w:val="32"/>
        </w:rPr>
        <w:t>加强师资队伍建设和教师职业道德教育，不断提高师资队伍素质。</w:t>
      </w:r>
    </w:p>
    <w:p w:rsidR="007926DE" w:rsidRDefault="007926DE" w:rsidP="007926DE">
      <w:pPr>
        <w:pStyle w:val="Normal"/>
        <w:spacing w:line="660" w:lineRule="exact"/>
        <w:ind w:firstLineChars="200" w:firstLine="640"/>
        <w:rPr>
          <w:rFonts w:ascii="仿宋_GB2312" w:eastAsia="仿宋_GB2312" w:hAnsi="Times New Roman" w:cs="Times New Roman"/>
          <w:kern w:val="2"/>
          <w:sz w:val="32"/>
          <w:szCs w:val="32"/>
          <w:lang w:eastAsia="zh-CN"/>
        </w:rPr>
      </w:pPr>
      <w:r>
        <w:rPr>
          <w:rFonts w:ascii="仿宋_GB2312" w:eastAsia="仿宋_GB2312" w:hAnsi="Times New Roman" w:cs="Times New Roman"/>
          <w:kern w:val="2"/>
          <w:sz w:val="32"/>
          <w:szCs w:val="32"/>
          <w:lang w:eastAsia="zh-CN"/>
        </w:rPr>
        <w:t>(</w:t>
      </w:r>
      <w:r>
        <w:rPr>
          <w:rFonts w:ascii="仿宋_GB2312" w:eastAsia="仿宋_GB2312" w:hAnsi="Times New Roman" w:cs="Times New Roman" w:hint="eastAsia"/>
          <w:kern w:val="2"/>
          <w:sz w:val="32"/>
          <w:szCs w:val="32"/>
          <w:lang w:eastAsia="zh-CN"/>
        </w:rPr>
        <w:t>五</w:t>
      </w:r>
      <w:r>
        <w:rPr>
          <w:rFonts w:ascii="仿宋_GB2312" w:eastAsia="仿宋_GB2312" w:hAnsi="Times New Roman" w:cs="Times New Roman"/>
          <w:kern w:val="2"/>
          <w:sz w:val="32"/>
          <w:szCs w:val="32"/>
          <w:lang w:eastAsia="zh-CN"/>
        </w:rPr>
        <w:t>)</w:t>
      </w:r>
      <w:r>
        <w:rPr>
          <w:rFonts w:ascii="仿宋_GB2312" w:eastAsia="仿宋_GB2312" w:hAnsi="Times New Roman" w:cs="Times New Roman" w:hint="eastAsia"/>
          <w:kern w:val="2"/>
          <w:sz w:val="32"/>
          <w:szCs w:val="32"/>
          <w:lang w:eastAsia="zh-CN"/>
        </w:rPr>
        <w:t>加强校园法制安全管理，避免各类安全事故的发生。</w:t>
      </w:r>
    </w:p>
    <w:p w:rsidR="007926DE" w:rsidRDefault="007926DE" w:rsidP="007926DE">
      <w:pPr>
        <w:pStyle w:val="Normal"/>
        <w:spacing w:line="660" w:lineRule="exact"/>
        <w:ind w:firstLineChars="200" w:firstLine="640"/>
        <w:rPr>
          <w:rFonts w:ascii="仿宋_GB2312" w:eastAsia="仿宋_GB2312" w:hAnsi="Times New Roman" w:cs="Times New Roman"/>
          <w:kern w:val="2"/>
          <w:sz w:val="32"/>
          <w:szCs w:val="32"/>
          <w:lang w:eastAsia="zh-CN"/>
        </w:rPr>
      </w:pPr>
      <w:r>
        <w:rPr>
          <w:rFonts w:ascii="仿宋_GB2312" w:eastAsia="仿宋_GB2312" w:hAnsi="Times New Roman" w:cs="Times New Roman"/>
          <w:kern w:val="2"/>
          <w:sz w:val="32"/>
          <w:szCs w:val="32"/>
          <w:lang w:eastAsia="zh-CN"/>
        </w:rPr>
        <w:lastRenderedPageBreak/>
        <w:t>(</w:t>
      </w:r>
      <w:r>
        <w:rPr>
          <w:rFonts w:ascii="仿宋_GB2312" w:eastAsia="仿宋_GB2312" w:hAnsi="Times New Roman" w:cs="Times New Roman" w:hint="eastAsia"/>
          <w:kern w:val="2"/>
          <w:sz w:val="32"/>
          <w:szCs w:val="32"/>
          <w:lang w:eastAsia="zh-CN"/>
        </w:rPr>
        <w:t>六</w:t>
      </w:r>
      <w:r>
        <w:rPr>
          <w:rFonts w:ascii="仿宋_GB2312" w:eastAsia="仿宋_GB2312" w:hAnsi="Times New Roman" w:cs="Times New Roman"/>
          <w:kern w:val="2"/>
          <w:sz w:val="32"/>
          <w:szCs w:val="32"/>
          <w:lang w:eastAsia="zh-CN"/>
        </w:rPr>
        <w:t>)</w:t>
      </w:r>
      <w:r>
        <w:rPr>
          <w:rFonts w:ascii="仿宋_GB2312" w:eastAsia="仿宋_GB2312" w:hAnsi="Times New Roman" w:cs="Times New Roman" w:hint="eastAsia"/>
          <w:kern w:val="2"/>
          <w:sz w:val="32"/>
          <w:szCs w:val="32"/>
          <w:lang w:eastAsia="zh-CN"/>
        </w:rPr>
        <w:t xml:space="preserve"> 扎实开展文明校园创建工作，构建良好的教学环境氛围。</w:t>
      </w:r>
    </w:p>
    <w:p w:rsidR="007926DE" w:rsidRDefault="007926DE" w:rsidP="007926DE">
      <w:pPr>
        <w:pStyle w:val="Normal"/>
        <w:spacing w:line="660" w:lineRule="exact"/>
        <w:ind w:firstLineChars="200" w:firstLine="640"/>
        <w:rPr>
          <w:rFonts w:ascii="仿宋_GB2312" w:eastAsia="仿宋_GB2312"/>
          <w:sz w:val="32"/>
          <w:szCs w:val="32"/>
          <w:lang w:eastAsia="zh-CN"/>
        </w:rPr>
      </w:pPr>
      <w:r>
        <w:rPr>
          <w:rFonts w:ascii="仿宋_GB2312" w:eastAsia="仿宋_GB2312" w:hAnsi="Times New Roman" w:cs="Times New Roman"/>
          <w:kern w:val="2"/>
          <w:sz w:val="32"/>
          <w:szCs w:val="32"/>
          <w:lang w:eastAsia="zh-CN"/>
        </w:rPr>
        <w:t>(</w:t>
      </w:r>
      <w:r>
        <w:rPr>
          <w:rFonts w:ascii="仿宋_GB2312" w:eastAsia="仿宋_GB2312" w:hAnsi="Times New Roman" w:cs="Times New Roman" w:hint="eastAsia"/>
          <w:kern w:val="2"/>
          <w:sz w:val="32"/>
          <w:szCs w:val="32"/>
          <w:lang w:eastAsia="zh-CN"/>
        </w:rPr>
        <w:t>七</w:t>
      </w:r>
      <w:r>
        <w:rPr>
          <w:rFonts w:ascii="仿宋_GB2312" w:eastAsia="仿宋_GB2312" w:hAnsi="Times New Roman" w:cs="Times New Roman"/>
          <w:kern w:val="2"/>
          <w:sz w:val="32"/>
          <w:szCs w:val="32"/>
          <w:lang w:eastAsia="zh-CN"/>
        </w:rPr>
        <w:t>)</w:t>
      </w:r>
      <w:r>
        <w:rPr>
          <w:rFonts w:ascii="仿宋_GB2312" w:eastAsia="仿宋_GB2312" w:hint="eastAsia"/>
          <w:sz w:val="32"/>
          <w:szCs w:val="32"/>
          <w:lang w:eastAsia="zh-CN"/>
        </w:rPr>
        <w:t>严格管理学校教育经费，规范执行财务管理制度，做好各项财务报表和预决算方案编报工作。</w:t>
      </w:r>
    </w:p>
    <w:p w:rsidR="007926DE" w:rsidRDefault="007926DE" w:rsidP="007926DE">
      <w:pPr>
        <w:ind w:firstLineChars="196" w:firstLine="627"/>
        <w:rPr>
          <w:rFonts w:ascii="仿宋_GB2312" w:eastAsia="仿宋_GB2312"/>
          <w:sz w:val="32"/>
          <w:szCs w:val="32"/>
        </w:rPr>
      </w:pPr>
      <w:r>
        <w:rPr>
          <w:rFonts w:ascii="仿宋_GB2312" w:eastAsia="仿宋_GB2312" w:hAnsi="Times New Roman"/>
          <w:sz w:val="32"/>
          <w:szCs w:val="32"/>
        </w:rPr>
        <w:t>(</w:t>
      </w:r>
      <w:r>
        <w:rPr>
          <w:rFonts w:ascii="仿宋_GB2312" w:eastAsia="仿宋_GB2312" w:hAnsi="Times New Roman" w:hint="eastAsia"/>
          <w:sz w:val="32"/>
          <w:szCs w:val="32"/>
        </w:rPr>
        <w:t>八</w:t>
      </w:r>
      <w:r>
        <w:rPr>
          <w:rFonts w:ascii="仿宋_GB2312" w:eastAsia="仿宋_GB2312" w:hAnsi="Times New Roman"/>
          <w:sz w:val="32"/>
          <w:szCs w:val="32"/>
        </w:rPr>
        <w:t>)</w:t>
      </w:r>
      <w:r>
        <w:rPr>
          <w:rFonts w:ascii="仿宋_GB2312" w:eastAsia="仿宋_GB2312" w:hint="eastAsia"/>
          <w:sz w:val="32"/>
          <w:szCs w:val="32"/>
        </w:rPr>
        <w:t>规范学校办学行为、教师从教行为，杜绝违规办学、违规收费、有违师德师风等行为。</w:t>
      </w:r>
    </w:p>
    <w:p w:rsidR="007926DE" w:rsidRDefault="007926DE" w:rsidP="007926DE">
      <w:pPr>
        <w:ind w:firstLineChars="196" w:firstLine="627"/>
        <w:rPr>
          <w:rFonts w:ascii="仿宋_GB2312" w:eastAsia="仿宋_GB2312"/>
          <w:sz w:val="32"/>
          <w:szCs w:val="32"/>
        </w:rPr>
      </w:pPr>
      <w:r>
        <w:rPr>
          <w:rFonts w:ascii="仿宋_GB2312" w:eastAsia="仿宋_GB2312" w:hAnsi="Times New Roman"/>
          <w:sz w:val="32"/>
          <w:szCs w:val="32"/>
        </w:rPr>
        <w:t>(</w:t>
      </w:r>
      <w:r>
        <w:rPr>
          <w:rFonts w:ascii="仿宋_GB2312" w:eastAsia="仿宋_GB2312" w:hAnsi="Times New Roman" w:hint="eastAsia"/>
          <w:sz w:val="32"/>
          <w:szCs w:val="32"/>
        </w:rPr>
        <w:t>九</w:t>
      </w:r>
      <w:r>
        <w:rPr>
          <w:rFonts w:ascii="仿宋_GB2312" w:eastAsia="仿宋_GB2312" w:hAnsi="Times New Roman"/>
          <w:sz w:val="32"/>
          <w:szCs w:val="32"/>
        </w:rPr>
        <w:t>)</w:t>
      </w:r>
      <w:r>
        <w:rPr>
          <w:rFonts w:ascii="仿宋_GB2312" w:eastAsia="仿宋_GB2312" w:hint="eastAsia"/>
          <w:sz w:val="32"/>
          <w:szCs w:val="32"/>
        </w:rPr>
        <w:t>严格按照上级部门要求，组织招生、入学和毕业鉴定工作。</w:t>
      </w:r>
    </w:p>
    <w:p w:rsidR="007926DE" w:rsidRDefault="007926DE" w:rsidP="007926DE">
      <w:pPr>
        <w:ind w:firstLineChars="196" w:firstLine="627"/>
        <w:rPr>
          <w:rFonts w:ascii="仿宋_GB2312" w:eastAsia="仿宋_GB2312"/>
          <w:sz w:val="32"/>
          <w:szCs w:val="32"/>
        </w:rPr>
      </w:pPr>
      <w:r>
        <w:rPr>
          <w:rFonts w:ascii="仿宋_GB2312" w:eastAsia="仿宋_GB2312" w:hAnsi="Times New Roman"/>
          <w:sz w:val="32"/>
          <w:szCs w:val="32"/>
        </w:rPr>
        <w:t>(</w:t>
      </w:r>
      <w:r>
        <w:rPr>
          <w:rFonts w:ascii="仿宋_GB2312" w:eastAsia="仿宋_GB2312" w:hAnsi="Times New Roman" w:hint="eastAsia"/>
          <w:sz w:val="32"/>
          <w:szCs w:val="32"/>
        </w:rPr>
        <w:t>十</w:t>
      </w:r>
      <w:r>
        <w:rPr>
          <w:rFonts w:ascii="仿宋_GB2312" w:eastAsia="仿宋_GB2312" w:hAnsi="Times New Roman"/>
          <w:sz w:val="32"/>
          <w:szCs w:val="32"/>
        </w:rPr>
        <w:t>)</w:t>
      </w:r>
      <w:r>
        <w:rPr>
          <w:rFonts w:ascii="仿宋_GB2312" w:eastAsia="仿宋_GB2312" w:hint="eastAsia"/>
          <w:sz w:val="32"/>
          <w:szCs w:val="32"/>
        </w:rPr>
        <w:t>组织做好教职工的考核、奖惩、工资、职称评定、退休审批及教师招聘等工作。</w:t>
      </w:r>
    </w:p>
    <w:p w:rsidR="007926DE" w:rsidRDefault="007926DE" w:rsidP="007926DE">
      <w:pPr>
        <w:ind w:firstLineChars="196" w:firstLine="627"/>
        <w:rPr>
          <w:rFonts w:ascii="仿宋_GB2312" w:eastAsia="仿宋_GB2312"/>
          <w:sz w:val="32"/>
          <w:szCs w:val="32"/>
        </w:rPr>
      </w:pPr>
      <w:r>
        <w:rPr>
          <w:rFonts w:ascii="仿宋_GB2312" w:eastAsia="仿宋_GB2312" w:hAnsi="Times New Roman"/>
          <w:sz w:val="32"/>
          <w:szCs w:val="32"/>
        </w:rPr>
        <w:t>(</w:t>
      </w:r>
      <w:r>
        <w:rPr>
          <w:rFonts w:ascii="仿宋_GB2312" w:eastAsia="仿宋_GB2312" w:hAnsi="Times New Roman" w:hint="eastAsia"/>
          <w:sz w:val="32"/>
          <w:szCs w:val="32"/>
        </w:rPr>
        <w:t>十一</w:t>
      </w:r>
      <w:r>
        <w:rPr>
          <w:rFonts w:ascii="仿宋_GB2312" w:eastAsia="仿宋_GB2312" w:hAnsi="Times New Roman"/>
          <w:sz w:val="32"/>
          <w:szCs w:val="32"/>
        </w:rPr>
        <w:t>)</w:t>
      </w:r>
      <w:r>
        <w:rPr>
          <w:rFonts w:ascii="仿宋_GB2312" w:eastAsia="仿宋_GB2312" w:hint="eastAsia"/>
          <w:sz w:val="32"/>
          <w:szCs w:val="32"/>
        </w:rPr>
        <w:t>加强党的建设，充分调动党员干部的积极性，在教育教学和其他各项工作中发挥党员先锋模范作用。</w:t>
      </w:r>
    </w:p>
    <w:p w:rsidR="007926DE" w:rsidRDefault="007926DE" w:rsidP="007926DE">
      <w:pPr>
        <w:ind w:firstLineChars="196" w:firstLine="627"/>
        <w:rPr>
          <w:rFonts w:ascii="仿宋_GB2312" w:eastAsia="仿宋_GB2312"/>
          <w:sz w:val="32"/>
          <w:szCs w:val="32"/>
        </w:rPr>
      </w:pPr>
      <w:r>
        <w:rPr>
          <w:rFonts w:ascii="仿宋_GB2312" w:eastAsia="仿宋_GB2312" w:hAnsi="Times New Roman"/>
          <w:sz w:val="32"/>
          <w:szCs w:val="32"/>
        </w:rPr>
        <w:t>(</w:t>
      </w:r>
      <w:r>
        <w:rPr>
          <w:rFonts w:ascii="仿宋_GB2312" w:eastAsia="仿宋_GB2312" w:hAnsi="Times New Roman" w:hint="eastAsia"/>
          <w:sz w:val="32"/>
          <w:szCs w:val="32"/>
        </w:rPr>
        <w:t>十二</w:t>
      </w:r>
      <w:r>
        <w:rPr>
          <w:rFonts w:ascii="仿宋_GB2312" w:eastAsia="仿宋_GB2312" w:hAnsi="Times New Roman"/>
          <w:sz w:val="32"/>
          <w:szCs w:val="32"/>
        </w:rPr>
        <w:t>)</w:t>
      </w:r>
      <w:r>
        <w:rPr>
          <w:rFonts w:ascii="仿宋_GB2312" w:eastAsia="仿宋_GB2312" w:hint="eastAsia"/>
          <w:sz w:val="32"/>
          <w:szCs w:val="32"/>
        </w:rPr>
        <w:t>做好资产的安全管理、维修与购置，做到账实相符，手续齐全，结算及时。</w:t>
      </w:r>
    </w:p>
    <w:p w:rsidR="007926DE" w:rsidRDefault="007926DE" w:rsidP="007926DE">
      <w:pPr>
        <w:pStyle w:val="Normal"/>
        <w:spacing w:line="660" w:lineRule="exact"/>
        <w:ind w:firstLineChars="200" w:firstLine="640"/>
        <w:rPr>
          <w:rFonts w:ascii="仿宋_GB2312" w:eastAsia="仿宋_GB2312" w:hAnsi="Times New Roman" w:cs="Times New Roman"/>
          <w:kern w:val="2"/>
          <w:sz w:val="32"/>
          <w:szCs w:val="32"/>
          <w:lang w:eastAsia="zh-CN"/>
        </w:rPr>
      </w:pPr>
      <w:r>
        <w:rPr>
          <w:rFonts w:ascii="仿宋_GB2312" w:eastAsia="仿宋_GB2312" w:hAnsi="Times New Roman" w:cs="Times New Roman"/>
          <w:kern w:val="2"/>
          <w:sz w:val="32"/>
          <w:szCs w:val="32"/>
          <w:lang w:eastAsia="zh-CN"/>
        </w:rPr>
        <w:t>(</w:t>
      </w:r>
      <w:r>
        <w:rPr>
          <w:rFonts w:ascii="仿宋_GB2312" w:eastAsia="仿宋_GB2312" w:hAnsi="Times New Roman" w:cs="Times New Roman" w:hint="eastAsia"/>
          <w:kern w:val="2"/>
          <w:sz w:val="32"/>
          <w:szCs w:val="32"/>
          <w:lang w:eastAsia="zh-CN"/>
        </w:rPr>
        <w:t>十三</w:t>
      </w:r>
      <w:r>
        <w:rPr>
          <w:rFonts w:ascii="仿宋_GB2312" w:eastAsia="仿宋_GB2312" w:hAnsi="Times New Roman" w:cs="Times New Roman"/>
          <w:kern w:val="2"/>
          <w:sz w:val="32"/>
          <w:szCs w:val="32"/>
          <w:lang w:eastAsia="zh-CN"/>
        </w:rPr>
        <w:t>)</w:t>
      </w:r>
      <w:r>
        <w:rPr>
          <w:rFonts w:ascii="仿宋_GB2312" w:eastAsia="仿宋_GB2312" w:hAnsi="Times New Roman" w:cs="Times New Roman" w:hint="eastAsia"/>
          <w:kern w:val="2"/>
          <w:sz w:val="32"/>
          <w:szCs w:val="32"/>
          <w:lang w:eastAsia="zh-CN"/>
        </w:rPr>
        <w:t>完成县委和县政府以及上级主管部门交办的其他任务。</w:t>
      </w:r>
    </w:p>
    <w:p w:rsidR="000E15BD" w:rsidRDefault="000E15BD" w:rsidP="004C073A">
      <w:pPr>
        <w:pStyle w:val="Normal"/>
        <w:spacing w:line="660" w:lineRule="exact"/>
        <w:ind w:firstLineChars="200" w:firstLine="643"/>
        <w:rPr>
          <w:rFonts w:ascii="仿宋_GB2312" w:eastAsia="仿宋_GB2312" w:hAnsi="Times New Roman" w:cs="Times New Roman"/>
          <w:kern w:val="2"/>
          <w:sz w:val="32"/>
          <w:szCs w:val="32"/>
          <w:lang w:eastAsia="zh-CN"/>
        </w:rPr>
      </w:pPr>
      <w:r>
        <w:rPr>
          <w:rFonts w:ascii="Times New Roman" w:eastAsia="楷体_GB2312" w:hAnsi="Times New Roman" w:cs="Times New Roman" w:hint="eastAsia"/>
          <w:b/>
          <w:kern w:val="2"/>
          <w:sz w:val="32"/>
          <w:szCs w:val="32"/>
          <w:lang w:eastAsia="zh-CN"/>
        </w:rPr>
        <w:t>人员编制：</w:t>
      </w:r>
      <w:r>
        <w:rPr>
          <w:rFonts w:ascii="Times New Roman" w:eastAsia="仿宋_GB2312" w:hAnsi="Times New Roman" w:cs="Times New Roman" w:hint="eastAsia"/>
          <w:kern w:val="2"/>
          <w:sz w:val="32"/>
          <w:szCs w:val="32"/>
          <w:lang w:eastAsia="zh-CN"/>
        </w:rPr>
        <w:t>我校编制数</w:t>
      </w:r>
      <w:r w:rsidR="00B57B28">
        <w:rPr>
          <w:rFonts w:ascii="Times New Roman" w:eastAsia="仿宋_GB2312" w:hAnsi="Times New Roman" w:cs="Times New Roman" w:hint="eastAsia"/>
          <w:kern w:val="2"/>
          <w:sz w:val="32"/>
          <w:szCs w:val="32"/>
          <w:lang w:eastAsia="zh-CN"/>
        </w:rPr>
        <w:t>30</w:t>
      </w:r>
      <w:r>
        <w:rPr>
          <w:rFonts w:ascii="Times New Roman" w:eastAsia="仿宋_GB2312" w:hAnsi="Times New Roman" w:cs="Times New Roman" w:hint="eastAsia"/>
          <w:kern w:val="2"/>
          <w:sz w:val="32"/>
          <w:szCs w:val="32"/>
          <w:lang w:eastAsia="zh-CN"/>
        </w:rPr>
        <w:t>人，实际在编</w:t>
      </w:r>
      <w:r w:rsidR="00B57B28">
        <w:rPr>
          <w:rFonts w:ascii="Times New Roman" w:eastAsia="仿宋_GB2312" w:hAnsi="Times New Roman" w:cs="Times New Roman" w:hint="eastAsia"/>
          <w:kern w:val="2"/>
          <w:sz w:val="32"/>
          <w:szCs w:val="32"/>
          <w:lang w:eastAsia="zh-CN"/>
        </w:rPr>
        <w:t>53</w:t>
      </w:r>
      <w:r>
        <w:rPr>
          <w:rFonts w:ascii="Times New Roman" w:eastAsia="仿宋_GB2312" w:hAnsi="Times New Roman" w:cs="Times New Roman" w:hint="eastAsia"/>
          <w:kern w:val="2"/>
          <w:sz w:val="32"/>
          <w:szCs w:val="32"/>
          <w:lang w:eastAsia="zh-CN"/>
        </w:rPr>
        <w:t>人，聘用合同制教师</w:t>
      </w:r>
      <w:r>
        <w:rPr>
          <w:rFonts w:ascii="Times New Roman" w:eastAsia="仿宋_GB2312" w:hAnsi="Times New Roman" w:cs="Times New Roman" w:hint="eastAsia"/>
          <w:kern w:val="2"/>
          <w:sz w:val="32"/>
          <w:szCs w:val="32"/>
          <w:lang w:eastAsia="zh-CN"/>
        </w:rPr>
        <w:t>1</w:t>
      </w:r>
      <w:r>
        <w:rPr>
          <w:rFonts w:ascii="Times New Roman" w:eastAsia="仿宋_GB2312" w:hAnsi="Times New Roman" w:cs="Times New Roman" w:hint="eastAsia"/>
          <w:kern w:val="2"/>
          <w:sz w:val="32"/>
          <w:szCs w:val="32"/>
          <w:lang w:eastAsia="zh-CN"/>
        </w:rPr>
        <w:t>人，退休</w:t>
      </w:r>
      <w:r>
        <w:rPr>
          <w:rFonts w:ascii="Times New Roman" w:eastAsia="仿宋_GB2312" w:hAnsi="Times New Roman" w:cs="Times New Roman" w:hint="eastAsia"/>
          <w:kern w:val="2"/>
          <w:sz w:val="32"/>
          <w:szCs w:val="32"/>
          <w:lang w:eastAsia="zh-CN"/>
        </w:rPr>
        <w:t>15</w:t>
      </w:r>
      <w:r>
        <w:rPr>
          <w:rFonts w:ascii="Times New Roman" w:eastAsia="仿宋_GB2312" w:hAnsi="Times New Roman" w:cs="Times New Roman" w:hint="eastAsia"/>
          <w:kern w:val="2"/>
          <w:sz w:val="32"/>
          <w:szCs w:val="32"/>
          <w:lang w:eastAsia="zh-CN"/>
        </w:rPr>
        <w:t>人。</w:t>
      </w:r>
    </w:p>
    <w:p w:rsidR="007926DE" w:rsidRDefault="007926DE" w:rsidP="004C073A">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机构设置：</w:t>
      </w:r>
    </w:p>
    <w:p w:rsidR="007926DE" w:rsidRDefault="007926DE" w:rsidP="007926DE">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7926DE" w:rsidTr="00C91FAC">
        <w:trPr>
          <w:trHeight w:val="584"/>
          <w:tblHeader/>
          <w:jc w:val="center"/>
        </w:trPr>
        <w:tc>
          <w:tcPr>
            <w:tcW w:w="4443" w:type="dxa"/>
            <w:vMerge w:val="restart"/>
            <w:vAlign w:val="center"/>
          </w:tcPr>
          <w:p w:rsidR="007926DE" w:rsidRDefault="007926DE" w:rsidP="00C91FAC">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单位名称</w:t>
            </w:r>
          </w:p>
        </w:tc>
        <w:tc>
          <w:tcPr>
            <w:tcW w:w="1134" w:type="dxa"/>
            <w:vMerge w:val="restart"/>
            <w:vAlign w:val="center"/>
          </w:tcPr>
          <w:p w:rsidR="007926DE" w:rsidRDefault="007926DE" w:rsidP="00C91FAC">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单位性质</w:t>
            </w:r>
          </w:p>
        </w:tc>
        <w:tc>
          <w:tcPr>
            <w:tcW w:w="1276" w:type="dxa"/>
            <w:vMerge w:val="restart"/>
            <w:vAlign w:val="center"/>
          </w:tcPr>
          <w:p w:rsidR="007926DE" w:rsidRDefault="007926DE" w:rsidP="00C91FAC">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单位规格</w:t>
            </w:r>
          </w:p>
        </w:tc>
        <w:tc>
          <w:tcPr>
            <w:tcW w:w="2902" w:type="dxa"/>
            <w:vMerge w:val="restart"/>
            <w:vAlign w:val="center"/>
          </w:tcPr>
          <w:p w:rsidR="007926DE" w:rsidRDefault="007926DE" w:rsidP="00C91FAC">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经费保障形式</w:t>
            </w:r>
          </w:p>
        </w:tc>
      </w:tr>
      <w:tr w:rsidR="007926DE" w:rsidTr="00C91FAC">
        <w:trPr>
          <w:trHeight w:val="584"/>
          <w:tblHeader/>
          <w:jc w:val="center"/>
        </w:trPr>
        <w:tc>
          <w:tcPr>
            <w:tcW w:w="4443" w:type="dxa"/>
            <w:vMerge/>
            <w:vAlign w:val="center"/>
          </w:tcPr>
          <w:p w:rsidR="007926DE" w:rsidRDefault="007926DE" w:rsidP="00C91FAC"/>
        </w:tc>
        <w:tc>
          <w:tcPr>
            <w:tcW w:w="1134" w:type="dxa"/>
            <w:vMerge/>
            <w:vAlign w:val="center"/>
          </w:tcPr>
          <w:p w:rsidR="007926DE" w:rsidRDefault="007926DE" w:rsidP="00C91FAC"/>
        </w:tc>
        <w:tc>
          <w:tcPr>
            <w:tcW w:w="1276" w:type="dxa"/>
            <w:vMerge/>
            <w:vAlign w:val="center"/>
          </w:tcPr>
          <w:p w:rsidR="007926DE" w:rsidRDefault="007926DE" w:rsidP="00C91FAC"/>
        </w:tc>
        <w:tc>
          <w:tcPr>
            <w:tcW w:w="2902" w:type="dxa"/>
            <w:vMerge/>
            <w:vAlign w:val="center"/>
          </w:tcPr>
          <w:p w:rsidR="007926DE" w:rsidRDefault="007926DE" w:rsidP="00C91FAC"/>
        </w:tc>
      </w:tr>
      <w:tr w:rsidR="007926DE" w:rsidTr="00C91FAC">
        <w:trPr>
          <w:trHeight w:val="661"/>
          <w:jc w:val="center"/>
        </w:trPr>
        <w:tc>
          <w:tcPr>
            <w:tcW w:w="4443" w:type="dxa"/>
            <w:vAlign w:val="center"/>
          </w:tcPr>
          <w:p w:rsidR="007926DE" w:rsidRDefault="007926DE" w:rsidP="00C91FAC">
            <w:pPr>
              <w:spacing w:line="300" w:lineRule="exact"/>
              <w:jc w:val="center"/>
              <w:rPr>
                <w:rFonts w:ascii="仿宋" w:eastAsia="仿宋" w:hAnsi="仿宋"/>
                <w:szCs w:val="24"/>
              </w:rPr>
            </w:pPr>
            <w:r>
              <w:rPr>
                <w:rFonts w:ascii="仿宋" w:eastAsia="仿宋" w:hAnsi="仿宋" w:hint="eastAsia"/>
                <w:szCs w:val="24"/>
              </w:rPr>
              <w:lastRenderedPageBreak/>
              <w:t>大城县权村镇第一中学</w:t>
            </w:r>
          </w:p>
        </w:tc>
        <w:tc>
          <w:tcPr>
            <w:tcW w:w="1134" w:type="dxa"/>
            <w:vAlign w:val="center"/>
          </w:tcPr>
          <w:p w:rsidR="007926DE" w:rsidRDefault="007926DE" w:rsidP="00C91FAC">
            <w:pPr>
              <w:spacing w:line="300" w:lineRule="exact"/>
              <w:jc w:val="center"/>
              <w:rPr>
                <w:rFonts w:ascii="仿宋" w:eastAsia="仿宋" w:hAnsi="仿宋"/>
                <w:szCs w:val="24"/>
              </w:rPr>
            </w:pPr>
            <w:r>
              <w:rPr>
                <w:rFonts w:ascii="仿宋" w:eastAsia="仿宋" w:hAnsi="仿宋" w:hint="eastAsia"/>
                <w:szCs w:val="24"/>
              </w:rPr>
              <w:t>全额事业</w:t>
            </w:r>
          </w:p>
        </w:tc>
        <w:tc>
          <w:tcPr>
            <w:tcW w:w="1276" w:type="dxa"/>
            <w:vAlign w:val="center"/>
          </w:tcPr>
          <w:p w:rsidR="007926DE" w:rsidRDefault="007926DE" w:rsidP="00C91FAC">
            <w:pPr>
              <w:spacing w:line="300" w:lineRule="exact"/>
              <w:jc w:val="center"/>
              <w:rPr>
                <w:rFonts w:ascii="仿宋" w:eastAsia="仿宋" w:hAnsi="仿宋"/>
                <w:szCs w:val="24"/>
              </w:rPr>
            </w:pPr>
          </w:p>
        </w:tc>
        <w:tc>
          <w:tcPr>
            <w:tcW w:w="2902" w:type="dxa"/>
            <w:vAlign w:val="center"/>
          </w:tcPr>
          <w:p w:rsidR="007926DE" w:rsidRDefault="007926DE" w:rsidP="00C91FAC">
            <w:pPr>
              <w:spacing w:line="300" w:lineRule="exact"/>
              <w:jc w:val="center"/>
              <w:rPr>
                <w:rFonts w:ascii="仿宋" w:eastAsia="仿宋" w:hAnsi="仿宋"/>
                <w:szCs w:val="24"/>
              </w:rPr>
            </w:pPr>
            <w:r>
              <w:rPr>
                <w:rFonts w:ascii="仿宋" w:eastAsia="仿宋" w:hAnsi="仿宋" w:hint="eastAsia"/>
                <w:szCs w:val="24"/>
              </w:rPr>
              <w:t>财政性资金基本保证</w:t>
            </w:r>
          </w:p>
        </w:tc>
      </w:tr>
    </w:tbl>
    <w:p w:rsidR="007B7F92" w:rsidRDefault="00232BA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7B7F92" w:rsidRDefault="00232BA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cs="Times New Roman" w:hint="eastAsia"/>
          <w:sz w:val="32"/>
          <w:szCs w:val="32"/>
        </w:rPr>
        <w:t>大城县</w:t>
      </w:r>
      <w:r w:rsidR="00983AF6">
        <w:rPr>
          <w:rFonts w:ascii="Times New Roman" w:eastAsia="仿宋_GB2312" w:hAnsi="Times New Roman" w:cs="Times New Roman" w:hint="eastAsia"/>
          <w:sz w:val="32"/>
          <w:szCs w:val="32"/>
        </w:rPr>
        <w:t>权村镇第一中学</w:t>
      </w:r>
      <w:r>
        <w:rPr>
          <w:rFonts w:ascii="Times New Roman" w:eastAsia="仿宋_GB2312" w:hAnsi="Times New Roman" w:cs="Times New Roman"/>
          <w:sz w:val="32"/>
          <w:szCs w:val="32"/>
        </w:rPr>
        <w:t>的收支包含在部门预算中。</w:t>
      </w:r>
    </w:p>
    <w:p w:rsidR="007B7F92" w:rsidRDefault="00232BA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7B7F92" w:rsidRDefault="00232BA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年预算收入</w:t>
      </w:r>
      <w:r w:rsidR="007926DE">
        <w:rPr>
          <w:rFonts w:ascii="Times New Roman" w:eastAsia="仿宋_GB2312" w:hAnsi="Times New Roman" w:cs="Times New Roman" w:hint="eastAsia"/>
          <w:sz w:val="32"/>
          <w:szCs w:val="32"/>
        </w:rPr>
        <w:t>788.89</w:t>
      </w:r>
      <w:r>
        <w:rPr>
          <w:rFonts w:ascii="Times New Roman" w:eastAsia="仿宋_GB2312" w:hAnsi="Times New Roman" w:cs="Times New Roman"/>
          <w:sz w:val="32"/>
          <w:szCs w:val="32"/>
        </w:rPr>
        <w:t>万元，其中：一般公共预算收入</w:t>
      </w:r>
      <w:r w:rsidR="007926DE">
        <w:rPr>
          <w:rFonts w:ascii="Times New Roman" w:eastAsia="仿宋_GB2312" w:hAnsi="Times New Roman" w:cs="Times New Roman" w:hint="eastAsia"/>
          <w:sz w:val="32"/>
          <w:szCs w:val="32"/>
        </w:rPr>
        <w:t>748.89</w:t>
      </w:r>
      <w:r>
        <w:rPr>
          <w:rFonts w:ascii="Times New Roman" w:eastAsia="仿宋_GB2312" w:hAnsi="Times New Roman" w:cs="Times New Roman"/>
          <w:sz w:val="32"/>
          <w:szCs w:val="32"/>
        </w:rPr>
        <w:t>万元，基金预算收入</w:t>
      </w:r>
      <w:r w:rsidR="007926DE">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7926DE">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7926DE">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7926DE">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7B7F92" w:rsidRDefault="00232BA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7D1414" w:rsidRDefault="00232BA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我局</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年支出预算</w:t>
      </w:r>
      <w:r w:rsidR="00033739">
        <w:rPr>
          <w:rFonts w:ascii="Times New Roman" w:eastAsia="仿宋_GB2312" w:hAnsi="Times New Roman" w:cs="Times New Roman" w:hint="eastAsia"/>
          <w:sz w:val="32"/>
          <w:szCs w:val="32"/>
        </w:rPr>
        <w:t>788.89</w:t>
      </w:r>
      <w:r>
        <w:rPr>
          <w:rFonts w:ascii="Times New Roman" w:eastAsia="仿宋_GB2312" w:hAnsi="Times New Roman" w:cs="Times New Roman"/>
          <w:sz w:val="32"/>
          <w:szCs w:val="32"/>
        </w:rPr>
        <w:t>万元，其中基本支出</w:t>
      </w:r>
      <w:r w:rsidR="00033739">
        <w:rPr>
          <w:rFonts w:ascii="Times New Roman" w:eastAsia="仿宋_GB2312" w:hAnsi="Times New Roman" w:cs="Times New Roman" w:hint="eastAsia"/>
          <w:sz w:val="32"/>
          <w:szCs w:val="32"/>
        </w:rPr>
        <w:t>739.81</w:t>
      </w:r>
      <w:r>
        <w:rPr>
          <w:rFonts w:ascii="Times New Roman" w:eastAsia="仿宋_GB2312" w:hAnsi="Times New Roman" w:cs="Times New Roman"/>
          <w:sz w:val="32"/>
          <w:szCs w:val="32"/>
        </w:rPr>
        <w:t>万元，包括人员类项目经费</w:t>
      </w:r>
      <w:r w:rsidR="00033739">
        <w:rPr>
          <w:rFonts w:ascii="Times New Roman" w:eastAsia="仿宋_GB2312" w:hAnsi="Times New Roman" w:cs="Times New Roman" w:hint="eastAsia"/>
          <w:sz w:val="32"/>
          <w:szCs w:val="32"/>
        </w:rPr>
        <w:t>700.83</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033739">
        <w:rPr>
          <w:rFonts w:ascii="Times New Roman" w:eastAsia="仿宋_GB2312" w:hAnsi="Times New Roman" w:cs="Times New Roman" w:hint="eastAsia"/>
          <w:sz w:val="32"/>
          <w:szCs w:val="32"/>
        </w:rPr>
        <w:t>38.98</w:t>
      </w:r>
      <w:r>
        <w:rPr>
          <w:rFonts w:ascii="Times New Roman" w:eastAsia="仿宋_GB2312" w:hAnsi="Times New Roman" w:cs="Times New Roman"/>
          <w:sz w:val="32"/>
          <w:szCs w:val="32"/>
        </w:rPr>
        <w:t>万元；运转类其他及特定目标类项目支出</w:t>
      </w:r>
      <w:r w:rsidR="00F40D77">
        <w:rPr>
          <w:rFonts w:ascii="Times New Roman" w:eastAsia="仿宋_GB2312" w:hAnsi="Times New Roman" w:cs="Times New Roman" w:hint="eastAsia"/>
          <w:sz w:val="32"/>
          <w:szCs w:val="32"/>
        </w:rPr>
        <w:t>49.08</w:t>
      </w:r>
      <w:r>
        <w:rPr>
          <w:rFonts w:ascii="Times New Roman" w:eastAsia="仿宋_GB2312" w:hAnsi="Times New Roman" w:cs="Times New Roman"/>
          <w:sz w:val="32"/>
          <w:szCs w:val="32"/>
        </w:rPr>
        <w:t>万元，包括本级支出，主要为</w:t>
      </w:r>
      <w:r w:rsidR="00BF102B">
        <w:rPr>
          <w:rFonts w:ascii="Times New Roman" w:eastAsia="仿宋_GB2312" w:hAnsi="Times New Roman" w:cs="Times New Roman" w:hint="eastAsia"/>
          <w:sz w:val="32"/>
          <w:szCs w:val="32"/>
        </w:rPr>
        <w:t>上年结转结余</w:t>
      </w:r>
      <w:r w:rsidR="00BF102B">
        <w:rPr>
          <w:rFonts w:ascii="Times New Roman" w:eastAsia="仿宋_GB2312" w:hAnsi="Times New Roman" w:cs="Times New Roman" w:hint="eastAsia"/>
          <w:sz w:val="32"/>
          <w:szCs w:val="32"/>
        </w:rPr>
        <w:t>40</w:t>
      </w:r>
      <w:r w:rsidR="00BF102B">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w:t>
      </w:r>
      <w:r w:rsidR="008C6565">
        <w:rPr>
          <w:rFonts w:ascii="Times New Roman" w:eastAsia="仿宋_GB2312" w:hAnsi="Times New Roman" w:cs="Times New Roman" w:hint="eastAsia"/>
          <w:sz w:val="32"/>
          <w:szCs w:val="32"/>
        </w:rPr>
        <w:t>人事代理教师工资及保险</w:t>
      </w:r>
      <w:r w:rsidR="008C6565">
        <w:rPr>
          <w:rFonts w:ascii="Times New Roman" w:eastAsia="仿宋_GB2312" w:hAnsi="Times New Roman" w:cs="Times New Roman" w:hint="eastAsia"/>
          <w:sz w:val="32"/>
          <w:szCs w:val="32"/>
        </w:rPr>
        <w:t>9.08</w:t>
      </w:r>
      <w:r w:rsidR="002D5AE7">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等；</w:t>
      </w:r>
    </w:p>
    <w:p w:rsidR="007B7F92" w:rsidRDefault="007D1414">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 </w:t>
      </w:r>
      <w:r w:rsidR="00232BA5">
        <w:rPr>
          <w:rFonts w:ascii="Times New Roman" w:eastAsia="仿宋_GB2312" w:hAnsi="Times New Roman" w:cs="Times New Roman"/>
          <w:b/>
          <w:sz w:val="32"/>
          <w:szCs w:val="32"/>
        </w:rPr>
        <w:t>3</w:t>
      </w:r>
      <w:r w:rsidR="00232BA5">
        <w:rPr>
          <w:rFonts w:ascii="Times New Roman" w:eastAsia="仿宋_GB2312" w:hAnsi="Times New Roman" w:cs="Times New Roman"/>
          <w:b/>
          <w:sz w:val="32"/>
          <w:szCs w:val="32"/>
        </w:rPr>
        <w:t>、比上年增减情况</w:t>
      </w:r>
    </w:p>
    <w:p w:rsidR="007B7F92" w:rsidRDefault="00232BA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年预算收支安排</w:t>
      </w:r>
      <w:r w:rsidR="002D5AE7">
        <w:rPr>
          <w:rFonts w:ascii="Times New Roman" w:eastAsia="仿宋_GB2312" w:hAnsi="Times New Roman" w:cs="Times New Roman" w:hint="eastAsia"/>
          <w:sz w:val="32"/>
          <w:szCs w:val="32"/>
        </w:rPr>
        <w:t>788.89</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年预算增加</w:t>
      </w:r>
      <w:r w:rsidR="00447A80">
        <w:rPr>
          <w:rFonts w:ascii="Times New Roman" w:eastAsia="仿宋_GB2312" w:hAnsi="Times New Roman" w:cs="Times New Roman" w:hint="eastAsia"/>
          <w:sz w:val="32"/>
          <w:szCs w:val="32"/>
        </w:rPr>
        <w:t>78.47</w:t>
      </w:r>
      <w:r w:rsidR="00447A80">
        <w:rPr>
          <w:rFonts w:ascii="Times New Roman" w:eastAsia="仿宋_GB2312" w:hAnsi="Times New Roman" w:cs="Times New Roman"/>
          <w:sz w:val="32"/>
          <w:szCs w:val="32"/>
        </w:rPr>
        <w:t>万元，主要</w:t>
      </w:r>
      <w:r w:rsidR="001403CE">
        <w:rPr>
          <w:rFonts w:ascii="Times New Roman" w:eastAsia="仿宋_GB2312" w:hAnsi="Times New Roman" w:cs="Times New Roman" w:hint="eastAsia"/>
          <w:sz w:val="32"/>
          <w:szCs w:val="32"/>
        </w:rPr>
        <w:t>上年结转结余和</w:t>
      </w:r>
      <w:r w:rsidR="00447A80">
        <w:rPr>
          <w:rFonts w:ascii="Times New Roman" w:eastAsia="仿宋_GB2312" w:hAnsi="Times New Roman" w:cs="Times New Roman"/>
          <w:sz w:val="32"/>
          <w:szCs w:val="32"/>
        </w:rPr>
        <w:t>为</w:t>
      </w:r>
      <w:r w:rsidR="00447A80">
        <w:rPr>
          <w:rFonts w:ascii="Times New Roman" w:eastAsia="仿宋_GB2312" w:hAnsi="Times New Roman" w:cs="Times New Roman" w:hint="eastAsia"/>
          <w:sz w:val="32"/>
          <w:szCs w:val="32"/>
        </w:rPr>
        <w:t>人</w:t>
      </w:r>
      <w:r w:rsidR="001403CE">
        <w:rPr>
          <w:rFonts w:ascii="Times New Roman" w:eastAsia="仿宋_GB2312" w:hAnsi="Times New Roman" w:cs="Times New Roman" w:hint="eastAsia"/>
          <w:sz w:val="32"/>
          <w:szCs w:val="32"/>
        </w:rPr>
        <w:t>事</w:t>
      </w:r>
      <w:r w:rsidR="00447A80">
        <w:rPr>
          <w:rFonts w:ascii="Times New Roman" w:eastAsia="仿宋_GB2312" w:hAnsi="Times New Roman" w:cs="Times New Roman" w:hint="eastAsia"/>
          <w:sz w:val="32"/>
          <w:szCs w:val="32"/>
        </w:rPr>
        <w:t>代理教师工资</w:t>
      </w:r>
      <w:r w:rsidR="00447A80">
        <w:rPr>
          <w:rFonts w:ascii="Times New Roman" w:eastAsia="仿宋_GB2312" w:hAnsi="Times New Roman" w:cs="Times New Roman"/>
          <w:sz w:val="32"/>
          <w:szCs w:val="32"/>
        </w:rPr>
        <w:t>支</w:t>
      </w:r>
      <w:r w:rsidR="00447A80">
        <w:rPr>
          <w:rFonts w:ascii="Times New Roman" w:eastAsia="仿宋_GB2312" w:hAnsi="Times New Roman" w:cs="Times New Roman" w:hint="eastAsia"/>
          <w:sz w:val="32"/>
          <w:szCs w:val="32"/>
        </w:rPr>
        <w:t>出</w:t>
      </w:r>
      <w:r w:rsidR="005C2C4F">
        <w:rPr>
          <w:rFonts w:ascii="Times New Roman" w:eastAsia="仿宋_GB2312" w:hAnsi="Times New Roman" w:cs="Times New Roman" w:hint="eastAsia"/>
          <w:sz w:val="32"/>
          <w:szCs w:val="32"/>
        </w:rPr>
        <w:t>和增加的绩效奖金</w:t>
      </w:r>
      <w:r w:rsidR="003C1C55">
        <w:rPr>
          <w:rFonts w:ascii="Times New Roman" w:eastAsia="仿宋_GB2312" w:hAnsi="Times New Roman" w:cs="Times New Roman" w:hint="eastAsia"/>
          <w:sz w:val="32"/>
          <w:szCs w:val="32"/>
        </w:rPr>
        <w:t>等</w:t>
      </w:r>
      <w:r w:rsidR="00447A80">
        <w:rPr>
          <w:rFonts w:ascii="Times New Roman" w:eastAsia="仿宋_GB2312" w:hAnsi="Times New Roman" w:cs="Times New Roman" w:hint="eastAsia"/>
          <w:sz w:val="32"/>
          <w:szCs w:val="32"/>
        </w:rPr>
        <w:t>。</w:t>
      </w:r>
    </w:p>
    <w:p w:rsidR="007B7F92" w:rsidRDefault="00232BA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w:t>
      </w:r>
      <w:r w:rsidR="00447A80">
        <w:rPr>
          <w:rFonts w:ascii="Times New Roman" w:eastAsia="黑体" w:hAnsi="Times New Roman" w:cs="Times New Roman" w:hint="eastAsia"/>
          <w:sz w:val="32"/>
          <w:szCs w:val="32"/>
        </w:rPr>
        <w:t>学校公用</w:t>
      </w:r>
      <w:r>
        <w:rPr>
          <w:rFonts w:ascii="Times New Roman" w:eastAsia="黑体" w:hAnsi="Times New Roman" w:cs="Times New Roman"/>
          <w:sz w:val="32"/>
          <w:szCs w:val="32"/>
        </w:rPr>
        <w:t>经费安排情况</w:t>
      </w:r>
    </w:p>
    <w:p w:rsidR="007B7F92" w:rsidRDefault="00232BA5">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w:t>
      </w:r>
      <w:r w:rsidR="00447A80">
        <w:rPr>
          <w:rFonts w:ascii="Times New Roman" w:eastAsia="仿宋_GB2312" w:hAnsi="Times New Roman" w:cs="Times New Roman" w:hint="eastAsia"/>
          <w:sz w:val="32"/>
          <w:szCs w:val="32"/>
        </w:rPr>
        <w:t>校公用</w:t>
      </w:r>
      <w:r>
        <w:rPr>
          <w:rFonts w:ascii="Times New Roman" w:eastAsia="仿宋_GB2312" w:hAnsi="Times New Roman" w:cs="Times New Roman"/>
          <w:sz w:val="32"/>
          <w:szCs w:val="32"/>
        </w:rPr>
        <w:t>经费共计安排</w:t>
      </w:r>
      <w:r w:rsidR="00D67C00">
        <w:rPr>
          <w:rFonts w:ascii="Times New Roman" w:eastAsia="仿宋_GB2312" w:hAnsi="Times New Roman" w:cs="Times New Roman" w:hint="eastAsia"/>
          <w:sz w:val="32"/>
          <w:szCs w:val="32"/>
        </w:rPr>
        <w:t>38.98</w:t>
      </w:r>
      <w:r>
        <w:rPr>
          <w:rFonts w:ascii="Times New Roman" w:eastAsia="仿宋_GB2312" w:hAnsi="Times New Roman" w:cs="Times New Roman"/>
          <w:sz w:val="32"/>
          <w:szCs w:val="32"/>
        </w:rPr>
        <w:t>万元，主要用于</w:t>
      </w:r>
      <w:r w:rsidR="00447A80">
        <w:rPr>
          <w:rFonts w:ascii="Times New Roman" w:eastAsia="仿宋_GB2312" w:hAnsi="Times New Roman" w:cs="Times New Roman" w:hint="eastAsia"/>
          <w:sz w:val="32"/>
          <w:szCs w:val="32"/>
        </w:rPr>
        <w:t>我校的办公费、</w:t>
      </w:r>
      <w:r>
        <w:rPr>
          <w:rFonts w:ascii="Times New Roman" w:eastAsia="仿宋_GB2312" w:hAnsi="Times New Roman" w:cs="Times New Roman"/>
          <w:sz w:val="32"/>
          <w:szCs w:val="32"/>
        </w:rPr>
        <w:t>日常维修、办公用房水电费、办公用房取暖费、办公用房物业管理费等日常运行支出。</w:t>
      </w:r>
    </w:p>
    <w:p w:rsidR="007B7F92" w:rsidRDefault="00232BA5" w:rsidP="004C073A">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7B7F92" w:rsidRDefault="00232BA5">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D67C00">
        <w:rPr>
          <w:rFonts w:ascii="Times New Roman" w:eastAsia="仿宋_GB2312" w:hAnsi="Times New Roman" w:cs="Times New Roman" w:hint="eastAsia"/>
          <w:sz w:val="32"/>
          <w:szCs w:val="32"/>
        </w:rPr>
        <w:t>0.53</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sidR="003C5E7A">
        <w:rPr>
          <w:rFonts w:ascii="Times New Roman" w:eastAsia="仿宋_GB2312" w:hAnsi="Times New Roman" w:cs="Times New Roman" w:hint="eastAsia"/>
          <w:sz w:val="32"/>
          <w:szCs w:val="32"/>
        </w:rPr>
        <w:t>培训</w:t>
      </w:r>
      <w:r>
        <w:rPr>
          <w:rFonts w:ascii="Times New Roman" w:eastAsia="仿宋_GB2312" w:hAnsi="Times New Roman" w:cs="Times New Roman"/>
          <w:sz w:val="32"/>
          <w:szCs w:val="32"/>
        </w:rPr>
        <w:t>费</w:t>
      </w:r>
      <w:r w:rsidR="00D67C00">
        <w:rPr>
          <w:rFonts w:ascii="Times New Roman" w:eastAsia="仿宋_GB2312" w:hAnsi="Times New Roman" w:cs="Times New Roman" w:hint="eastAsia"/>
          <w:sz w:val="32"/>
          <w:szCs w:val="32"/>
        </w:rPr>
        <w:t>0.53</w:t>
      </w:r>
      <w:r>
        <w:rPr>
          <w:rFonts w:ascii="Times New Roman" w:eastAsia="仿宋_GB2312" w:hAnsi="Times New Roman" w:cs="Times New Roman"/>
          <w:sz w:val="32"/>
          <w:szCs w:val="32"/>
        </w:rPr>
        <w:t>万元；公务用车购置及运维费</w:t>
      </w:r>
      <w:r w:rsidR="00D67C00">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万元（其中：公务用车购置费为</w:t>
      </w:r>
      <w:r w:rsidR="00D67C00">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D67C00">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D67C00">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003C5E7A">
        <w:rPr>
          <w:rFonts w:ascii="Times New Roman" w:eastAsia="仿宋_GB2312" w:hAnsi="Times New Roman" w:cs="Times New Roman" w:hint="eastAsia"/>
          <w:sz w:val="32"/>
          <w:szCs w:val="32"/>
        </w:rPr>
        <w:t>持平无增减变化。</w:t>
      </w:r>
    </w:p>
    <w:p w:rsidR="003C5E7A" w:rsidRDefault="00232BA5">
      <w:pPr>
        <w:spacing w:line="584" w:lineRule="exact"/>
        <w:ind w:firstLineChars="200" w:firstLine="640"/>
        <w:rPr>
          <w:rFonts w:ascii="仿宋_GB2312" w:eastAsia="仿宋_GB2312" w:cs="Times New Roman"/>
          <w:sz w:val="32"/>
          <w:szCs w:val="32"/>
        </w:rPr>
      </w:pPr>
      <w:r>
        <w:rPr>
          <w:rFonts w:ascii="Times New Roman" w:eastAsia="黑体" w:hAnsi="Times New Roman" w:cs="Times New Roman"/>
          <w:sz w:val="32"/>
          <w:szCs w:val="32"/>
        </w:rPr>
        <w:t>五、绩效预算信息</w:t>
      </w:r>
    </w:p>
    <w:p w:rsidR="007B7F92" w:rsidRDefault="00232BA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7B7F92" w:rsidRDefault="00232BA5" w:rsidP="004C073A">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3C5E7A" w:rsidRDefault="003C5E7A" w:rsidP="003C5E7A">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我校所有支出实行绩效目标管理，纳入2022年部门整体支出绩效目标的金额为788.89万元，其中，基本支出739.81万元，项目支出49.08万元。</w:t>
      </w:r>
    </w:p>
    <w:p w:rsidR="007B7F92" w:rsidRDefault="00232BA5" w:rsidP="004C073A">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B61134" w:rsidRDefault="00B61134" w:rsidP="00B61134">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、提高教育教学质量，树立科学的教育质量观</w:t>
      </w:r>
    </w:p>
    <w:p w:rsidR="00B61134" w:rsidRDefault="00B61134" w:rsidP="00B61134">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绩效目标：深化教育教学改革创新，推进高考综合改革，推行义务教育质量监测。</w:t>
      </w:r>
    </w:p>
    <w:p w:rsidR="00B61134" w:rsidRDefault="00B61134" w:rsidP="00B61134">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rsidR="00B61134" w:rsidRDefault="00B61134" w:rsidP="00B61134">
      <w:pPr>
        <w:spacing w:line="584" w:lineRule="exact"/>
        <w:ind w:firstLineChars="300" w:firstLine="96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、提高学生综合素质</w:t>
      </w:r>
    </w:p>
    <w:p w:rsidR="00B61134" w:rsidRDefault="00B61134" w:rsidP="00B61134">
      <w:pPr>
        <w:spacing w:line="58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绩效目标：通过开展运动会、足球特色学校建设等活动，提高学生综合素质，促进学生全面、健康成长。</w:t>
      </w:r>
    </w:p>
    <w:p w:rsidR="00B61134" w:rsidRDefault="00B61134" w:rsidP="00B61134">
      <w:pPr>
        <w:spacing w:line="58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绩效指标：各项工作完成情况达到</w:t>
      </w:r>
      <w:r>
        <w:rPr>
          <w:rFonts w:ascii="Times New Roman" w:eastAsia="仿宋_GB2312" w:hAnsi="Times New Roman" w:hint="eastAsia"/>
          <w:sz w:val="32"/>
          <w:szCs w:val="32"/>
        </w:rPr>
        <w:t>100%</w:t>
      </w:r>
      <w:r>
        <w:rPr>
          <w:rFonts w:ascii="Times New Roman" w:eastAsia="仿宋_GB2312" w:hAnsi="Times New Roman" w:hint="eastAsia"/>
          <w:sz w:val="32"/>
          <w:szCs w:val="32"/>
        </w:rPr>
        <w:t>。</w:t>
      </w:r>
    </w:p>
    <w:p w:rsidR="00B61134" w:rsidRDefault="00B61134" w:rsidP="00B61134">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、加快消除大班额</w:t>
      </w:r>
    </w:p>
    <w:p w:rsidR="00B61134" w:rsidRDefault="00B61134" w:rsidP="00B61134">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绩效目标：制定校消除大班额方案，倒排时间、强化责任、加强督导，完善结果公开和限期整改制度。</w:t>
      </w:r>
    </w:p>
    <w:p w:rsidR="00B61134" w:rsidRDefault="00B61134" w:rsidP="00B61134">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在校舍建设、资金投入、师资配备、学位扩充等方面，加大工作力度，创新工作方式，必须按时完成基本消除大班额的工作目标。建立督导问责机制，县委督查室、县政府督查室会同县教体局定期督导调度，进一步摸清底数，形成精准台账。</w:t>
      </w:r>
    </w:p>
    <w:p w:rsidR="00B61134" w:rsidRDefault="00B61134" w:rsidP="00B61134">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、加强教师队伍建设</w:t>
      </w:r>
    </w:p>
    <w:p w:rsidR="00B61134" w:rsidRDefault="00B61134" w:rsidP="00B61134">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绩效目标：强化地方政府主体责任，落实中小学教师绩效工资政策。持续补充新教师。推进机构改革。提高教师培训质量，提升教师业务能力和水平。</w:t>
      </w:r>
    </w:p>
    <w:p w:rsidR="00B61134" w:rsidRDefault="00B61134" w:rsidP="00B61134">
      <w:pPr>
        <w:spacing w:line="584" w:lineRule="exact"/>
        <w:ind w:firstLineChars="200" w:firstLine="640"/>
        <w:rPr>
          <w:rFonts w:ascii="楷体_GB2312" w:eastAsia="楷体_GB2312" w:cs="Times New Roman"/>
          <w:b/>
          <w:sz w:val="32"/>
          <w:szCs w:val="32"/>
        </w:rPr>
      </w:pPr>
      <w:r>
        <w:rPr>
          <w:rFonts w:ascii="Times New Roman" w:eastAsia="仿宋_GB2312" w:hAnsi="Times New Roman" w:cs="Times New Roman" w:hint="eastAsia"/>
          <w:sz w:val="32"/>
          <w:szCs w:val="32"/>
        </w:rPr>
        <w:t>绩效指标：开展教师岗位大练兵系列活动，组织优质课比赛、教师技能（素养）大赛、送教下乡、专题论坛等活动，提升师资队伍综合素质。</w:t>
      </w:r>
    </w:p>
    <w:p w:rsidR="007B7F92" w:rsidRDefault="00232BA5" w:rsidP="004C073A">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为提高教学质虽，突出教学工作的中心地位，实现学校总体发展规划和人才培养目标，保证教学经费及时、足额投入到教学工作中，特制定本措施。</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、核心教学经费的保障措施，要能够满足课程资源开发、教学设施配备、教学资料、教师培训、外出学习交流活动等经费需要。</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、教学经费统筹安排，保证重点。每年在安排经费预算时，优先安排教学经费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使教学工作的中心地位在经费预算中得以体现。</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、课程资源开发</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学校对凡是确定了的国家课程、地方课程、校本课程资源开发予以支持和经费保障。</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、教学设备购买</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、如需要购买比较大的教学设备，在年初预算时安排在项目资金预算中。</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hint="eastAsia"/>
          <w:sz w:val="32"/>
          <w:szCs w:val="32"/>
        </w:rPr>
        <w:t>、小型教学设备的购买，由需要部门提出，经学校审核通过，在当月安排购买。</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、如需要购买的教学设备，学校无力解决，要及时上报上级主管部门。</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、及时更换或维修不能保障教学工作正常运转的设备。</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、教学资料购置</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每学期开学初，各任课教师把所需教学资料上报教务处，由教务处进行统计并上报学校财务领导小组，经研究后根据需要购买。根据教学需要，学校订购一定数虽的教学光盘。遇有教师需要的教学资料时学校在最快时间内予以安排。</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、教师培训</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学校每年要做出学校教师培训所需资金安排。</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根据工作需要，学校认真安排好校本培训工作。</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按时参加上级教育主管部门安排的培训。</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学校定期给教师、班主任、教学管理人员配购培训资料，做好教师继续教育教材的征订工作。</w:t>
      </w:r>
    </w:p>
    <w:p w:rsidR="00013167" w:rsidRDefault="00013167" w:rsidP="0001316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、强化监督检查。为确保教学经费足额投入到教学工作中，学校将加大教学经费的监督力度，建立完善的监督机制，保证教学经费能够足额、充分、高效地使用，严禁挤占、挪用。</w:t>
      </w:r>
    </w:p>
    <w:p w:rsidR="007B7F92" w:rsidRPr="00D021AD" w:rsidRDefault="00013167" w:rsidP="00D021AD">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、设立职工代表参加的监督小组，定期按照有关规定对教学经费实行监督及检查，对不符合要求的</w:t>
      </w:r>
      <w:r>
        <w:rPr>
          <w:rFonts w:ascii="Times New Roman" w:eastAsia="仿宋_GB2312" w:hAnsi="Times New Roman" w:cs="Times New Roman" w:hint="eastAsia"/>
          <w:sz w:val="32"/>
          <w:szCs w:val="32"/>
        </w:rPr>
        <w:lastRenderedPageBreak/>
        <w:t>支出，责成限期整改。学校每学期向教职工汇报教学经费的使用情况</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并设置财务公开栏。</w:t>
      </w:r>
    </w:p>
    <w:p w:rsidR="007B7F92" w:rsidRDefault="00232BA5" w:rsidP="00251217">
      <w:pPr>
        <w:numPr>
          <w:ilvl w:val="0"/>
          <w:numId w:val="1"/>
        </w:numPr>
        <w:overflowPunct w:val="0"/>
        <w:adjustRightInd w:val="0"/>
        <w:snapToGrid w:val="0"/>
        <w:spacing w:afterLines="5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部门整体支出绩效指标</w:t>
      </w:r>
    </w:p>
    <w:tbl>
      <w:tblPr>
        <w:tblW w:w="13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840"/>
        <w:gridCol w:w="1243"/>
        <w:gridCol w:w="1352"/>
        <w:gridCol w:w="1004"/>
        <w:gridCol w:w="2271"/>
        <w:gridCol w:w="2236"/>
        <w:gridCol w:w="819"/>
        <w:gridCol w:w="1030"/>
        <w:gridCol w:w="936"/>
        <w:gridCol w:w="1558"/>
      </w:tblGrid>
      <w:tr w:rsidR="00010939" w:rsidTr="00895DF1">
        <w:trPr>
          <w:trHeight w:val="439"/>
          <w:tblHeader/>
          <w:jc w:val="center"/>
        </w:trPr>
        <w:tc>
          <w:tcPr>
            <w:tcW w:w="84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10939" w:rsidRDefault="00010939" w:rsidP="00C91FAC">
            <w:pPr>
              <w:widowControl/>
              <w:adjustRightInd w:val="0"/>
              <w:snapToGrid w:val="0"/>
              <w:jc w:val="center"/>
              <w:rPr>
                <w:rFonts w:ascii="方正书宋_GBK" w:eastAsia="方正书宋_GBK"/>
                <w:b/>
              </w:rPr>
            </w:pPr>
            <w:r>
              <w:rPr>
                <w:rFonts w:ascii="方正书宋_GBK" w:eastAsia="方正书宋_GBK"/>
                <w:b/>
              </w:rPr>
              <w:t>一级指标</w:t>
            </w:r>
          </w:p>
        </w:tc>
        <w:tc>
          <w:tcPr>
            <w:tcW w:w="124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10939" w:rsidRDefault="00010939" w:rsidP="00C91FAC">
            <w:pPr>
              <w:widowControl/>
              <w:adjustRightInd w:val="0"/>
              <w:snapToGrid w:val="0"/>
              <w:jc w:val="center"/>
              <w:rPr>
                <w:rFonts w:ascii="方正书宋_GBK" w:eastAsia="方正书宋_GBK"/>
                <w:b/>
              </w:rPr>
            </w:pPr>
            <w:r>
              <w:rPr>
                <w:rFonts w:ascii="方正书宋_GBK" w:eastAsia="方正书宋_GBK"/>
                <w:b/>
              </w:rPr>
              <w:t>二级</w:t>
            </w:r>
          </w:p>
          <w:p w:rsidR="00010939" w:rsidRDefault="00010939" w:rsidP="00C91FAC">
            <w:pPr>
              <w:widowControl/>
              <w:adjustRightInd w:val="0"/>
              <w:snapToGrid w:val="0"/>
              <w:jc w:val="center"/>
              <w:rPr>
                <w:rFonts w:ascii="方正书宋_GBK" w:eastAsia="方正书宋_GBK"/>
                <w:b/>
              </w:rPr>
            </w:pPr>
            <w:r>
              <w:rPr>
                <w:rFonts w:ascii="方正书宋_GBK" w:eastAsia="方正书宋_GBK"/>
                <w:b/>
              </w:rPr>
              <w:t>指标</w:t>
            </w:r>
          </w:p>
        </w:tc>
        <w:tc>
          <w:tcPr>
            <w:tcW w:w="1352" w:type="dxa"/>
            <w:tcBorders>
              <w:top w:val="single" w:sz="4" w:space="0" w:color="auto"/>
              <w:left w:val="single" w:sz="4" w:space="0" w:color="auto"/>
              <w:bottom w:val="single" w:sz="4" w:space="0" w:color="auto"/>
              <w:right w:val="single" w:sz="4" w:space="0" w:color="auto"/>
              <w:tl2br w:val="nil"/>
              <w:tr2bl w:val="nil"/>
            </w:tcBorders>
            <w:vAlign w:val="center"/>
          </w:tcPr>
          <w:p w:rsidR="00010939" w:rsidRDefault="00010939" w:rsidP="00C91FAC">
            <w:pPr>
              <w:widowControl/>
              <w:adjustRightInd w:val="0"/>
              <w:snapToGrid w:val="0"/>
              <w:jc w:val="center"/>
              <w:rPr>
                <w:rFonts w:ascii="方正书宋_GBK" w:eastAsia="方正书宋_GBK"/>
                <w:b/>
              </w:rPr>
            </w:pPr>
            <w:r>
              <w:rPr>
                <w:rFonts w:ascii="方正书宋_GBK" w:eastAsia="方正书宋_GBK"/>
                <w:b/>
              </w:rPr>
              <w:t>三级</w:t>
            </w:r>
          </w:p>
          <w:p w:rsidR="00010939" w:rsidRDefault="00010939" w:rsidP="00C91FAC">
            <w:pPr>
              <w:widowControl/>
              <w:adjustRightInd w:val="0"/>
              <w:snapToGrid w:val="0"/>
              <w:jc w:val="center"/>
              <w:rPr>
                <w:rFonts w:ascii="方正书宋_GBK" w:eastAsia="方正书宋_GBK"/>
                <w:b/>
              </w:rPr>
            </w:pPr>
            <w:r>
              <w:rPr>
                <w:rFonts w:ascii="方正书宋_GBK" w:eastAsia="方正书宋_GBK"/>
                <w:b/>
              </w:rPr>
              <w:t>指标</w:t>
            </w:r>
          </w:p>
        </w:tc>
        <w:tc>
          <w:tcPr>
            <w:tcW w:w="327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10939" w:rsidRDefault="00010939" w:rsidP="00C91FAC">
            <w:pPr>
              <w:widowControl/>
              <w:adjustRightInd w:val="0"/>
              <w:snapToGrid w:val="0"/>
              <w:jc w:val="center"/>
              <w:rPr>
                <w:rFonts w:ascii="方正书宋_GBK" w:eastAsia="方正书宋_GBK"/>
                <w:b/>
              </w:rPr>
            </w:pPr>
            <w:r>
              <w:rPr>
                <w:rFonts w:ascii="方正书宋_GBK" w:eastAsia="方正书宋_GBK"/>
                <w:b/>
              </w:rPr>
              <w:t>评（扣）分标准</w:t>
            </w:r>
          </w:p>
        </w:tc>
        <w:tc>
          <w:tcPr>
            <w:tcW w:w="223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10939" w:rsidRDefault="00010939" w:rsidP="00C91FAC">
            <w:pPr>
              <w:widowControl/>
              <w:adjustRightInd w:val="0"/>
              <w:snapToGrid w:val="0"/>
              <w:jc w:val="center"/>
              <w:rPr>
                <w:rFonts w:ascii="方正书宋_GBK" w:eastAsia="方正书宋_GBK"/>
                <w:b/>
              </w:rPr>
            </w:pPr>
            <w:r>
              <w:rPr>
                <w:rFonts w:ascii="方正书宋_GBK" w:eastAsia="方正书宋_GBK"/>
                <w:b/>
              </w:rPr>
              <w:t>绩效指标</w:t>
            </w:r>
          </w:p>
          <w:p w:rsidR="00010939" w:rsidRDefault="00010939" w:rsidP="00C91FAC">
            <w:pPr>
              <w:widowControl/>
              <w:adjustRightInd w:val="0"/>
              <w:snapToGrid w:val="0"/>
              <w:jc w:val="center"/>
              <w:rPr>
                <w:rFonts w:ascii="方正书宋_GBK" w:eastAsia="方正书宋_GBK"/>
                <w:b/>
              </w:rPr>
            </w:pPr>
            <w:r>
              <w:rPr>
                <w:rFonts w:ascii="方正书宋_GBK" w:eastAsia="方正书宋_GBK"/>
                <w:b/>
              </w:rPr>
              <w:t>描述</w:t>
            </w:r>
          </w:p>
        </w:tc>
        <w:tc>
          <w:tcPr>
            <w:tcW w:w="278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10939" w:rsidRDefault="00010939" w:rsidP="00C91FAC">
            <w:pPr>
              <w:widowControl/>
              <w:adjustRightInd w:val="0"/>
              <w:snapToGrid w:val="0"/>
              <w:jc w:val="center"/>
              <w:rPr>
                <w:rFonts w:ascii="方正书宋_GBK" w:eastAsia="方正书宋_GBK"/>
                <w:b/>
              </w:rPr>
            </w:pPr>
            <w:r>
              <w:rPr>
                <w:rFonts w:ascii="方正书宋_GBK" w:eastAsia="方正书宋_GBK"/>
                <w:b/>
              </w:rPr>
              <w:t>指标值</w:t>
            </w:r>
          </w:p>
        </w:tc>
        <w:tc>
          <w:tcPr>
            <w:tcW w:w="155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10939" w:rsidRDefault="00010939" w:rsidP="00C91FAC">
            <w:pPr>
              <w:widowControl/>
              <w:adjustRightInd w:val="0"/>
              <w:snapToGrid w:val="0"/>
              <w:jc w:val="center"/>
              <w:rPr>
                <w:rFonts w:ascii="方正书宋_GBK" w:eastAsia="方正书宋_GBK"/>
                <w:b/>
              </w:rPr>
            </w:pPr>
            <w:r>
              <w:rPr>
                <w:rFonts w:ascii="方正书宋_GBK" w:eastAsia="方正书宋_GBK"/>
                <w:b/>
              </w:rPr>
              <w:t>指标值</w:t>
            </w:r>
          </w:p>
          <w:p w:rsidR="00010939" w:rsidRDefault="00010939" w:rsidP="00C91FAC">
            <w:pPr>
              <w:widowControl/>
              <w:adjustRightInd w:val="0"/>
              <w:snapToGrid w:val="0"/>
              <w:jc w:val="center"/>
              <w:rPr>
                <w:rFonts w:ascii="方正书宋_GBK" w:eastAsia="方正书宋_GBK"/>
                <w:b/>
              </w:rPr>
            </w:pPr>
            <w:r>
              <w:rPr>
                <w:rFonts w:ascii="方正书宋_GBK" w:eastAsia="方正书宋_GBK"/>
                <w:b/>
              </w:rPr>
              <w:t>确定依据</w:t>
            </w:r>
          </w:p>
        </w:tc>
      </w:tr>
      <w:tr w:rsidR="00895DF1" w:rsidTr="00895DF1">
        <w:trPr>
          <w:trHeight w:val="716"/>
          <w:tblHeader/>
          <w:jc w:val="center"/>
        </w:trPr>
        <w:tc>
          <w:tcPr>
            <w:tcW w:w="840" w:type="dxa"/>
            <w:vMerge/>
            <w:tcBorders>
              <w:tl2br w:val="nil"/>
              <w:tr2bl w:val="nil"/>
            </w:tcBorders>
            <w:vAlign w:val="center"/>
          </w:tcPr>
          <w:p w:rsidR="00010939" w:rsidRDefault="00010939" w:rsidP="00C91FAC"/>
        </w:tc>
        <w:tc>
          <w:tcPr>
            <w:tcW w:w="1243" w:type="dxa"/>
            <w:vMerge/>
            <w:tcBorders>
              <w:tl2br w:val="nil"/>
              <w:tr2bl w:val="nil"/>
            </w:tcBorders>
            <w:vAlign w:val="center"/>
          </w:tcPr>
          <w:p w:rsidR="00010939" w:rsidRDefault="00010939" w:rsidP="00C91FAC"/>
        </w:tc>
        <w:tc>
          <w:tcPr>
            <w:tcW w:w="2356" w:type="dxa"/>
            <w:gridSpan w:val="2"/>
            <w:tcBorders>
              <w:tl2br w:val="nil"/>
              <w:tr2bl w:val="nil"/>
            </w:tcBorders>
            <w:vAlign w:val="center"/>
          </w:tcPr>
          <w:p w:rsidR="00010939" w:rsidRDefault="00010939" w:rsidP="00C91FAC"/>
        </w:tc>
        <w:tc>
          <w:tcPr>
            <w:tcW w:w="2271" w:type="dxa"/>
            <w:tcBorders>
              <w:tl2br w:val="nil"/>
              <w:tr2bl w:val="nil"/>
            </w:tcBorders>
            <w:vAlign w:val="center"/>
          </w:tcPr>
          <w:p w:rsidR="00010939" w:rsidRDefault="00010939" w:rsidP="00C91FAC"/>
        </w:tc>
        <w:tc>
          <w:tcPr>
            <w:tcW w:w="2236" w:type="dxa"/>
            <w:vMerge/>
            <w:tcBorders>
              <w:tl2br w:val="nil"/>
              <w:tr2bl w:val="nil"/>
            </w:tcBorders>
            <w:vAlign w:val="center"/>
          </w:tcPr>
          <w:p w:rsidR="00010939" w:rsidRDefault="00010939" w:rsidP="00C91FAC"/>
        </w:tc>
        <w:tc>
          <w:tcPr>
            <w:tcW w:w="819" w:type="dxa"/>
            <w:tcBorders>
              <w:tl2br w:val="nil"/>
              <w:tr2bl w:val="nil"/>
            </w:tcBorders>
            <w:vAlign w:val="center"/>
          </w:tcPr>
          <w:p w:rsidR="00010939" w:rsidRDefault="00010939" w:rsidP="00C91FAC">
            <w:pPr>
              <w:widowControl/>
              <w:adjustRightInd w:val="0"/>
              <w:snapToGrid w:val="0"/>
              <w:jc w:val="center"/>
              <w:rPr>
                <w:rFonts w:ascii="方正书宋_GBK" w:eastAsia="方正书宋_GBK"/>
                <w:b/>
              </w:rPr>
            </w:pPr>
            <w:r>
              <w:rPr>
                <w:rFonts w:ascii="方正书宋_GBK" w:eastAsia="方正书宋_GBK"/>
                <w:b/>
              </w:rPr>
              <w:t>符号</w:t>
            </w:r>
          </w:p>
        </w:tc>
        <w:tc>
          <w:tcPr>
            <w:tcW w:w="1030" w:type="dxa"/>
            <w:tcBorders>
              <w:tl2br w:val="nil"/>
              <w:tr2bl w:val="nil"/>
            </w:tcBorders>
            <w:vAlign w:val="center"/>
          </w:tcPr>
          <w:p w:rsidR="00010939" w:rsidRDefault="00010939" w:rsidP="00C91FAC">
            <w:pPr>
              <w:widowControl/>
              <w:adjustRightInd w:val="0"/>
              <w:snapToGrid w:val="0"/>
              <w:jc w:val="center"/>
              <w:rPr>
                <w:rFonts w:ascii="方正书宋_GBK" w:eastAsia="方正书宋_GBK"/>
                <w:b/>
              </w:rPr>
            </w:pPr>
            <w:r>
              <w:rPr>
                <w:rFonts w:ascii="方正书宋_GBK" w:eastAsia="方正书宋_GBK"/>
                <w:b/>
              </w:rPr>
              <w:t>值</w:t>
            </w:r>
          </w:p>
        </w:tc>
        <w:tc>
          <w:tcPr>
            <w:tcW w:w="936" w:type="dxa"/>
            <w:tcBorders>
              <w:tl2br w:val="nil"/>
              <w:tr2bl w:val="nil"/>
            </w:tcBorders>
            <w:vAlign w:val="center"/>
          </w:tcPr>
          <w:p w:rsidR="00010939" w:rsidRDefault="00010939" w:rsidP="00C91FAC">
            <w:pPr>
              <w:widowControl/>
              <w:adjustRightInd w:val="0"/>
              <w:snapToGrid w:val="0"/>
              <w:jc w:val="center"/>
              <w:rPr>
                <w:rFonts w:ascii="方正书宋_GBK" w:eastAsia="方正书宋_GBK"/>
                <w:b/>
              </w:rPr>
            </w:pPr>
            <w:r>
              <w:rPr>
                <w:rFonts w:ascii="方正书宋_GBK" w:eastAsia="方正书宋_GBK"/>
                <w:b/>
              </w:rPr>
              <w:t>单位</w:t>
            </w:r>
          </w:p>
        </w:tc>
        <w:tc>
          <w:tcPr>
            <w:tcW w:w="1558" w:type="dxa"/>
            <w:vMerge/>
            <w:tcBorders>
              <w:tl2br w:val="nil"/>
              <w:tr2bl w:val="nil"/>
            </w:tcBorders>
            <w:vAlign w:val="center"/>
          </w:tcPr>
          <w:p w:rsidR="00010939" w:rsidRDefault="00010939" w:rsidP="00C91FAC"/>
        </w:tc>
      </w:tr>
      <w:tr w:rsidR="00895DF1" w:rsidTr="00895DF1">
        <w:trPr>
          <w:trHeight w:val="798"/>
          <w:jc w:val="center"/>
        </w:trPr>
        <w:tc>
          <w:tcPr>
            <w:tcW w:w="840" w:type="dxa"/>
            <w:vMerge w:val="restart"/>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rPr>
              <w:t>部门产出</w:t>
            </w:r>
          </w:p>
        </w:tc>
        <w:tc>
          <w:tcPr>
            <w:tcW w:w="1243"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rPr>
              <w:t>数量</w:t>
            </w:r>
          </w:p>
        </w:tc>
        <w:tc>
          <w:tcPr>
            <w:tcW w:w="2356" w:type="dxa"/>
            <w:gridSpan w:val="2"/>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方正书宋_GBK" w:eastAsia="方正书宋_GBK" w:hint="eastAsia"/>
                <w:sz w:val="15"/>
                <w:szCs w:val="15"/>
              </w:rPr>
              <w:t>保障人数</w:t>
            </w:r>
          </w:p>
        </w:tc>
        <w:tc>
          <w:tcPr>
            <w:tcW w:w="2271" w:type="dxa"/>
            <w:tcBorders>
              <w:tl2br w:val="nil"/>
              <w:tr2bl w:val="nil"/>
            </w:tcBorders>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无</w:t>
            </w:r>
          </w:p>
        </w:tc>
        <w:tc>
          <w:tcPr>
            <w:tcW w:w="2236" w:type="dxa"/>
            <w:tcBorders>
              <w:tl2br w:val="nil"/>
              <w:tr2bl w:val="nil"/>
            </w:tcBorders>
            <w:vAlign w:val="center"/>
          </w:tcPr>
          <w:p w:rsidR="00010939" w:rsidRDefault="00010939" w:rsidP="00C91FAC">
            <w:pPr>
              <w:widowControl/>
              <w:adjustRightInd w:val="0"/>
              <w:snapToGrid w:val="0"/>
              <w:rPr>
                <w:rFonts w:ascii="方正书宋_GBK" w:eastAsia="方正书宋_GBK"/>
              </w:rPr>
            </w:pPr>
            <w:r>
              <w:rPr>
                <w:rFonts w:ascii="方正书宋_GBK" w:eastAsia="方正书宋_GBK" w:hint="eastAsia"/>
              </w:rPr>
              <w:t>保障人数</w:t>
            </w:r>
          </w:p>
        </w:tc>
        <w:tc>
          <w:tcPr>
            <w:tcW w:w="819"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hint="eastAsia"/>
              </w:rPr>
              <w:t>≥</w:t>
            </w:r>
          </w:p>
        </w:tc>
        <w:tc>
          <w:tcPr>
            <w:tcW w:w="1030" w:type="dxa"/>
            <w:tcBorders>
              <w:tl2br w:val="nil"/>
              <w:tr2bl w:val="nil"/>
            </w:tcBorders>
            <w:vAlign w:val="center"/>
          </w:tcPr>
          <w:p w:rsidR="00010939" w:rsidRDefault="0001369E" w:rsidP="0001369E">
            <w:pPr>
              <w:widowControl/>
              <w:adjustRightInd w:val="0"/>
              <w:snapToGrid w:val="0"/>
              <w:jc w:val="center"/>
              <w:rPr>
                <w:rFonts w:ascii="方正书宋_GBK" w:eastAsia="方正书宋_GBK"/>
              </w:rPr>
            </w:pPr>
            <w:r>
              <w:rPr>
                <w:rFonts w:ascii="方正书宋_GBK" w:eastAsia="方正书宋_GBK" w:hint="eastAsia"/>
              </w:rPr>
              <w:t>69</w:t>
            </w:r>
          </w:p>
        </w:tc>
        <w:tc>
          <w:tcPr>
            <w:tcW w:w="936"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hint="eastAsia"/>
              </w:rPr>
              <w:t>人</w:t>
            </w:r>
          </w:p>
        </w:tc>
        <w:tc>
          <w:tcPr>
            <w:tcW w:w="1558" w:type="dxa"/>
            <w:tcBorders>
              <w:tl2br w:val="nil"/>
              <w:tr2bl w:val="nil"/>
            </w:tcBorders>
            <w:vAlign w:val="center"/>
          </w:tcPr>
          <w:p w:rsidR="00010939" w:rsidRDefault="00010939" w:rsidP="00C91FAC">
            <w:pPr>
              <w:widowControl/>
              <w:adjustRightInd w:val="0"/>
              <w:snapToGrid w:val="0"/>
              <w:rPr>
                <w:rFonts w:ascii="方正书宋_GBK" w:eastAsia="方正书宋_GBK"/>
              </w:rPr>
            </w:pPr>
          </w:p>
        </w:tc>
      </w:tr>
      <w:tr w:rsidR="00895DF1" w:rsidTr="00895DF1">
        <w:trPr>
          <w:trHeight w:val="826"/>
          <w:jc w:val="center"/>
        </w:trPr>
        <w:tc>
          <w:tcPr>
            <w:tcW w:w="840" w:type="dxa"/>
            <w:vMerge/>
            <w:tcBorders>
              <w:tl2br w:val="nil"/>
              <w:tr2bl w:val="nil"/>
            </w:tcBorders>
            <w:vAlign w:val="center"/>
          </w:tcPr>
          <w:p w:rsidR="00010939" w:rsidRDefault="00010939" w:rsidP="00C91FAC"/>
        </w:tc>
        <w:tc>
          <w:tcPr>
            <w:tcW w:w="1243"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rPr>
              <w:t>质量</w:t>
            </w:r>
          </w:p>
        </w:tc>
        <w:tc>
          <w:tcPr>
            <w:tcW w:w="2356" w:type="dxa"/>
            <w:gridSpan w:val="2"/>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方正书宋_GBK" w:eastAsia="方正书宋_GBK" w:hint="eastAsia"/>
                <w:sz w:val="15"/>
                <w:szCs w:val="15"/>
              </w:rPr>
              <w:t>工资(福利)等发放精准性</w:t>
            </w:r>
          </w:p>
        </w:tc>
        <w:tc>
          <w:tcPr>
            <w:tcW w:w="2271" w:type="dxa"/>
            <w:tcBorders>
              <w:tl2br w:val="nil"/>
              <w:tr2bl w:val="nil"/>
            </w:tcBorders>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无</w:t>
            </w:r>
          </w:p>
        </w:tc>
        <w:tc>
          <w:tcPr>
            <w:tcW w:w="2236" w:type="dxa"/>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方正书宋_GBK" w:eastAsia="方正书宋_GBK" w:hint="eastAsia"/>
                <w:sz w:val="15"/>
                <w:szCs w:val="15"/>
              </w:rPr>
              <w:t>工资福利等发放人员范围的精准性和发放数据的准确性</w:t>
            </w:r>
          </w:p>
        </w:tc>
        <w:tc>
          <w:tcPr>
            <w:tcW w:w="819"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hint="eastAsia"/>
              </w:rPr>
              <w:t>=</w:t>
            </w:r>
          </w:p>
        </w:tc>
        <w:tc>
          <w:tcPr>
            <w:tcW w:w="1030"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hint="eastAsia"/>
              </w:rPr>
              <w:t>100%</w:t>
            </w:r>
          </w:p>
        </w:tc>
        <w:tc>
          <w:tcPr>
            <w:tcW w:w="936"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p>
        </w:tc>
        <w:tc>
          <w:tcPr>
            <w:tcW w:w="1558" w:type="dxa"/>
            <w:tcBorders>
              <w:tl2br w:val="nil"/>
              <w:tr2bl w:val="nil"/>
            </w:tcBorders>
            <w:vAlign w:val="center"/>
          </w:tcPr>
          <w:p w:rsidR="00010939" w:rsidRDefault="00010939" w:rsidP="00C91FAC">
            <w:pPr>
              <w:widowControl/>
              <w:adjustRightInd w:val="0"/>
              <w:snapToGrid w:val="0"/>
              <w:rPr>
                <w:rFonts w:ascii="方正书宋_GBK" w:eastAsia="方正书宋_GBK"/>
              </w:rPr>
            </w:pPr>
          </w:p>
        </w:tc>
      </w:tr>
      <w:tr w:rsidR="00895DF1" w:rsidTr="00895DF1">
        <w:trPr>
          <w:trHeight w:val="826"/>
          <w:jc w:val="center"/>
        </w:trPr>
        <w:tc>
          <w:tcPr>
            <w:tcW w:w="840" w:type="dxa"/>
            <w:vMerge/>
            <w:tcBorders>
              <w:tl2br w:val="nil"/>
              <w:tr2bl w:val="nil"/>
            </w:tcBorders>
            <w:vAlign w:val="center"/>
          </w:tcPr>
          <w:p w:rsidR="00010939" w:rsidRDefault="00010939" w:rsidP="00C91FAC"/>
        </w:tc>
        <w:tc>
          <w:tcPr>
            <w:tcW w:w="1243"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rPr>
              <w:t>质量</w:t>
            </w:r>
          </w:p>
        </w:tc>
        <w:tc>
          <w:tcPr>
            <w:tcW w:w="2356" w:type="dxa"/>
            <w:gridSpan w:val="2"/>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方正书宋_GBK" w:eastAsia="方正书宋_GBK" w:hint="eastAsia"/>
                <w:sz w:val="15"/>
                <w:szCs w:val="15"/>
              </w:rPr>
              <w:t>社会保障（公积金）缴纳的准确性</w:t>
            </w:r>
          </w:p>
        </w:tc>
        <w:tc>
          <w:tcPr>
            <w:tcW w:w="2271" w:type="dxa"/>
            <w:tcBorders>
              <w:tl2br w:val="nil"/>
              <w:tr2bl w:val="nil"/>
            </w:tcBorders>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无</w:t>
            </w:r>
          </w:p>
        </w:tc>
        <w:tc>
          <w:tcPr>
            <w:tcW w:w="2236" w:type="dxa"/>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方正书宋_GBK" w:eastAsia="方正书宋_GBK" w:hint="eastAsia"/>
                <w:sz w:val="15"/>
                <w:szCs w:val="15"/>
              </w:rPr>
              <w:t>社会保障（公积金）缴纳数据的准确性</w:t>
            </w:r>
          </w:p>
        </w:tc>
        <w:tc>
          <w:tcPr>
            <w:tcW w:w="819"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hint="eastAsia"/>
              </w:rPr>
              <w:t>=</w:t>
            </w:r>
          </w:p>
        </w:tc>
        <w:tc>
          <w:tcPr>
            <w:tcW w:w="1030"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hint="eastAsia"/>
              </w:rPr>
              <w:t>100%</w:t>
            </w:r>
          </w:p>
        </w:tc>
        <w:tc>
          <w:tcPr>
            <w:tcW w:w="936"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p>
        </w:tc>
        <w:tc>
          <w:tcPr>
            <w:tcW w:w="1558" w:type="dxa"/>
            <w:tcBorders>
              <w:tl2br w:val="nil"/>
              <w:tr2bl w:val="nil"/>
            </w:tcBorders>
            <w:vAlign w:val="center"/>
          </w:tcPr>
          <w:p w:rsidR="00010939" w:rsidRDefault="00010939" w:rsidP="00C91FAC">
            <w:pPr>
              <w:widowControl/>
              <w:adjustRightInd w:val="0"/>
              <w:snapToGrid w:val="0"/>
              <w:rPr>
                <w:rFonts w:ascii="方正书宋_GBK" w:eastAsia="方正书宋_GBK"/>
              </w:rPr>
            </w:pPr>
          </w:p>
        </w:tc>
      </w:tr>
      <w:tr w:rsidR="00895DF1" w:rsidTr="00895DF1">
        <w:trPr>
          <w:trHeight w:val="615"/>
          <w:jc w:val="center"/>
        </w:trPr>
        <w:tc>
          <w:tcPr>
            <w:tcW w:w="840" w:type="dxa"/>
            <w:vMerge/>
            <w:tcBorders>
              <w:tl2br w:val="nil"/>
              <w:tr2bl w:val="nil"/>
            </w:tcBorders>
            <w:vAlign w:val="center"/>
          </w:tcPr>
          <w:p w:rsidR="00010939" w:rsidRDefault="00010939" w:rsidP="00C91FAC"/>
        </w:tc>
        <w:tc>
          <w:tcPr>
            <w:tcW w:w="1243"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rPr>
              <w:t>时效</w:t>
            </w:r>
          </w:p>
        </w:tc>
        <w:tc>
          <w:tcPr>
            <w:tcW w:w="2356" w:type="dxa"/>
            <w:gridSpan w:val="2"/>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方正书宋_GBK" w:eastAsia="方正书宋_GBK" w:hint="eastAsia"/>
                <w:sz w:val="15"/>
                <w:szCs w:val="15"/>
              </w:rPr>
              <w:t>工资(福利)发放及时性</w:t>
            </w:r>
          </w:p>
        </w:tc>
        <w:tc>
          <w:tcPr>
            <w:tcW w:w="2271" w:type="dxa"/>
            <w:tcBorders>
              <w:tl2br w:val="nil"/>
              <w:tr2bl w:val="nil"/>
            </w:tcBorders>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无</w:t>
            </w:r>
          </w:p>
        </w:tc>
        <w:tc>
          <w:tcPr>
            <w:tcW w:w="2236" w:type="dxa"/>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方正书宋_GBK" w:eastAsia="方正书宋_GBK" w:hint="eastAsia"/>
                <w:sz w:val="15"/>
                <w:szCs w:val="15"/>
              </w:rPr>
              <w:t>工资福利等发放的时效情况</w:t>
            </w:r>
          </w:p>
        </w:tc>
        <w:tc>
          <w:tcPr>
            <w:tcW w:w="819" w:type="dxa"/>
            <w:tcBorders>
              <w:tl2br w:val="nil"/>
              <w:tr2bl w:val="nil"/>
            </w:tcBorders>
            <w:vAlign w:val="center"/>
          </w:tcPr>
          <w:p w:rsidR="00010939" w:rsidRDefault="00010939" w:rsidP="00C91FAC">
            <w:pPr>
              <w:widowControl/>
              <w:adjustRightInd w:val="0"/>
              <w:snapToGrid w:val="0"/>
              <w:jc w:val="center"/>
              <w:rPr>
                <w:rFonts w:ascii="方正书宋_GBK" w:eastAsia="方正书宋_GBK"/>
                <w:sz w:val="15"/>
                <w:szCs w:val="15"/>
              </w:rPr>
            </w:pPr>
            <w:r>
              <w:rPr>
                <w:rFonts w:ascii="方正书宋_GBK" w:eastAsia="方正书宋_GBK" w:hint="eastAsia"/>
                <w:sz w:val="15"/>
                <w:szCs w:val="15"/>
              </w:rPr>
              <w:t>文字描述</w:t>
            </w:r>
          </w:p>
        </w:tc>
        <w:tc>
          <w:tcPr>
            <w:tcW w:w="1030" w:type="dxa"/>
            <w:tcBorders>
              <w:tl2br w:val="nil"/>
              <w:tr2bl w:val="nil"/>
            </w:tcBorders>
            <w:vAlign w:val="center"/>
          </w:tcPr>
          <w:p w:rsidR="00010939" w:rsidRDefault="00010939" w:rsidP="00C91FAC">
            <w:pPr>
              <w:widowControl/>
              <w:adjustRightInd w:val="0"/>
              <w:snapToGrid w:val="0"/>
              <w:jc w:val="center"/>
              <w:rPr>
                <w:rFonts w:ascii="方正书宋_GBK" w:eastAsia="方正书宋_GBK"/>
                <w:sz w:val="15"/>
                <w:szCs w:val="15"/>
              </w:rPr>
            </w:pPr>
          </w:p>
        </w:tc>
        <w:tc>
          <w:tcPr>
            <w:tcW w:w="936" w:type="dxa"/>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宋体" w:hAnsi="宋体" w:cs="宋体" w:hint="eastAsia"/>
                <w:color w:val="000000"/>
                <w:kern w:val="0"/>
                <w:sz w:val="15"/>
                <w:szCs w:val="15"/>
              </w:rPr>
              <w:t>按规定时间发放</w:t>
            </w:r>
          </w:p>
        </w:tc>
        <w:tc>
          <w:tcPr>
            <w:tcW w:w="1558" w:type="dxa"/>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p>
        </w:tc>
      </w:tr>
      <w:tr w:rsidR="00895DF1" w:rsidTr="00895DF1">
        <w:trPr>
          <w:trHeight w:val="615"/>
          <w:jc w:val="center"/>
        </w:trPr>
        <w:tc>
          <w:tcPr>
            <w:tcW w:w="840" w:type="dxa"/>
            <w:vMerge/>
            <w:tcBorders>
              <w:tl2br w:val="nil"/>
              <w:tr2bl w:val="nil"/>
            </w:tcBorders>
            <w:vAlign w:val="center"/>
          </w:tcPr>
          <w:p w:rsidR="00010939" w:rsidRDefault="00010939" w:rsidP="00C91FAC"/>
        </w:tc>
        <w:tc>
          <w:tcPr>
            <w:tcW w:w="1243"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rPr>
              <w:t>时效</w:t>
            </w:r>
          </w:p>
        </w:tc>
        <w:tc>
          <w:tcPr>
            <w:tcW w:w="2356" w:type="dxa"/>
            <w:gridSpan w:val="2"/>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方正书宋_GBK" w:eastAsia="方正书宋_GBK" w:hint="eastAsia"/>
                <w:sz w:val="15"/>
                <w:szCs w:val="15"/>
              </w:rPr>
              <w:t>社会保障（公积金）缴纳的及时性</w:t>
            </w:r>
          </w:p>
        </w:tc>
        <w:tc>
          <w:tcPr>
            <w:tcW w:w="2271" w:type="dxa"/>
            <w:tcBorders>
              <w:tl2br w:val="nil"/>
              <w:tr2bl w:val="nil"/>
            </w:tcBorders>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无</w:t>
            </w:r>
          </w:p>
        </w:tc>
        <w:tc>
          <w:tcPr>
            <w:tcW w:w="2236" w:type="dxa"/>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方正书宋_GBK" w:eastAsia="方正书宋_GBK" w:hint="eastAsia"/>
                <w:sz w:val="15"/>
                <w:szCs w:val="15"/>
              </w:rPr>
              <w:t>社会保障（公积金）等发放的时效情况</w:t>
            </w:r>
          </w:p>
        </w:tc>
        <w:tc>
          <w:tcPr>
            <w:tcW w:w="819" w:type="dxa"/>
            <w:tcBorders>
              <w:tl2br w:val="nil"/>
              <w:tr2bl w:val="nil"/>
            </w:tcBorders>
            <w:vAlign w:val="center"/>
          </w:tcPr>
          <w:p w:rsidR="00010939" w:rsidRDefault="00010939" w:rsidP="00C91FAC">
            <w:pPr>
              <w:widowControl/>
              <w:adjustRightInd w:val="0"/>
              <w:snapToGrid w:val="0"/>
              <w:jc w:val="center"/>
              <w:rPr>
                <w:rFonts w:ascii="方正书宋_GBK" w:eastAsia="方正书宋_GBK"/>
                <w:sz w:val="15"/>
                <w:szCs w:val="15"/>
              </w:rPr>
            </w:pPr>
            <w:r>
              <w:rPr>
                <w:rFonts w:ascii="方正书宋_GBK" w:eastAsia="方正书宋_GBK" w:hint="eastAsia"/>
                <w:sz w:val="15"/>
                <w:szCs w:val="15"/>
              </w:rPr>
              <w:t>文字描述</w:t>
            </w:r>
          </w:p>
        </w:tc>
        <w:tc>
          <w:tcPr>
            <w:tcW w:w="1030" w:type="dxa"/>
            <w:tcBorders>
              <w:tl2br w:val="nil"/>
              <w:tr2bl w:val="nil"/>
            </w:tcBorders>
            <w:vAlign w:val="center"/>
          </w:tcPr>
          <w:p w:rsidR="00010939" w:rsidRDefault="00010939" w:rsidP="00C91FAC">
            <w:pPr>
              <w:widowControl/>
              <w:adjustRightInd w:val="0"/>
              <w:snapToGrid w:val="0"/>
              <w:jc w:val="center"/>
              <w:rPr>
                <w:rFonts w:ascii="方正书宋_GBK" w:eastAsia="方正书宋_GBK"/>
                <w:sz w:val="15"/>
                <w:szCs w:val="15"/>
              </w:rPr>
            </w:pPr>
          </w:p>
        </w:tc>
        <w:tc>
          <w:tcPr>
            <w:tcW w:w="936" w:type="dxa"/>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宋体" w:hAnsi="宋体" w:cs="宋体" w:hint="eastAsia"/>
                <w:color w:val="000000"/>
                <w:kern w:val="0"/>
                <w:sz w:val="15"/>
                <w:szCs w:val="15"/>
              </w:rPr>
              <w:t>按规定时间缴纳</w:t>
            </w:r>
          </w:p>
        </w:tc>
        <w:tc>
          <w:tcPr>
            <w:tcW w:w="1558" w:type="dxa"/>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p>
        </w:tc>
      </w:tr>
      <w:tr w:rsidR="00895DF1" w:rsidTr="00895DF1">
        <w:trPr>
          <w:trHeight w:val="826"/>
          <w:jc w:val="center"/>
        </w:trPr>
        <w:tc>
          <w:tcPr>
            <w:tcW w:w="840" w:type="dxa"/>
            <w:vMerge/>
            <w:tcBorders>
              <w:tl2br w:val="nil"/>
              <w:tr2bl w:val="nil"/>
            </w:tcBorders>
            <w:vAlign w:val="center"/>
          </w:tcPr>
          <w:p w:rsidR="00010939" w:rsidRDefault="00010939" w:rsidP="00C91FAC"/>
        </w:tc>
        <w:tc>
          <w:tcPr>
            <w:tcW w:w="1243"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rPr>
              <w:t>成本</w:t>
            </w:r>
          </w:p>
        </w:tc>
        <w:tc>
          <w:tcPr>
            <w:tcW w:w="2356" w:type="dxa"/>
            <w:gridSpan w:val="2"/>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方正书宋_GBK" w:eastAsia="方正书宋_GBK" w:hint="eastAsia"/>
                <w:sz w:val="15"/>
                <w:szCs w:val="15"/>
              </w:rPr>
              <w:t>工资（福利）、社会保障（公积金）等发放（缴纳）标准</w:t>
            </w:r>
          </w:p>
        </w:tc>
        <w:tc>
          <w:tcPr>
            <w:tcW w:w="2271" w:type="dxa"/>
            <w:tcBorders>
              <w:tl2br w:val="nil"/>
              <w:tr2bl w:val="nil"/>
            </w:tcBorders>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无</w:t>
            </w:r>
          </w:p>
        </w:tc>
        <w:tc>
          <w:tcPr>
            <w:tcW w:w="2236" w:type="dxa"/>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方正书宋_GBK" w:eastAsia="方正书宋_GBK" w:hint="eastAsia"/>
                <w:sz w:val="15"/>
                <w:szCs w:val="15"/>
              </w:rPr>
              <w:t>工资（福利）、社会保障（公积金）等发放（缴纳）标准</w:t>
            </w:r>
          </w:p>
        </w:tc>
        <w:tc>
          <w:tcPr>
            <w:tcW w:w="819" w:type="dxa"/>
            <w:tcBorders>
              <w:tl2br w:val="nil"/>
              <w:tr2bl w:val="nil"/>
            </w:tcBorders>
            <w:vAlign w:val="center"/>
          </w:tcPr>
          <w:p w:rsidR="00010939" w:rsidRDefault="00010939" w:rsidP="00C91FAC">
            <w:pPr>
              <w:widowControl/>
              <w:adjustRightInd w:val="0"/>
              <w:snapToGrid w:val="0"/>
              <w:jc w:val="center"/>
              <w:rPr>
                <w:rFonts w:ascii="方正书宋_GBK" w:eastAsia="方正书宋_GBK"/>
                <w:sz w:val="15"/>
                <w:szCs w:val="15"/>
              </w:rPr>
            </w:pPr>
            <w:r>
              <w:rPr>
                <w:rFonts w:ascii="方正书宋_GBK" w:eastAsia="方正书宋_GBK" w:hint="eastAsia"/>
                <w:sz w:val="15"/>
                <w:szCs w:val="15"/>
              </w:rPr>
              <w:t>文字描述</w:t>
            </w:r>
          </w:p>
        </w:tc>
        <w:tc>
          <w:tcPr>
            <w:tcW w:w="1030" w:type="dxa"/>
            <w:tcBorders>
              <w:tl2br w:val="nil"/>
              <w:tr2bl w:val="nil"/>
            </w:tcBorders>
            <w:vAlign w:val="center"/>
          </w:tcPr>
          <w:p w:rsidR="00010939" w:rsidRDefault="00010939" w:rsidP="00C91FAC">
            <w:pPr>
              <w:widowControl/>
              <w:adjustRightInd w:val="0"/>
              <w:snapToGrid w:val="0"/>
              <w:jc w:val="center"/>
              <w:rPr>
                <w:rFonts w:ascii="方正书宋_GBK" w:eastAsia="方正书宋_GBK"/>
                <w:sz w:val="15"/>
                <w:szCs w:val="15"/>
              </w:rPr>
            </w:pPr>
          </w:p>
        </w:tc>
        <w:tc>
          <w:tcPr>
            <w:tcW w:w="936" w:type="dxa"/>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宋体" w:hAnsi="宋体" w:cs="宋体" w:hint="eastAsia"/>
                <w:color w:val="000000"/>
                <w:kern w:val="0"/>
                <w:sz w:val="15"/>
                <w:szCs w:val="15"/>
              </w:rPr>
              <w:t>按规定执行</w:t>
            </w:r>
          </w:p>
        </w:tc>
        <w:tc>
          <w:tcPr>
            <w:tcW w:w="1558" w:type="dxa"/>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p>
        </w:tc>
      </w:tr>
      <w:tr w:rsidR="00895DF1" w:rsidTr="00895DF1">
        <w:trPr>
          <w:trHeight w:val="826"/>
          <w:jc w:val="center"/>
        </w:trPr>
        <w:tc>
          <w:tcPr>
            <w:tcW w:w="840" w:type="dxa"/>
            <w:vMerge w:val="restart"/>
            <w:tcBorders>
              <w:tl2br w:val="nil"/>
              <w:tr2bl w:val="nil"/>
            </w:tcBorders>
            <w:vAlign w:val="center"/>
          </w:tcPr>
          <w:p w:rsidR="00010939" w:rsidRDefault="00010939" w:rsidP="00C91FAC">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1243"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rPr>
              <w:t>社会</w:t>
            </w:r>
          </w:p>
          <w:p w:rsidR="00010939" w:rsidRDefault="00010939" w:rsidP="00C91FAC">
            <w:pPr>
              <w:widowControl/>
              <w:adjustRightInd w:val="0"/>
              <w:snapToGrid w:val="0"/>
              <w:jc w:val="center"/>
              <w:rPr>
                <w:rFonts w:ascii="方正书宋_GBK" w:eastAsia="方正书宋_GBK"/>
              </w:rPr>
            </w:pPr>
            <w:r>
              <w:rPr>
                <w:rFonts w:ascii="方正书宋_GBK" w:eastAsia="方正书宋_GBK"/>
              </w:rPr>
              <w:t>效益</w:t>
            </w:r>
          </w:p>
        </w:tc>
        <w:tc>
          <w:tcPr>
            <w:tcW w:w="2356" w:type="dxa"/>
            <w:gridSpan w:val="2"/>
            <w:tcBorders>
              <w:tl2br w:val="nil"/>
              <w:tr2bl w:val="nil"/>
            </w:tcBorders>
            <w:vAlign w:val="center"/>
          </w:tcPr>
          <w:p w:rsidR="00010939" w:rsidRDefault="00010939" w:rsidP="00C91FAC">
            <w:pPr>
              <w:widowControl/>
              <w:adjustRightInd w:val="0"/>
              <w:snapToGrid w:val="0"/>
              <w:rPr>
                <w:rFonts w:ascii="方正书宋_GBK" w:eastAsia="方正书宋_GBK"/>
              </w:rPr>
            </w:pPr>
            <w:r>
              <w:rPr>
                <w:rFonts w:ascii="方正书宋_GBK" w:eastAsia="方正书宋_GBK" w:hint="eastAsia"/>
                <w:sz w:val="15"/>
                <w:szCs w:val="15"/>
              </w:rPr>
              <w:t>加强工作人员归属感，保持干部队伍稳定</w:t>
            </w:r>
          </w:p>
        </w:tc>
        <w:tc>
          <w:tcPr>
            <w:tcW w:w="2271" w:type="dxa"/>
            <w:tcBorders>
              <w:tl2br w:val="nil"/>
              <w:tr2bl w:val="nil"/>
            </w:tcBorders>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无</w:t>
            </w:r>
          </w:p>
        </w:tc>
        <w:tc>
          <w:tcPr>
            <w:tcW w:w="2236" w:type="dxa"/>
            <w:tcBorders>
              <w:tl2br w:val="nil"/>
              <w:tr2bl w:val="nil"/>
            </w:tcBorders>
            <w:vAlign w:val="center"/>
          </w:tcPr>
          <w:p w:rsidR="00010939" w:rsidRDefault="00010939" w:rsidP="00C91FAC">
            <w:pPr>
              <w:widowControl/>
              <w:adjustRightInd w:val="0"/>
              <w:snapToGrid w:val="0"/>
              <w:rPr>
                <w:rFonts w:ascii="方正书宋_GBK" w:eastAsia="方正书宋_GBK"/>
              </w:rPr>
            </w:pPr>
            <w:r>
              <w:rPr>
                <w:rFonts w:ascii="方正书宋_GBK" w:eastAsia="方正书宋_GBK" w:hint="eastAsia"/>
                <w:sz w:val="15"/>
                <w:szCs w:val="15"/>
              </w:rPr>
              <w:t>通过按时按标准发放工资福利等，进一步增强干部职工得归属感，保持干部队伍相对稳定，保障办公正常运转</w:t>
            </w:r>
          </w:p>
        </w:tc>
        <w:tc>
          <w:tcPr>
            <w:tcW w:w="819" w:type="dxa"/>
            <w:tcBorders>
              <w:tl2br w:val="nil"/>
              <w:tr2bl w:val="nil"/>
            </w:tcBorders>
            <w:vAlign w:val="center"/>
          </w:tcPr>
          <w:p w:rsidR="00010939" w:rsidRDefault="00010939" w:rsidP="00C91FAC">
            <w:pPr>
              <w:widowControl/>
              <w:adjustRightInd w:val="0"/>
              <w:snapToGrid w:val="0"/>
              <w:jc w:val="center"/>
              <w:rPr>
                <w:rFonts w:ascii="方正书宋_GBK" w:eastAsia="方正书宋_GBK"/>
                <w:sz w:val="15"/>
                <w:szCs w:val="15"/>
              </w:rPr>
            </w:pPr>
            <w:r>
              <w:rPr>
                <w:rFonts w:ascii="方正书宋_GBK" w:eastAsia="方正书宋_GBK" w:hint="eastAsia"/>
                <w:sz w:val="15"/>
                <w:szCs w:val="15"/>
              </w:rPr>
              <w:t>文字描述</w:t>
            </w:r>
          </w:p>
        </w:tc>
        <w:tc>
          <w:tcPr>
            <w:tcW w:w="1030" w:type="dxa"/>
            <w:tcBorders>
              <w:tl2br w:val="nil"/>
              <w:tr2bl w:val="nil"/>
            </w:tcBorders>
            <w:vAlign w:val="center"/>
          </w:tcPr>
          <w:p w:rsidR="00010939" w:rsidRDefault="00010939" w:rsidP="00C91FAC">
            <w:pPr>
              <w:widowControl/>
              <w:adjustRightInd w:val="0"/>
              <w:snapToGrid w:val="0"/>
              <w:jc w:val="center"/>
              <w:rPr>
                <w:rFonts w:ascii="方正书宋_GBK" w:eastAsia="方正书宋_GBK"/>
                <w:sz w:val="15"/>
                <w:szCs w:val="15"/>
              </w:rPr>
            </w:pPr>
          </w:p>
        </w:tc>
        <w:tc>
          <w:tcPr>
            <w:tcW w:w="936" w:type="dxa"/>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r>
              <w:rPr>
                <w:rFonts w:ascii="宋体" w:hAnsi="宋体" w:cs="宋体" w:hint="eastAsia"/>
                <w:color w:val="000000"/>
                <w:kern w:val="0"/>
                <w:sz w:val="15"/>
                <w:szCs w:val="15"/>
              </w:rPr>
              <w:t>保持干部队伍相对稳定</w:t>
            </w:r>
          </w:p>
        </w:tc>
        <w:tc>
          <w:tcPr>
            <w:tcW w:w="1558" w:type="dxa"/>
            <w:tcBorders>
              <w:tl2br w:val="nil"/>
              <w:tr2bl w:val="nil"/>
            </w:tcBorders>
            <w:vAlign w:val="center"/>
          </w:tcPr>
          <w:p w:rsidR="00010939" w:rsidRDefault="00010939" w:rsidP="00C91FAC">
            <w:pPr>
              <w:widowControl/>
              <w:adjustRightInd w:val="0"/>
              <w:snapToGrid w:val="0"/>
              <w:rPr>
                <w:rFonts w:ascii="方正书宋_GBK" w:eastAsia="方正书宋_GBK"/>
                <w:sz w:val="15"/>
                <w:szCs w:val="15"/>
              </w:rPr>
            </w:pPr>
          </w:p>
        </w:tc>
      </w:tr>
      <w:tr w:rsidR="00895DF1" w:rsidTr="00895DF1">
        <w:trPr>
          <w:trHeight w:val="811"/>
          <w:jc w:val="center"/>
        </w:trPr>
        <w:tc>
          <w:tcPr>
            <w:tcW w:w="840" w:type="dxa"/>
            <w:vMerge/>
            <w:tcBorders>
              <w:tl2br w:val="nil"/>
              <w:tr2bl w:val="nil"/>
            </w:tcBorders>
            <w:vAlign w:val="center"/>
          </w:tcPr>
          <w:p w:rsidR="00010939" w:rsidRDefault="00010939" w:rsidP="00C91FAC"/>
        </w:tc>
        <w:tc>
          <w:tcPr>
            <w:tcW w:w="1243" w:type="dxa"/>
            <w:tcBorders>
              <w:tl2br w:val="nil"/>
              <w:tr2bl w:val="nil"/>
            </w:tcBorders>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hint="eastAsia"/>
              </w:rPr>
              <w:t>满意度</w:t>
            </w:r>
          </w:p>
        </w:tc>
        <w:tc>
          <w:tcPr>
            <w:tcW w:w="2356" w:type="dxa"/>
            <w:gridSpan w:val="2"/>
            <w:tcBorders>
              <w:tl2br w:val="nil"/>
              <w:tr2bl w:val="nil"/>
            </w:tcBorders>
            <w:noWrap/>
            <w:vAlign w:val="center"/>
          </w:tcPr>
          <w:p w:rsidR="00010939" w:rsidRDefault="00010939" w:rsidP="00C91FAC">
            <w:pPr>
              <w:widowControl/>
              <w:adjustRightInd w:val="0"/>
              <w:snapToGrid w:val="0"/>
              <w:rPr>
                <w:rFonts w:ascii="方正书宋_GBK" w:eastAsia="方正书宋_GBK"/>
              </w:rPr>
            </w:pPr>
            <w:r>
              <w:rPr>
                <w:rFonts w:ascii="方正书宋_GBK" w:eastAsia="方正书宋_GBK" w:hint="eastAsia"/>
                <w:sz w:val="15"/>
                <w:szCs w:val="15"/>
              </w:rPr>
              <w:t>单位人员满意度</w:t>
            </w:r>
          </w:p>
        </w:tc>
        <w:tc>
          <w:tcPr>
            <w:tcW w:w="2271" w:type="dxa"/>
            <w:tcBorders>
              <w:tl2br w:val="nil"/>
              <w:tr2bl w:val="nil"/>
            </w:tcBorders>
            <w:noWrap/>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无</w:t>
            </w:r>
          </w:p>
        </w:tc>
        <w:tc>
          <w:tcPr>
            <w:tcW w:w="2236" w:type="dxa"/>
            <w:tcBorders>
              <w:tl2br w:val="nil"/>
              <w:tr2bl w:val="nil"/>
            </w:tcBorders>
            <w:noWrap/>
            <w:vAlign w:val="center"/>
          </w:tcPr>
          <w:p w:rsidR="00010939" w:rsidRDefault="00010939" w:rsidP="00C91FAC">
            <w:pPr>
              <w:widowControl/>
              <w:adjustRightInd w:val="0"/>
              <w:snapToGrid w:val="0"/>
              <w:rPr>
                <w:rFonts w:ascii="方正书宋_GBK" w:eastAsia="方正书宋_GBK"/>
              </w:rPr>
            </w:pPr>
            <w:r>
              <w:rPr>
                <w:rFonts w:ascii="方正书宋_GBK" w:eastAsia="方正书宋_GBK" w:hint="eastAsia"/>
                <w:sz w:val="15"/>
                <w:szCs w:val="15"/>
              </w:rPr>
              <w:t>单位人员对工资福利等发放工作的满意程度</w:t>
            </w:r>
          </w:p>
        </w:tc>
        <w:tc>
          <w:tcPr>
            <w:tcW w:w="819" w:type="dxa"/>
            <w:tcBorders>
              <w:tl2br w:val="nil"/>
              <w:tr2bl w:val="nil"/>
            </w:tcBorders>
            <w:vAlign w:val="center"/>
          </w:tcPr>
          <w:p w:rsidR="00010939" w:rsidRDefault="00010939" w:rsidP="00C91FAC">
            <w:pPr>
              <w:widowControl/>
              <w:adjustRightInd w:val="0"/>
              <w:snapToGrid w:val="0"/>
              <w:rPr>
                <w:rFonts w:ascii="方正书宋_GBK" w:eastAsia="方正书宋_GBK"/>
              </w:rPr>
            </w:pPr>
            <w:r>
              <w:rPr>
                <w:rFonts w:ascii="方正书宋_GBK" w:eastAsia="方正书宋_GBK" w:hint="eastAsia"/>
              </w:rPr>
              <w:t>=</w:t>
            </w:r>
          </w:p>
        </w:tc>
        <w:tc>
          <w:tcPr>
            <w:tcW w:w="1030" w:type="dxa"/>
            <w:tcBorders>
              <w:tl2br w:val="nil"/>
              <w:tr2bl w:val="nil"/>
            </w:tcBorders>
            <w:vAlign w:val="center"/>
          </w:tcPr>
          <w:p w:rsidR="00010939" w:rsidRDefault="00010939" w:rsidP="00C91FAC">
            <w:pPr>
              <w:widowControl/>
              <w:adjustRightInd w:val="0"/>
              <w:snapToGrid w:val="0"/>
              <w:rPr>
                <w:rFonts w:ascii="方正书宋_GBK" w:eastAsia="方正书宋_GBK"/>
              </w:rPr>
            </w:pPr>
            <w:r>
              <w:rPr>
                <w:rFonts w:ascii="方正书宋_GBK" w:eastAsia="方正书宋_GBK" w:hint="eastAsia"/>
              </w:rPr>
              <w:t>100%</w:t>
            </w:r>
          </w:p>
        </w:tc>
        <w:tc>
          <w:tcPr>
            <w:tcW w:w="936" w:type="dxa"/>
            <w:tcBorders>
              <w:tl2br w:val="nil"/>
              <w:tr2bl w:val="nil"/>
            </w:tcBorders>
            <w:vAlign w:val="center"/>
          </w:tcPr>
          <w:p w:rsidR="00010939" w:rsidRDefault="00010939" w:rsidP="00C91FAC">
            <w:pPr>
              <w:widowControl/>
              <w:adjustRightInd w:val="0"/>
              <w:snapToGrid w:val="0"/>
              <w:rPr>
                <w:rFonts w:ascii="方正书宋_GBK" w:eastAsia="方正书宋_GBK"/>
              </w:rPr>
            </w:pPr>
          </w:p>
        </w:tc>
        <w:tc>
          <w:tcPr>
            <w:tcW w:w="1558" w:type="dxa"/>
            <w:tcBorders>
              <w:tl2br w:val="nil"/>
              <w:tr2bl w:val="nil"/>
            </w:tcBorders>
            <w:vAlign w:val="center"/>
          </w:tcPr>
          <w:p w:rsidR="00010939" w:rsidRDefault="00010939" w:rsidP="00C91FAC">
            <w:pPr>
              <w:widowControl/>
              <w:adjustRightInd w:val="0"/>
              <w:snapToGrid w:val="0"/>
              <w:rPr>
                <w:rFonts w:ascii="方正书宋_GBK" w:eastAsia="方正书宋_GBK"/>
              </w:rPr>
            </w:pPr>
          </w:p>
        </w:tc>
      </w:tr>
    </w:tbl>
    <w:p w:rsidR="007B7F92" w:rsidRPr="004C073A" w:rsidRDefault="00232BA5" w:rsidP="004C073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7B7F92" w:rsidRDefault="00232BA5">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00010939">
        <w:rPr>
          <w:rFonts w:ascii="Times New Roman" w:eastAsia="仿宋_GB2312" w:hAnsi="Times New Roman" w:cs="Times New Roman" w:hint="eastAsia"/>
          <w:sz w:val="28"/>
        </w:rPr>
        <w:t>人员类项目</w:t>
      </w:r>
      <w:r>
        <w:rPr>
          <w:rFonts w:ascii="Times New Roman" w:eastAsia="仿宋_GB2312" w:hAnsi="Times New Roman" w:cs="Times New Roman"/>
          <w:sz w:val="28"/>
        </w:rPr>
        <w:t>绩效目标表</w:t>
      </w:r>
      <w:bookmarkStart w:id="0" w:name="_Toc29799657"/>
      <w:bookmarkEnd w:id="0"/>
    </w:p>
    <w:tbl>
      <w:tblPr>
        <w:tblW w:w="14619" w:type="dxa"/>
        <w:tblInd w:w="96" w:type="dxa"/>
        <w:tblLook w:val="04A0"/>
      </w:tblPr>
      <w:tblGrid>
        <w:gridCol w:w="1028"/>
        <w:gridCol w:w="470"/>
        <w:gridCol w:w="1578"/>
        <w:gridCol w:w="2739"/>
        <w:gridCol w:w="764"/>
        <w:gridCol w:w="2280"/>
        <w:gridCol w:w="1342"/>
        <w:gridCol w:w="211"/>
        <w:gridCol w:w="1992"/>
        <w:gridCol w:w="936"/>
        <w:gridCol w:w="1254"/>
        <w:gridCol w:w="25"/>
      </w:tblGrid>
      <w:tr w:rsidR="00010939" w:rsidTr="0001369E">
        <w:trPr>
          <w:trHeight w:val="289"/>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Pr="00010939" w:rsidRDefault="00010939" w:rsidP="00C91FAC">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项目编码及名称</w:t>
            </w:r>
          </w:p>
        </w:tc>
        <w:tc>
          <w:tcPr>
            <w:tcW w:w="555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BB726C" w:rsidP="00010939">
            <w:pPr>
              <w:widowControl/>
              <w:jc w:val="left"/>
              <w:textAlignment w:val="center"/>
              <w:rPr>
                <w:rFonts w:ascii="宋体" w:hAnsi="宋体" w:cs="宋体"/>
                <w:color w:val="000000"/>
                <w:sz w:val="18"/>
                <w:szCs w:val="18"/>
              </w:rPr>
            </w:pPr>
            <w:r w:rsidRPr="00BB726C">
              <w:rPr>
                <w:rFonts w:ascii="宋体" w:hAnsi="宋体" w:cs="宋体"/>
                <w:color w:val="000000"/>
                <w:sz w:val="18"/>
                <w:szCs w:val="18"/>
              </w:rPr>
              <w:t>13102522D3CADBF135170</w:t>
            </w:r>
            <w:r>
              <w:rPr>
                <w:rFonts w:ascii="宋体" w:hAnsi="宋体" w:cs="宋体" w:hint="eastAsia"/>
                <w:color w:val="000000"/>
                <w:sz w:val="18"/>
                <w:szCs w:val="18"/>
              </w:rPr>
              <w:t xml:space="preserve">   </w:t>
            </w:r>
            <w:r w:rsidRPr="00BB726C">
              <w:rPr>
                <w:rFonts w:ascii="宋体" w:hAnsi="宋体" w:cs="宋体" w:hint="eastAsia"/>
                <w:color w:val="000000"/>
                <w:sz w:val="18"/>
                <w:szCs w:val="18"/>
              </w:rPr>
              <w:t>2022年人员类项目</w:t>
            </w:r>
          </w:p>
        </w:tc>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Pr="00010939" w:rsidRDefault="00010939" w:rsidP="00C91FAC">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主管部门</w:t>
            </w:r>
          </w:p>
        </w:tc>
        <w:tc>
          <w:tcPr>
            <w:tcW w:w="441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left"/>
              <w:textAlignment w:val="center"/>
              <w:rPr>
                <w:rFonts w:ascii="宋体" w:hAnsi="宋体" w:cs="宋体"/>
                <w:color w:val="000000"/>
                <w:sz w:val="18"/>
                <w:szCs w:val="18"/>
              </w:rPr>
            </w:pPr>
            <w:r>
              <w:rPr>
                <w:rFonts w:ascii="宋体" w:hAnsi="宋体" w:cs="宋体" w:hint="eastAsia"/>
                <w:color w:val="000000"/>
                <w:sz w:val="18"/>
                <w:szCs w:val="18"/>
              </w:rPr>
              <w:t>360大城县教育和体育局</w:t>
            </w:r>
          </w:p>
        </w:tc>
      </w:tr>
      <w:tr w:rsidR="00010939" w:rsidTr="0001369E">
        <w:trPr>
          <w:trHeight w:val="289"/>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Pr="00010939" w:rsidRDefault="00010939" w:rsidP="00C91FAC">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项目单位</w:t>
            </w:r>
          </w:p>
        </w:tc>
        <w:tc>
          <w:tcPr>
            <w:tcW w:w="555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left"/>
              <w:textAlignment w:val="center"/>
              <w:rPr>
                <w:rFonts w:ascii="宋体" w:hAnsi="宋体" w:cs="宋体"/>
                <w:color w:val="000000"/>
                <w:sz w:val="18"/>
                <w:szCs w:val="18"/>
              </w:rPr>
            </w:pPr>
            <w:r>
              <w:rPr>
                <w:rFonts w:ascii="宋体" w:hAnsi="宋体" w:cs="宋体" w:hint="eastAsia"/>
                <w:color w:val="000000"/>
                <w:sz w:val="18"/>
                <w:szCs w:val="18"/>
              </w:rPr>
              <w:t>大城县权村镇第一中学</w:t>
            </w:r>
          </w:p>
        </w:tc>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Pr="00010939" w:rsidRDefault="00010939" w:rsidP="00C91FAC">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年度资金总额</w:t>
            </w:r>
          </w:p>
        </w:tc>
        <w:tc>
          <w:tcPr>
            <w:tcW w:w="441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left"/>
              <w:textAlignment w:val="center"/>
              <w:rPr>
                <w:rFonts w:ascii="宋体" w:hAnsi="宋体" w:cs="宋体"/>
                <w:color w:val="000000"/>
                <w:sz w:val="18"/>
                <w:szCs w:val="18"/>
              </w:rPr>
            </w:pPr>
            <w:r>
              <w:rPr>
                <w:rFonts w:ascii="宋体" w:hAnsi="宋体" w:cs="宋体" w:hint="eastAsia"/>
                <w:color w:val="000000"/>
                <w:sz w:val="18"/>
                <w:szCs w:val="18"/>
              </w:rPr>
              <w:t>739.81万元</w:t>
            </w:r>
          </w:p>
        </w:tc>
      </w:tr>
      <w:tr w:rsidR="00010939" w:rsidTr="0001369E">
        <w:trPr>
          <w:gridAfter w:val="1"/>
          <w:wAfter w:w="25" w:type="dxa"/>
          <w:trHeight w:val="575"/>
        </w:trPr>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096"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left"/>
              <w:textAlignment w:val="center"/>
              <w:rPr>
                <w:rFonts w:ascii="宋体" w:hAnsi="宋体" w:cs="宋体"/>
                <w:color w:val="000000"/>
                <w:sz w:val="18"/>
                <w:szCs w:val="18"/>
              </w:rPr>
            </w:pPr>
            <w:r>
              <w:rPr>
                <w:rFonts w:ascii="宋体" w:hAnsi="宋体" w:cs="宋体" w:hint="eastAsia"/>
                <w:color w:val="000000"/>
                <w:sz w:val="18"/>
                <w:szCs w:val="18"/>
              </w:rPr>
              <w:t>主要用于我校全体教职工工资福利等支出</w:t>
            </w:r>
          </w:p>
        </w:tc>
      </w:tr>
      <w:tr w:rsidR="00895DF1" w:rsidTr="0001369E">
        <w:trPr>
          <w:gridAfter w:val="1"/>
          <w:wAfter w:w="25" w:type="dxa"/>
          <w:trHeight w:val="389"/>
        </w:trPr>
        <w:tc>
          <w:tcPr>
            <w:tcW w:w="14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0939" w:rsidRDefault="00010939" w:rsidP="00C91FAC">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48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895DF1" w:rsidTr="0001369E">
        <w:trPr>
          <w:gridAfter w:val="1"/>
          <w:wAfter w:w="25" w:type="dxa"/>
          <w:trHeight w:val="389"/>
        </w:trPr>
        <w:tc>
          <w:tcPr>
            <w:tcW w:w="14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10939" w:rsidRDefault="00010939" w:rsidP="00C91FAC">
            <w:pPr>
              <w:jc w:val="center"/>
              <w:rPr>
                <w:rFonts w:ascii="宋体" w:hAnsi="宋体" w:cs="宋体"/>
                <w:b/>
                <w:bCs/>
                <w:color w:val="000000"/>
                <w:sz w:val="18"/>
                <w:szCs w:val="18"/>
              </w:rPr>
            </w:pPr>
          </w:p>
        </w:tc>
        <w:tc>
          <w:tcPr>
            <w:tcW w:w="43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48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80%</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center"/>
              <w:rPr>
                <w:rFonts w:ascii="宋体" w:hAnsi="宋体" w:cs="宋体"/>
                <w:color w:val="000000"/>
                <w:sz w:val="18"/>
                <w:szCs w:val="18"/>
              </w:rPr>
            </w:pPr>
            <w:r>
              <w:rPr>
                <w:rFonts w:ascii="宋体" w:hAnsi="宋体" w:cs="宋体" w:hint="eastAsia"/>
                <w:color w:val="000000"/>
                <w:sz w:val="18"/>
                <w:szCs w:val="18"/>
              </w:rPr>
              <w:t>100%</w:t>
            </w:r>
          </w:p>
        </w:tc>
      </w:tr>
      <w:tr w:rsidR="00010939" w:rsidTr="0001369E">
        <w:trPr>
          <w:gridAfter w:val="1"/>
          <w:wAfter w:w="25" w:type="dxa"/>
          <w:trHeight w:val="289"/>
        </w:trPr>
        <w:tc>
          <w:tcPr>
            <w:tcW w:w="1498" w:type="dxa"/>
            <w:gridSpan w:val="2"/>
            <w:vMerge w:val="restart"/>
            <w:tcBorders>
              <w:top w:val="single" w:sz="4" w:space="0" w:color="000000"/>
              <w:left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151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left"/>
              <w:textAlignment w:val="center"/>
              <w:rPr>
                <w:rFonts w:ascii="宋体" w:hAnsi="宋体" w:cs="宋体"/>
                <w:color w:val="000000"/>
                <w:sz w:val="18"/>
                <w:szCs w:val="18"/>
              </w:rPr>
            </w:pPr>
            <w:r>
              <w:rPr>
                <w:rFonts w:ascii="宋体" w:hAnsi="宋体" w:cs="宋体" w:hint="eastAsia"/>
                <w:color w:val="000000"/>
                <w:sz w:val="18"/>
                <w:szCs w:val="18"/>
              </w:rPr>
              <w:t>主要用于我校全体教职工工资福利等支出</w:t>
            </w:r>
          </w:p>
        </w:tc>
      </w:tr>
      <w:tr w:rsidR="00010939" w:rsidTr="0001369E">
        <w:trPr>
          <w:gridAfter w:val="1"/>
          <w:wAfter w:w="25" w:type="dxa"/>
          <w:trHeight w:val="289"/>
        </w:trPr>
        <w:tc>
          <w:tcPr>
            <w:tcW w:w="1498" w:type="dxa"/>
            <w:gridSpan w:val="2"/>
            <w:vMerge/>
            <w:tcBorders>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kern w:val="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151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left"/>
              <w:textAlignment w:val="center"/>
              <w:rPr>
                <w:rFonts w:ascii="宋体" w:hAnsi="宋体" w:cs="宋体"/>
                <w:color w:val="000000"/>
                <w:sz w:val="18"/>
                <w:szCs w:val="18"/>
              </w:rPr>
            </w:pPr>
          </w:p>
        </w:tc>
      </w:tr>
      <w:tr w:rsidR="00895DF1" w:rsidTr="0001369E">
        <w:trPr>
          <w:gridAfter w:val="1"/>
          <w:wAfter w:w="25" w:type="dxa"/>
          <w:trHeight w:val="289"/>
        </w:trPr>
        <w:tc>
          <w:tcPr>
            <w:tcW w:w="14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73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0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48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895DF1" w:rsidTr="0001369E">
        <w:trPr>
          <w:gridAfter w:val="1"/>
          <w:wAfter w:w="25" w:type="dxa"/>
          <w:trHeight w:val="289"/>
        </w:trPr>
        <w:tc>
          <w:tcPr>
            <w:tcW w:w="1498"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center"/>
              <w:rPr>
                <w:rFonts w:ascii="宋体" w:hAnsi="宋体" w:cs="宋体"/>
                <w:b/>
                <w:bCs/>
                <w:color w:val="000000"/>
                <w:sz w:val="18"/>
                <w:szCs w:val="18"/>
              </w:rPr>
            </w:pPr>
          </w:p>
        </w:tc>
        <w:tc>
          <w:tcPr>
            <w:tcW w:w="1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center"/>
              <w:rPr>
                <w:rFonts w:ascii="宋体" w:hAnsi="宋体" w:cs="宋体"/>
                <w:b/>
                <w:bCs/>
                <w:color w:val="000000"/>
                <w:sz w:val="18"/>
                <w:szCs w:val="18"/>
              </w:rPr>
            </w:pP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center"/>
              <w:rPr>
                <w:rFonts w:ascii="宋体" w:hAnsi="宋体" w:cs="宋体"/>
                <w:b/>
                <w:bCs/>
                <w:color w:val="000000"/>
                <w:sz w:val="18"/>
                <w:szCs w:val="18"/>
              </w:rPr>
            </w:pPr>
          </w:p>
        </w:tc>
        <w:tc>
          <w:tcPr>
            <w:tcW w:w="304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center"/>
              <w:rPr>
                <w:rFonts w:ascii="宋体" w:hAnsi="宋体" w:cs="宋体"/>
                <w:b/>
                <w:bCs/>
                <w:color w:val="000000"/>
                <w:sz w:val="18"/>
                <w:szCs w:val="18"/>
              </w:rPr>
            </w:pP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center"/>
              <w:rPr>
                <w:rFonts w:ascii="宋体" w:hAnsi="宋体" w:cs="宋体"/>
                <w:b/>
                <w:bCs/>
                <w:color w:val="000000"/>
                <w:sz w:val="18"/>
                <w:szCs w:val="18"/>
              </w:rPr>
            </w:pPr>
          </w:p>
        </w:tc>
      </w:tr>
      <w:tr w:rsidR="00895DF1" w:rsidTr="0001369E">
        <w:trPr>
          <w:gridAfter w:val="1"/>
          <w:wAfter w:w="25" w:type="dxa"/>
          <w:trHeight w:val="289"/>
        </w:trPr>
        <w:tc>
          <w:tcPr>
            <w:tcW w:w="14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方正书宋_GBK" w:eastAsia="方正书宋_GBK"/>
                <w:sz w:val="15"/>
                <w:szCs w:val="15"/>
              </w:rPr>
            </w:pPr>
            <w:r>
              <w:rPr>
                <w:rFonts w:ascii="方正书宋_GBK" w:eastAsia="方正书宋_GBK"/>
                <w:sz w:val="15"/>
                <w:szCs w:val="15"/>
              </w:rPr>
              <w:t>数量</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保障人数</w:t>
            </w:r>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保障人数</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1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369E" w:rsidP="0001369E">
            <w:pPr>
              <w:widowControl/>
              <w:adjustRightInd w:val="0"/>
              <w:snapToGrid w:val="0"/>
              <w:jc w:val="center"/>
              <w:rPr>
                <w:rFonts w:ascii="宋体" w:hAnsi="宋体" w:cs="宋体"/>
                <w:sz w:val="18"/>
                <w:szCs w:val="18"/>
              </w:rPr>
            </w:pPr>
            <w:r>
              <w:rPr>
                <w:rFonts w:ascii="宋体" w:hAnsi="宋体" w:cs="宋体" w:hint="eastAsia"/>
                <w:sz w:val="18"/>
                <w:szCs w:val="18"/>
              </w:rPr>
              <w:t>69</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人</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left"/>
              <w:rPr>
                <w:rFonts w:ascii="宋体" w:hAnsi="宋体" w:cs="宋体"/>
                <w:color w:val="000000"/>
                <w:sz w:val="18"/>
                <w:szCs w:val="18"/>
              </w:rPr>
            </w:pPr>
          </w:p>
        </w:tc>
      </w:tr>
      <w:tr w:rsidR="00895DF1" w:rsidTr="0001369E">
        <w:trPr>
          <w:gridAfter w:val="1"/>
          <w:wAfter w:w="25" w:type="dxa"/>
          <w:trHeight w:val="289"/>
        </w:trPr>
        <w:tc>
          <w:tcPr>
            <w:tcW w:w="1498"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center"/>
              <w:rPr>
                <w:rFonts w:ascii="宋体" w:hAnsi="宋体" w:cs="宋体"/>
                <w:b/>
                <w:bCs/>
                <w:color w:val="00000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方正书宋_GBK" w:eastAsia="方正书宋_GBK"/>
                <w:sz w:val="15"/>
                <w:szCs w:val="15"/>
              </w:rPr>
            </w:pPr>
            <w:r>
              <w:rPr>
                <w:rFonts w:ascii="方正书宋_GBK" w:eastAsia="方正书宋_GBK"/>
                <w:sz w:val="15"/>
                <w:szCs w:val="15"/>
              </w:rPr>
              <w:t>质量</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工资(福利)等发放精准性</w:t>
            </w:r>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工资福利等发放人员范围的精准性和发放数据的准确性</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1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100%</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left"/>
              <w:rPr>
                <w:rFonts w:ascii="宋体" w:hAnsi="宋体" w:cs="宋体"/>
                <w:color w:val="000000"/>
                <w:sz w:val="18"/>
                <w:szCs w:val="18"/>
              </w:rPr>
            </w:pPr>
          </w:p>
        </w:tc>
      </w:tr>
      <w:tr w:rsidR="00895DF1" w:rsidTr="0001369E">
        <w:trPr>
          <w:gridAfter w:val="1"/>
          <w:wAfter w:w="25" w:type="dxa"/>
          <w:trHeight w:val="289"/>
        </w:trPr>
        <w:tc>
          <w:tcPr>
            <w:tcW w:w="1498"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center"/>
              <w:rPr>
                <w:rFonts w:ascii="宋体" w:hAnsi="宋体" w:cs="宋体"/>
                <w:b/>
                <w:bCs/>
                <w:color w:val="00000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方正书宋_GBK" w:eastAsia="方正书宋_GBK"/>
                <w:sz w:val="15"/>
                <w:szCs w:val="15"/>
              </w:rPr>
            </w:pPr>
            <w:r>
              <w:rPr>
                <w:rFonts w:ascii="方正书宋_GBK" w:eastAsia="方正书宋_GBK"/>
                <w:sz w:val="15"/>
                <w:szCs w:val="15"/>
              </w:rPr>
              <w:t>质量</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社会保障（公积金）缴纳的准确性</w:t>
            </w:r>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社会保障（公积金）缴纳数据的准确性</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1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100%</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left"/>
              <w:rPr>
                <w:rFonts w:ascii="宋体" w:hAnsi="宋体" w:cs="宋体"/>
                <w:color w:val="000000"/>
                <w:sz w:val="18"/>
                <w:szCs w:val="18"/>
              </w:rPr>
            </w:pPr>
          </w:p>
        </w:tc>
      </w:tr>
      <w:tr w:rsidR="00895DF1" w:rsidTr="0001369E">
        <w:trPr>
          <w:gridAfter w:val="1"/>
          <w:wAfter w:w="25" w:type="dxa"/>
          <w:trHeight w:val="289"/>
        </w:trPr>
        <w:tc>
          <w:tcPr>
            <w:tcW w:w="1498"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center"/>
              <w:rPr>
                <w:rFonts w:ascii="宋体" w:hAnsi="宋体" w:cs="宋体"/>
                <w:b/>
                <w:bCs/>
                <w:color w:val="00000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方正书宋_GBK" w:eastAsia="方正书宋_GBK"/>
                <w:sz w:val="15"/>
                <w:szCs w:val="15"/>
              </w:rPr>
            </w:pPr>
            <w:r>
              <w:rPr>
                <w:rFonts w:ascii="方正书宋_GBK" w:eastAsia="方正书宋_GBK"/>
                <w:sz w:val="15"/>
                <w:szCs w:val="15"/>
              </w:rPr>
              <w:t>时效</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工资(福利)发放及时性</w:t>
            </w:r>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工资福利等发放的时效情况</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文字描述</w:t>
            </w:r>
          </w:p>
        </w:tc>
        <w:tc>
          <w:tcPr>
            <w:tcW w:w="1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color w:val="000000"/>
                <w:kern w:val="0"/>
                <w:sz w:val="18"/>
                <w:szCs w:val="18"/>
              </w:rPr>
              <w:t>按规定时间发放</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left"/>
              <w:rPr>
                <w:rFonts w:ascii="宋体" w:hAnsi="宋体" w:cs="宋体"/>
                <w:color w:val="000000"/>
                <w:sz w:val="18"/>
                <w:szCs w:val="18"/>
              </w:rPr>
            </w:pPr>
          </w:p>
        </w:tc>
      </w:tr>
      <w:tr w:rsidR="00895DF1" w:rsidTr="0001369E">
        <w:trPr>
          <w:gridAfter w:val="1"/>
          <w:wAfter w:w="25" w:type="dxa"/>
          <w:trHeight w:val="289"/>
        </w:trPr>
        <w:tc>
          <w:tcPr>
            <w:tcW w:w="1498"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center"/>
              <w:rPr>
                <w:rFonts w:ascii="宋体" w:hAnsi="宋体" w:cs="宋体"/>
                <w:b/>
                <w:bCs/>
                <w:color w:val="00000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方正书宋_GBK" w:eastAsia="方正书宋_GBK"/>
                <w:sz w:val="15"/>
                <w:szCs w:val="15"/>
              </w:rPr>
            </w:pPr>
            <w:r>
              <w:rPr>
                <w:rFonts w:ascii="方正书宋_GBK" w:eastAsia="方正书宋_GBK"/>
                <w:sz w:val="15"/>
                <w:szCs w:val="15"/>
              </w:rPr>
              <w:t>时效</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社会保障（公积金）缴纳的及时性</w:t>
            </w:r>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社会保障（公积金）等发放的时效情况</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文字描述</w:t>
            </w:r>
          </w:p>
        </w:tc>
        <w:tc>
          <w:tcPr>
            <w:tcW w:w="1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color w:val="000000"/>
                <w:kern w:val="0"/>
                <w:sz w:val="18"/>
                <w:szCs w:val="18"/>
              </w:rPr>
              <w:t>按规定时间缴纳</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left"/>
              <w:rPr>
                <w:rFonts w:ascii="宋体" w:hAnsi="宋体" w:cs="宋体"/>
                <w:color w:val="000000"/>
                <w:sz w:val="18"/>
                <w:szCs w:val="18"/>
              </w:rPr>
            </w:pPr>
          </w:p>
        </w:tc>
      </w:tr>
      <w:tr w:rsidR="00895DF1" w:rsidTr="0001369E">
        <w:trPr>
          <w:gridAfter w:val="1"/>
          <w:wAfter w:w="25" w:type="dxa"/>
          <w:trHeight w:val="316"/>
        </w:trPr>
        <w:tc>
          <w:tcPr>
            <w:tcW w:w="1498"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center"/>
              <w:rPr>
                <w:rFonts w:ascii="宋体" w:hAnsi="宋体" w:cs="宋体"/>
                <w:b/>
                <w:bCs/>
                <w:color w:val="00000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方正书宋_GBK" w:eastAsia="方正书宋_GBK"/>
                <w:sz w:val="15"/>
                <w:szCs w:val="15"/>
              </w:rPr>
            </w:pPr>
            <w:r>
              <w:rPr>
                <w:rFonts w:ascii="方正书宋_GBK" w:eastAsia="方正书宋_GBK"/>
                <w:sz w:val="15"/>
                <w:szCs w:val="15"/>
              </w:rPr>
              <w:t>成本</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工资（福利）、社会保障（公积金）等发放（缴纳）标准</w:t>
            </w:r>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工资（福利）、社会保障（公积金）等发放（缴纳）标准</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文字描述</w:t>
            </w:r>
          </w:p>
        </w:tc>
        <w:tc>
          <w:tcPr>
            <w:tcW w:w="1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color w:val="000000"/>
                <w:kern w:val="0"/>
                <w:sz w:val="18"/>
                <w:szCs w:val="18"/>
              </w:rPr>
              <w:t>按规定执行</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tcPr>
          <w:p w:rsidR="00010939" w:rsidRDefault="00010939" w:rsidP="00C91FAC">
            <w:pPr>
              <w:rPr>
                <w:rFonts w:ascii="宋体" w:hAnsi="宋体" w:cs="宋体"/>
                <w:color w:val="000000"/>
                <w:sz w:val="18"/>
                <w:szCs w:val="18"/>
              </w:rPr>
            </w:pPr>
          </w:p>
        </w:tc>
      </w:tr>
      <w:tr w:rsidR="00895DF1" w:rsidTr="0001369E">
        <w:trPr>
          <w:gridAfter w:val="1"/>
          <w:wAfter w:w="25" w:type="dxa"/>
          <w:trHeight w:val="289"/>
        </w:trPr>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方正书宋_GBK" w:eastAsia="方正书宋_GBK"/>
                <w:sz w:val="15"/>
                <w:szCs w:val="15"/>
              </w:rPr>
            </w:pPr>
            <w:r>
              <w:rPr>
                <w:rFonts w:ascii="方正书宋_GBK" w:eastAsia="方正书宋_GBK"/>
                <w:sz w:val="15"/>
                <w:szCs w:val="15"/>
              </w:rPr>
              <w:t>社会</w:t>
            </w:r>
          </w:p>
          <w:p w:rsidR="00010939" w:rsidRDefault="00010939" w:rsidP="00C91FAC">
            <w:pPr>
              <w:widowControl/>
              <w:adjustRightInd w:val="0"/>
              <w:snapToGrid w:val="0"/>
              <w:jc w:val="center"/>
              <w:rPr>
                <w:rFonts w:ascii="宋体" w:hAnsi="宋体" w:cs="宋体"/>
                <w:color w:val="000000"/>
                <w:sz w:val="15"/>
                <w:szCs w:val="15"/>
              </w:rPr>
            </w:pPr>
            <w:r>
              <w:rPr>
                <w:rFonts w:ascii="方正书宋_GBK" w:eastAsia="方正书宋_GBK"/>
                <w:sz w:val="15"/>
                <w:szCs w:val="15"/>
              </w:rPr>
              <w:t>效益</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left"/>
              <w:textAlignment w:val="center"/>
              <w:rPr>
                <w:rFonts w:ascii="宋体" w:hAnsi="宋体" w:cs="宋体"/>
                <w:color w:val="000000"/>
                <w:sz w:val="18"/>
                <w:szCs w:val="18"/>
              </w:rPr>
            </w:pPr>
            <w:r>
              <w:rPr>
                <w:rFonts w:ascii="宋体" w:hAnsi="宋体" w:cs="宋体" w:hint="eastAsia"/>
                <w:sz w:val="18"/>
                <w:szCs w:val="18"/>
              </w:rPr>
              <w:t>加强工作人员归属感，保持干部队伍稳定</w:t>
            </w:r>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通过按时按标准发放工资福利等，进一步增强干部职工得归属感，保持干部队伍相对稳定，保障办公正常运转</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r>
              <w:rPr>
                <w:rFonts w:ascii="宋体" w:hAnsi="宋体" w:cs="宋体" w:hint="eastAsia"/>
                <w:sz w:val="18"/>
                <w:szCs w:val="18"/>
              </w:rPr>
              <w:t>文字描述</w:t>
            </w:r>
          </w:p>
        </w:tc>
        <w:tc>
          <w:tcPr>
            <w:tcW w:w="1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宋体" w:hAnsi="宋体" w:cs="宋体"/>
                <w:sz w:val="18"/>
                <w:szCs w:val="18"/>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color w:val="000000"/>
                <w:kern w:val="0"/>
                <w:sz w:val="18"/>
                <w:szCs w:val="18"/>
              </w:rPr>
              <w:t>保持干部队伍相对稳定</w:t>
            </w: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left"/>
              <w:rPr>
                <w:rFonts w:ascii="宋体" w:hAnsi="宋体" w:cs="宋体"/>
                <w:color w:val="000000"/>
                <w:sz w:val="18"/>
                <w:szCs w:val="18"/>
              </w:rPr>
            </w:pPr>
          </w:p>
        </w:tc>
      </w:tr>
      <w:tr w:rsidR="00895DF1" w:rsidTr="0001369E">
        <w:trPr>
          <w:gridAfter w:val="1"/>
          <w:wAfter w:w="25" w:type="dxa"/>
          <w:trHeight w:val="289"/>
        </w:trPr>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jc w:val="center"/>
              <w:rPr>
                <w:rFonts w:ascii="方正书宋_GBK" w:eastAsia="方正书宋_GBK"/>
              </w:rPr>
            </w:pPr>
            <w:r>
              <w:rPr>
                <w:rFonts w:ascii="方正书宋_GBK" w:eastAsia="方正书宋_GBK" w:hint="eastAsia"/>
              </w:rPr>
              <w:t>满意度</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单位人员满意度</w:t>
            </w:r>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单位人员对工资福利等发放工作的满意程度</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w:t>
            </w:r>
          </w:p>
        </w:tc>
        <w:tc>
          <w:tcPr>
            <w:tcW w:w="1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r>
              <w:rPr>
                <w:rFonts w:ascii="宋体" w:hAnsi="宋体" w:cs="宋体" w:hint="eastAsia"/>
                <w:sz w:val="18"/>
                <w:szCs w:val="18"/>
              </w:rPr>
              <w:t>100%</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widowControl/>
              <w:adjustRightInd w:val="0"/>
              <w:snapToGrid w:val="0"/>
              <w:rPr>
                <w:rFonts w:ascii="宋体" w:hAnsi="宋体" w:cs="宋体"/>
                <w:sz w:val="18"/>
                <w:szCs w:val="18"/>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0939" w:rsidRDefault="00010939" w:rsidP="00C91FAC">
            <w:pPr>
              <w:jc w:val="left"/>
              <w:rPr>
                <w:rFonts w:ascii="宋体" w:hAnsi="宋体" w:cs="宋体"/>
                <w:color w:val="000000"/>
                <w:sz w:val="18"/>
                <w:szCs w:val="18"/>
              </w:rPr>
            </w:pPr>
          </w:p>
        </w:tc>
      </w:tr>
    </w:tbl>
    <w:p w:rsidR="007B7F92" w:rsidRDefault="00010939">
      <w:pPr>
        <w:numPr>
          <w:ilvl w:val="0"/>
          <w:numId w:val="2"/>
        </w:num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运转类</w:t>
      </w:r>
      <w:r w:rsidR="00232BA5">
        <w:rPr>
          <w:rFonts w:ascii="Times New Roman" w:eastAsia="仿宋_GB2312" w:hAnsi="Times New Roman" w:cs="Times New Roman"/>
          <w:sz w:val="28"/>
        </w:rPr>
        <w:t>绩效目标表</w:t>
      </w:r>
    </w:p>
    <w:tbl>
      <w:tblPr>
        <w:tblW w:w="14919" w:type="dxa"/>
        <w:tblInd w:w="96" w:type="dxa"/>
        <w:tblLook w:val="04A0"/>
      </w:tblPr>
      <w:tblGrid>
        <w:gridCol w:w="969"/>
        <w:gridCol w:w="1563"/>
        <w:gridCol w:w="4680"/>
        <w:gridCol w:w="3921"/>
        <w:gridCol w:w="924"/>
        <w:gridCol w:w="576"/>
        <w:gridCol w:w="1656"/>
        <w:gridCol w:w="1120"/>
      </w:tblGrid>
      <w:tr w:rsidR="00DD20BF" w:rsidTr="00DD20BF">
        <w:trPr>
          <w:trHeight w:val="300"/>
        </w:trPr>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Pr="00DD20BF" w:rsidRDefault="00DD20BF" w:rsidP="00C91FAC">
            <w:pPr>
              <w:widowControl/>
              <w:jc w:val="center"/>
              <w:textAlignment w:val="center"/>
              <w:rPr>
                <w:rFonts w:ascii="宋体" w:hAnsi="宋体" w:cs="宋体"/>
                <w:b/>
                <w:bCs/>
                <w:color w:val="000000"/>
                <w:kern w:val="0"/>
                <w:sz w:val="15"/>
                <w:szCs w:val="15"/>
              </w:rPr>
            </w:pPr>
            <w:r>
              <w:rPr>
                <w:rFonts w:ascii="宋体" w:hAnsi="宋体" w:cs="宋体" w:hint="eastAsia"/>
                <w:b/>
                <w:bCs/>
                <w:color w:val="000000"/>
                <w:kern w:val="0"/>
                <w:sz w:val="15"/>
                <w:szCs w:val="15"/>
              </w:rPr>
              <w:t>项目编码及名称</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Pr="00DD20BF" w:rsidRDefault="008E5CB2" w:rsidP="00C91FAC">
            <w:pPr>
              <w:widowControl/>
              <w:jc w:val="left"/>
              <w:textAlignment w:val="center"/>
              <w:rPr>
                <w:rFonts w:ascii="宋体" w:hAnsi="宋体" w:cs="宋体"/>
                <w:color w:val="000000"/>
                <w:sz w:val="15"/>
                <w:szCs w:val="15"/>
              </w:rPr>
            </w:pPr>
            <w:r w:rsidRPr="008E5CB2">
              <w:rPr>
                <w:rFonts w:ascii="宋体" w:hAnsi="宋体" w:cs="宋体"/>
                <w:color w:val="000000"/>
                <w:sz w:val="18"/>
                <w:szCs w:val="18"/>
              </w:rPr>
              <w:t>13102522D3B8424C02C80</w:t>
            </w:r>
            <w:r w:rsidR="000368B2">
              <w:rPr>
                <w:rFonts w:ascii="宋体" w:hAnsi="宋体" w:cs="宋体" w:hint="eastAsia"/>
                <w:color w:val="000000"/>
                <w:sz w:val="18"/>
                <w:szCs w:val="18"/>
              </w:rPr>
              <w:t xml:space="preserve">  </w:t>
            </w:r>
            <w:bookmarkStart w:id="1" w:name="_GoBack"/>
            <w:bookmarkEnd w:id="1"/>
            <w:r w:rsidRPr="008E5CB2">
              <w:rPr>
                <w:rFonts w:ascii="宋体" w:hAnsi="宋体" w:cs="宋体" w:hint="eastAsia"/>
                <w:color w:val="000000"/>
                <w:sz w:val="18"/>
                <w:szCs w:val="18"/>
              </w:rPr>
              <w:t>2022年公用经费类项目</w:t>
            </w:r>
          </w:p>
        </w:tc>
        <w:tc>
          <w:tcPr>
            <w:tcW w:w="50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Pr="00DD20BF" w:rsidRDefault="00DD20BF" w:rsidP="00C91FAC">
            <w:pPr>
              <w:widowControl/>
              <w:jc w:val="center"/>
              <w:textAlignment w:val="center"/>
              <w:rPr>
                <w:rFonts w:ascii="宋体" w:hAnsi="宋体" w:cs="宋体"/>
                <w:b/>
                <w:bCs/>
                <w:color w:val="000000"/>
                <w:kern w:val="0"/>
                <w:sz w:val="15"/>
                <w:szCs w:val="15"/>
              </w:rPr>
            </w:pPr>
            <w:r>
              <w:rPr>
                <w:rFonts w:ascii="宋体" w:hAnsi="宋体" w:cs="宋体" w:hint="eastAsia"/>
                <w:b/>
                <w:bCs/>
                <w:color w:val="000000"/>
                <w:kern w:val="0"/>
                <w:sz w:val="15"/>
                <w:szCs w:val="15"/>
              </w:rPr>
              <w:t>主管部门</w:t>
            </w:r>
          </w:p>
        </w:tc>
        <w:tc>
          <w:tcPr>
            <w:tcW w:w="26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Pr="00DD20BF" w:rsidRDefault="00DD20BF" w:rsidP="00C91FAC">
            <w:pPr>
              <w:widowControl/>
              <w:jc w:val="left"/>
              <w:textAlignment w:val="center"/>
              <w:rPr>
                <w:rFonts w:ascii="宋体" w:hAnsi="宋体" w:cs="宋体"/>
                <w:color w:val="000000"/>
                <w:sz w:val="15"/>
                <w:szCs w:val="15"/>
              </w:rPr>
            </w:pPr>
            <w:r w:rsidRPr="00DD20BF">
              <w:rPr>
                <w:rFonts w:ascii="宋体" w:hAnsi="宋体" w:cs="宋体" w:hint="eastAsia"/>
                <w:color w:val="000000"/>
                <w:sz w:val="15"/>
                <w:szCs w:val="15"/>
              </w:rPr>
              <w:t>360大城县教育和体育局</w:t>
            </w:r>
          </w:p>
        </w:tc>
      </w:tr>
      <w:tr w:rsidR="00DD20BF" w:rsidTr="00DD20BF">
        <w:trPr>
          <w:trHeight w:val="300"/>
        </w:trPr>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Pr="00DD20BF" w:rsidRDefault="00DD20BF" w:rsidP="00C91FAC">
            <w:pPr>
              <w:widowControl/>
              <w:jc w:val="center"/>
              <w:textAlignment w:val="center"/>
              <w:rPr>
                <w:rFonts w:ascii="宋体" w:hAnsi="宋体" w:cs="宋体"/>
                <w:b/>
                <w:bCs/>
                <w:color w:val="000000"/>
                <w:kern w:val="0"/>
                <w:sz w:val="15"/>
                <w:szCs w:val="15"/>
              </w:rPr>
            </w:pPr>
            <w:r>
              <w:rPr>
                <w:rFonts w:ascii="宋体" w:hAnsi="宋体" w:cs="宋体" w:hint="eastAsia"/>
                <w:b/>
                <w:bCs/>
                <w:color w:val="000000"/>
                <w:kern w:val="0"/>
                <w:sz w:val="15"/>
                <w:szCs w:val="15"/>
              </w:rPr>
              <w:t>项目单位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Pr="00DD20BF" w:rsidRDefault="00DD20BF" w:rsidP="00C91FAC">
            <w:pPr>
              <w:widowControl/>
              <w:jc w:val="left"/>
              <w:textAlignment w:val="center"/>
              <w:rPr>
                <w:rFonts w:ascii="宋体" w:hAnsi="宋体" w:cs="宋体"/>
                <w:color w:val="000000"/>
                <w:sz w:val="15"/>
                <w:szCs w:val="15"/>
              </w:rPr>
            </w:pPr>
            <w:r>
              <w:rPr>
                <w:rFonts w:ascii="宋体" w:hAnsi="宋体" w:cs="宋体" w:hint="eastAsia"/>
                <w:color w:val="000000"/>
                <w:sz w:val="15"/>
                <w:szCs w:val="15"/>
              </w:rPr>
              <w:t>大城县权村镇第一中学</w:t>
            </w:r>
          </w:p>
        </w:tc>
        <w:tc>
          <w:tcPr>
            <w:tcW w:w="50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Pr="00DD20BF" w:rsidRDefault="00DD20BF" w:rsidP="00C91FAC">
            <w:pPr>
              <w:widowControl/>
              <w:jc w:val="center"/>
              <w:textAlignment w:val="center"/>
              <w:rPr>
                <w:rFonts w:ascii="宋体" w:hAnsi="宋体" w:cs="宋体"/>
                <w:b/>
                <w:bCs/>
                <w:color w:val="000000"/>
                <w:kern w:val="0"/>
                <w:sz w:val="15"/>
                <w:szCs w:val="15"/>
              </w:rPr>
            </w:pPr>
            <w:r>
              <w:rPr>
                <w:rFonts w:ascii="宋体" w:hAnsi="宋体" w:cs="宋体" w:hint="eastAsia"/>
                <w:b/>
                <w:bCs/>
                <w:color w:val="000000"/>
                <w:kern w:val="0"/>
                <w:sz w:val="15"/>
                <w:szCs w:val="15"/>
              </w:rPr>
              <w:t>年度资金总额</w:t>
            </w:r>
          </w:p>
        </w:tc>
        <w:tc>
          <w:tcPr>
            <w:tcW w:w="26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Pr="00DD20BF" w:rsidRDefault="00DD20BF" w:rsidP="00C91FAC">
            <w:pPr>
              <w:widowControl/>
              <w:jc w:val="left"/>
              <w:textAlignment w:val="center"/>
              <w:rPr>
                <w:rFonts w:ascii="宋体" w:hAnsi="宋体" w:cs="宋体"/>
                <w:color w:val="000000"/>
                <w:sz w:val="15"/>
                <w:szCs w:val="15"/>
              </w:rPr>
            </w:pPr>
            <w:r>
              <w:rPr>
                <w:rFonts w:ascii="宋体" w:hAnsi="宋体" w:cs="宋体" w:hint="eastAsia"/>
                <w:color w:val="000000"/>
                <w:sz w:val="15"/>
                <w:szCs w:val="15"/>
              </w:rPr>
              <w:t>38.98</w:t>
            </w:r>
            <w:r w:rsidRPr="00DD20BF">
              <w:rPr>
                <w:rFonts w:ascii="宋体" w:hAnsi="宋体" w:cs="宋体" w:hint="eastAsia"/>
                <w:color w:val="000000"/>
                <w:sz w:val="15"/>
                <w:szCs w:val="15"/>
              </w:rPr>
              <w:t>万元</w:t>
            </w:r>
          </w:p>
        </w:tc>
      </w:tr>
      <w:tr w:rsidR="00DD20BF" w:rsidTr="00DD20BF">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left"/>
              <w:textAlignment w:val="center"/>
              <w:rPr>
                <w:rFonts w:ascii="宋体" w:hAnsi="宋体" w:cs="宋体"/>
                <w:color w:val="000000"/>
                <w:sz w:val="15"/>
                <w:szCs w:val="15"/>
              </w:rPr>
            </w:pPr>
            <w:r>
              <w:rPr>
                <w:rFonts w:ascii="宋体" w:hAnsi="宋体" w:cs="宋体" w:hint="eastAsia"/>
                <w:color w:val="000000"/>
                <w:sz w:val="18"/>
                <w:szCs w:val="18"/>
              </w:rPr>
              <w:t>保障我单位2022年日常运转支出</w:t>
            </w:r>
          </w:p>
        </w:tc>
      </w:tr>
      <w:tr w:rsidR="00DD20BF" w:rsidTr="00DD20BF">
        <w:trPr>
          <w:trHeight w:val="405"/>
        </w:trPr>
        <w:tc>
          <w:tcPr>
            <w:tcW w:w="9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20BF" w:rsidRDefault="00DD20BF" w:rsidP="00C91FAC">
            <w:pPr>
              <w:widowControl/>
              <w:jc w:val="center"/>
              <w:textAlignment w:val="center"/>
              <w:rPr>
                <w:rFonts w:ascii="宋体" w:hAnsi="宋体" w:cs="宋体"/>
                <w:b/>
                <w:bCs/>
                <w:color w:val="000000"/>
                <w:kern w:val="0"/>
                <w:sz w:val="15"/>
                <w:szCs w:val="15"/>
              </w:rPr>
            </w:pPr>
            <w:r>
              <w:rPr>
                <w:rFonts w:ascii="宋体" w:hAnsi="宋体" w:cs="宋体" w:hint="eastAsia"/>
                <w:b/>
                <w:bCs/>
                <w:color w:val="000000"/>
                <w:kern w:val="0"/>
                <w:sz w:val="15"/>
                <w:szCs w:val="15"/>
              </w:rPr>
              <w:t>资金支出计划</w:t>
            </w:r>
          </w:p>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（累计支出比例）</w:t>
            </w:r>
          </w:p>
        </w:tc>
        <w:tc>
          <w:tcPr>
            <w:tcW w:w="62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3月底</w:t>
            </w:r>
          </w:p>
        </w:tc>
        <w:tc>
          <w:tcPr>
            <w:tcW w:w="3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12月底</w:t>
            </w:r>
          </w:p>
        </w:tc>
      </w:tr>
      <w:tr w:rsidR="00DD20BF" w:rsidTr="00DD20BF">
        <w:trPr>
          <w:trHeight w:val="405"/>
        </w:trPr>
        <w:tc>
          <w:tcPr>
            <w:tcW w:w="9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20BF" w:rsidRDefault="00DD20BF" w:rsidP="00C91FAC">
            <w:pPr>
              <w:jc w:val="center"/>
              <w:rPr>
                <w:rFonts w:ascii="宋体" w:hAnsi="宋体" w:cs="宋体"/>
                <w:b/>
                <w:bCs/>
                <w:color w:val="000000"/>
                <w:sz w:val="15"/>
                <w:szCs w:val="15"/>
              </w:rPr>
            </w:pPr>
          </w:p>
        </w:tc>
        <w:tc>
          <w:tcPr>
            <w:tcW w:w="62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3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color w:val="000000"/>
                <w:sz w:val="18"/>
                <w:szCs w:val="18"/>
              </w:rPr>
            </w:pPr>
            <w:r>
              <w:rPr>
                <w:rFonts w:ascii="宋体" w:hAnsi="宋体" w:cs="宋体" w:hint="eastAsia"/>
                <w:color w:val="000000"/>
                <w:sz w:val="18"/>
                <w:szCs w:val="18"/>
              </w:rPr>
              <w:t>100%</w:t>
            </w:r>
          </w:p>
        </w:tc>
      </w:tr>
      <w:tr w:rsidR="00DD20BF" w:rsidTr="00DD20BF">
        <w:trPr>
          <w:trHeight w:val="300"/>
        </w:trPr>
        <w:tc>
          <w:tcPr>
            <w:tcW w:w="949" w:type="dxa"/>
            <w:vMerge w:val="restart"/>
            <w:tcBorders>
              <w:top w:val="single" w:sz="4" w:space="0" w:color="000000"/>
              <w:left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left"/>
              <w:textAlignment w:val="center"/>
              <w:rPr>
                <w:rFonts w:ascii="宋体" w:hAnsi="宋体" w:cs="宋体"/>
                <w:color w:val="000000"/>
                <w:sz w:val="15"/>
                <w:szCs w:val="15"/>
              </w:rPr>
            </w:pPr>
            <w:r>
              <w:rPr>
                <w:rFonts w:ascii="宋体" w:hAnsi="宋体" w:cs="宋体" w:hint="eastAsia"/>
                <w:color w:val="000000"/>
                <w:sz w:val="18"/>
                <w:szCs w:val="18"/>
              </w:rPr>
              <w:t>做好经费保障工作，保障办公正常运转。</w:t>
            </w:r>
          </w:p>
        </w:tc>
      </w:tr>
      <w:tr w:rsidR="00DD20BF" w:rsidTr="00DD20BF">
        <w:trPr>
          <w:trHeight w:val="300"/>
        </w:trPr>
        <w:tc>
          <w:tcPr>
            <w:tcW w:w="949" w:type="dxa"/>
            <w:vMerge/>
            <w:tcBorders>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kern w:val="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left"/>
              <w:textAlignment w:val="center"/>
              <w:rPr>
                <w:rFonts w:ascii="宋体" w:hAnsi="宋体" w:cs="宋体"/>
                <w:color w:val="000000"/>
                <w:kern w:val="0"/>
                <w:sz w:val="15"/>
                <w:szCs w:val="15"/>
              </w:rPr>
            </w:pPr>
            <w:r>
              <w:rPr>
                <w:rFonts w:ascii="宋体" w:hAnsi="宋体" w:cs="宋体" w:hint="eastAsia"/>
                <w:color w:val="000000"/>
                <w:kern w:val="0"/>
                <w:sz w:val="15"/>
                <w:szCs w:val="15"/>
              </w:rPr>
              <w:t>目标2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left"/>
              <w:textAlignment w:val="center"/>
              <w:rPr>
                <w:rFonts w:ascii="宋体" w:hAnsi="宋体" w:cs="宋体"/>
                <w:color w:val="000000"/>
                <w:sz w:val="15"/>
                <w:szCs w:val="15"/>
              </w:rPr>
            </w:pPr>
          </w:p>
        </w:tc>
      </w:tr>
      <w:tr w:rsidR="00DD20BF" w:rsidTr="00DD20B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二级指标</w:t>
            </w:r>
          </w:p>
        </w:tc>
        <w:tc>
          <w:tcPr>
            <w:tcW w:w="45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三级指标</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指标确定依据</w:t>
            </w:r>
          </w:p>
        </w:tc>
      </w:tr>
      <w:tr w:rsidR="00DD20BF" w:rsidTr="00DD20B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b/>
                <w:bCs/>
                <w:color w:val="000000"/>
                <w:sz w:val="15"/>
                <w:szCs w:val="15"/>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b/>
                <w:bCs/>
                <w:color w:val="000000"/>
                <w:sz w:val="15"/>
                <w:szCs w:val="15"/>
              </w:rPr>
            </w:pPr>
          </w:p>
        </w:tc>
        <w:tc>
          <w:tcPr>
            <w:tcW w:w="45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b/>
                <w:bCs/>
                <w:color w:val="000000"/>
                <w:sz w:val="15"/>
                <w:szCs w:val="15"/>
              </w:rPr>
            </w:pPr>
          </w:p>
        </w:tc>
        <w:tc>
          <w:tcPr>
            <w:tcW w:w="392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b/>
                <w:bCs/>
                <w:color w:val="000000"/>
                <w:sz w:val="15"/>
                <w:szCs w:val="15"/>
              </w:rPr>
            </w:pPr>
          </w:p>
        </w:tc>
      </w:tr>
      <w:tr w:rsidR="00DD20BF" w:rsidTr="00DD20BF">
        <w:trPr>
          <w:trHeight w:val="9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5"/>
                <w:szCs w:val="15"/>
              </w:rPr>
            </w:pPr>
            <w:r>
              <w:rPr>
                <w:rFonts w:ascii="宋体" w:hAnsi="宋体" w:cs="宋体" w:hint="eastAsia"/>
                <w:color w:val="000000"/>
                <w:sz w:val="15"/>
                <w:szCs w:val="15"/>
              </w:rPr>
              <w:t>数量指标</w:t>
            </w:r>
          </w:p>
        </w:tc>
        <w:tc>
          <w:tcPr>
            <w:tcW w:w="4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保障办公人数</w:t>
            </w:r>
          </w:p>
        </w:tc>
        <w:tc>
          <w:tcPr>
            <w:tcW w:w="3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保障办公人数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01369E" w:rsidP="0001369E">
            <w:pPr>
              <w:widowControl/>
              <w:jc w:val="center"/>
              <w:textAlignment w:val="center"/>
              <w:rPr>
                <w:rFonts w:ascii="宋体" w:hAnsi="宋体" w:cs="宋体"/>
                <w:color w:val="000000"/>
                <w:sz w:val="18"/>
                <w:szCs w:val="18"/>
              </w:rPr>
            </w:pPr>
            <w:r>
              <w:rPr>
                <w:rFonts w:ascii="宋体" w:hAnsi="宋体" w:cs="宋体" w:hint="eastAsia"/>
                <w:color w:val="000000"/>
                <w:sz w:val="18"/>
                <w:szCs w:val="18"/>
              </w:rPr>
              <w:t>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r>
      <w:tr w:rsidR="00DD20BF" w:rsidTr="00DD20B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adjustRightInd w:val="0"/>
              <w:snapToGrid w:val="0"/>
              <w:jc w:val="center"/>
              <w:rPr>
                <w:rFonts w:ascii="方正书宋_GBK" w:eastAsia="方正书宋_GBK"/>
                <w:sz w:val="15"/>
                <w:szCs w:val="15"/>
              </w:rPr>
            </w:pPr>
            <w:r>
              <w:rPr>
                <w:rFonts w:ascii="方正书宋_GBK" w:eastAsia="方正书宋_GBK"/>
                <w:sz w:val="15"/>
                <w:szCs w:val="15"/>
              </w:rPr>
              <w:t>质量</w:t>
            </w:r>
          </w:p>
        </w:tc>
        <w:tc>
          <w:tcPr>
            <w:tcW w:w="4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运转保障率</w:t>
            </w:r>
          </w:p>
        </w:tc>
        <w:tc>
          <w:tcPr>
            <w:tcW w:w="3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各项日常工作保障率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r>
      <w:tr w:rsidR="00DD20BF" w:rsidTr="00DD20BF">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adjustRightInd w:val="0"/>
              <w:snapToGrid w:val="0"/>
              <w:jc w:val="center"/>
              <w:rPr>
                <w:rFonts w:ascii="方正书宋_GBK" w:eastAsia="方正书宋_GBK"/>
                <w:sz w:val="15"/>
                <w:szCs w:val="15"/>
              </w:rPr>
            </w:pPr>
            <w:r>
              <w:rPr>
                <w:rFonts w:ascii="方正书宋_GBK" w:eastAsia="方正书宋_GBK"/>
                <w:sz w:val="15"/>
                <w:szCs w:val="15"/>
              </w:rPr>
              <w:t>时效</w:t>
            </w:r>
          </w:p>
        </w:tc>
        <w:tc>
          <w:tcPr>
            <w:tcW w:w="4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经费保障及时性</w:t>
            </w:r>
          </w:p>
        </w:tc>
        <w:tc>
          <w:tcPr>
            <w:tcW w:w="3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及时保障各项日常办公需要</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adjustRightInd w:val="0"/>
              <w:snapToGrid w:val="0"/>
              <w:jc w:val="center"/>
              <w:rPr>
                <w:rFonts w:ascii="宋体" w:hAnsi="宋体" w:cs="宋体"/>
                <w:color w:val="000000"/>
                <w:sz w:val="18"/>
                <w:szCs w:val="18"/>
              </w:rPr>
            </w:pPr>
            <w:r>
              <w:rPr>
                <w:rFonts w:ascii="宋体" w:hAnsi="宋体" w:cs="宋体"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及时保障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r>
      <w:tr w:rsidR="00DD20BF" w:rsidTr="00DD20BF">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D20BF" w:rsidRDefault="00DD20BF" w:rsidP="00C91FAC">
            <w:pPr>
              <w:widowControl/>
              <w:jc w:val="center"/>
              <w:textAlignment w:val="top"/>
              <w:rPr>
                <w:rFonts w:ascii="宋体" w:hAnsi="宋体" w:cs="宋体"/>
                <w:color w:val="000000"/>
                <w:sz w:val="15"/>
                <w:szCs w:val="15"/>
              </w:rPr>
            </w:pPr>
            <w:r>
              <w:rPr>
                <w:rFonts w:ascii="方正书宋_GBK" w:eastAsia="方正书宋_GBK"/>
                <w:sz w:val="15"/>
                <w:szCs w:val="15"/>
              </w:rPr>
              <w:t>成本</w:t>
            </w:r>
          </w:p>
        </w:tc>
        <w:tc>
          <w:tcPr>
            <w:tcW w:w="4560" w:type="dxa"/>
            <w:tcBorders>
              <w:top w:val="single" w:sz="4" w:space="0" w:color="000000"/>
              <w:left w:val="single" w:sz="4" w:space="0" w:color="000000"/>
              <w:bottom w:val="single" w:sz="4" w:space="0" w:color="000000"/>
              <w:right w:val="single" w:sz="4" w:space="0" w:color="000000"/>
            </w:tcBorders>
            <w:shd w:val="clear" w:color="auto" w:fill="auto"/>
            <w:noWrap/>
          </w:tcPr>
          <w:p w:rsidR="00DD20BF" w:rsidRDefault="00DD20BF" w:rsidP="00C91FAC">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日常公用经费开支标准</w:t>
            </w:r>
          </w:p>
        </w:tc>
        <w:tc>
          <w:tcPr>
            <w:tcW w:w="3921" w:type="dxa"/>
            <w:tcBorders>
              <w:top w:val="single" w:sz="4" w:space="0" w:color="000000"/>
              <w:left w:val="single" w:sz="4" w:space="0" w:color="000000"/>
              <w:bottom w:val="single" w:sz="4" w:space="0" w:color="000000"/>
              <w:right w:val="single" w:sz="4" w:space="0" w:color="000000"/>
            </w:tcBorders>
            <w:shd w:val="clear" w:color="auto" w:fill="auto"/>
            <w:noWrap/>
          </w:tcPr>
          <w:p w:rsidR="00DD20BF" w:rsidRDefault="00DD20BF" w:rsidP="00C91FAC">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办公费、水电费、交通费、会议费、工会经费、招待费及其他公用经费的开支标准</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adjustRightInd w:val="0"/>
              <w:snapToGrid w:val="0"/>
              <w:jc w:val="center"/>
              <w:rPr>
                <w:rFonts w:ascii="宋体" w:hAnsi="宋体" w:cs="宋体"/>
                <w:color w:val="000000"/>
                <w:sz w:val="18"/>
                <w:szCs w:val="18"/>
              </w:rPr>
            </w:pPr>
            <w:r>
              <w:rPr>
                <w:rFonts w:ascii="宋体" w:hAnsi="宋体" w:cs="宋体"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D20BF" w:rsidRDefault="00DD20BF" w:rsidP="00C91FAC">
            <w:pPr>
              <w:widowControl/>
              <w:jc w:val="center"/>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D20BF" w:rsidRDefault="00DD20BF" w:rsidP="00C91FAC">
            <w:pPr>
              <w:widowControl/>
              <w:jc w:val="center"/>
              <w:textAlignment w:val="top"/>
              <w:rPr>
                <w:rFonts w:ascii="宋体" w:hAnsi="宋体" w:cs="宋体"/>
                <w:color w:val="000000"/>
                <w:sz w:val="18"/>
                <w:szCs w:val="18"/>
              </w:rPr>
            </w:pPr>
            <w:r>
              <w:rPr>
                <w:rFonts w:ascii="宋体" w:hAnsi="宋体" w:cs="宋体" w:hint="eastAsia"/>
                <w:color w:val="000000"/>
                <w:sz w:val="18"/>
                <w:szCs w:val="18"/>
              </w:rPr>
              <w:t>按统一规定执行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D20BF" w:rsidRDefault="00DD20BF" w:rsidP="00C91FAC">
            <w:pPr>
              <w:rPr>
                <w:rFonts w:ascii="宋体" w:hAnsi="宋体" w:cs="宋体"/>
                <w:color w:val="000000"/>
                <w:sz w:val="15"/>
                <w:szCs w:val="15"/>
              </w:rPr>
            </w:pPr>
          </w:p>
        </w:tc>
      </w:tr>
      <w:tr w:rsidR="00DD20BF" w:rsidTr="00DD20B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adjustRightInd w:val="0"/>
              <w:snapToGrid w:val="0"/>
              <w:jc w:val="center"/>
              <w:rPr>
                <w:rFonts w:ascii="方正书宋_GBK" w:eastAsia="方正书宋_GBK"/>
                <w:sz w:val="15"/>
                <w:szCs w:val="15"/>
              </w:rPr>
            </w:pPr>
            <w:r>
              <w:rPr>
                <w:rFonts w:ascii="方正书宋_GBK" w:eastAsia="方正书宋_GBK"/>
                <w:sz w:val="15"/>
                <w:szCs w:val="15"/>
              </w:rPr>
              <w:t>社会</w:t>
            </w:r>
          </w:p>
          <w:p w:rsidR="00DD20BF" w:rsidRDefault="00DD20BF" w:rsidP="00C91FAC">
            <w:pPr>
              <w:widowControl/>
              <w:jc w:val="center"/>
              <w:textAlignment w:val="center"/>
              <w:rPr>
                <w:rFonts w:ascii="宋体" w:hAnsi="宋体" w:cs="宋体"/>
                <w:color w:val="000000"/>
                <w:sz w:val="15"/>
                <w:szCs w:val="15"/>
              </w:rPr>
            </w:pPr>
            <w:r>
              <w:rPr>
                <w:rFonts w:ascii="方正书宋_GBK" w:eastAsia="方正书宋_GBK"/>
                <w:sz w:val="15"/>
                <w:szCs w:val="15"/>
              </w:rPr>
              <w:t>效益</w:t>
            </w:r>
          </w:p>
        </w:tc>
        <w:tc>
          <w:tcPr>
            <w:tcW w:w="4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保障日常办公需要，维持单位正常运转</w:t>
            </w:r>
          </w:p>
        </w:tc>
        <w:tc>
          <w:tcPr>
            <w:tcW w:w="3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保障日常办公需要，维持单位正常运转</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adjustRightInd w:val="0"/>
              <w:snapToGrid w:val="0"/>
              <w:jc w:val="center"/>
              <w:rPr>
                <w:rFonts w:ascii="宋体" w:hAnsi="宋体" w:cs="宋体"/>
                <w:color w:val="000000"/>
                <w:sz w:val="18"/>
                <w:szCs w:val="18"/>
              </w:rPr>
            </w:pPr>
            <w:r>
              <w:rPr>
                <w:rFonts w:ascii="宋体" w:hAnsi="宋体" w:cs="宋体"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维持单位正常运转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r>
      <w:tr w:rsidR="00DD20BF" w:rsidTr="00DD20B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3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r>
      <w:tr w:rsidR="00DD20BF" w:rsidTr="00DD20BF">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3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r>
      <w:tr w:rsidR="00DD20BF" w:rsidTr="00DD20B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left"/>
              <w:textAlignment w:val="center"/>
              <w:rPr>
                <w:rFonts w:ascii="宋体" w:hAnsi="宋体" w:cs="宋体"/>
                <w:color w:val="000000"/>
                <w:sz w:val="15"/>
                <w:szCs w:val="15"/>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left"/>
              <w:textAlignment w:val="center"/>
              <w:rPr>
                <w:rFonts w:ascii="宋体" w:hAnsi="宋体" w:cs="宋体"/>
                <w:color w:val="000000"/>
                <w:sz w:val="15"/>
                <w:szCs w:val="15"/>
              </w:rPr>
            </w:pPr>
          </w:p>
        </w:tc>
        <w:tc>
          <w:tcPr>
            <w:tcW w:w="3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left"/>
              <w:textAlignment w:val="center"/>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left"/>
              <w:textAlignment w:val="center"/>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right"/>
              <w:textAlignment w:val="center"/>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widowControl/>
              <w:jc w:val="left"/>
              <w:textAlignment w:val="center"/>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r>
      <w:tr w:rsidR="00DD20BF" w:rsidTr="00DD20B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3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r>
      <w:tr w:rsidR="00DD20BF" w:rsidTr="00DD20B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3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D20BF" w:rsidRDefault="00DD20BF" w:rsidP="00C91FAC">
            <w:pPr>
              <w:jc w:val="left"/>
              <w:rPr>
                <w:rFonts w:ascii="宋体" w:hAnsi="宋体" w:cs="宋体"/>
                <w:color w:val="000000"/>
                <w:sz w:val="15"/>
                <w:szCs w:val="15"/>
              </w:rPr>
            </w:pPr>
          </w:p>
        </w:tc>
      </w:tr>
    </w:tbl>
    <w:p w:rsidR="00915575" w:rsidRDefault="00915575">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915575" w:rsidRDefault="002D2042" w:rsidP="00C91FAC">
      <w:pPr>
        <w:ind w:firstLineChars="200" w:firstLine="640"/>
        <w:jc w:val="left"/>
        <w:outlineLvl w:val="1"/>
        <w:rPr>
          <w:rFonts w:ascii="Times New Roman" w:eastAsia="仿宋_GB2312" w:hAnsi="Times New Roman" w:cs="Times New Roman"/>
          <w:sz w:val="28"/>
        </w:rPr>
      </w:pPr>
      <w:r w:rsidRPr="00C91FAC">
        <w:rPr>
          <w:rFonts w:ascii="Times New Roman" w:eastAsia="仿宋_GB2312" w:hAnsi="Times New Roman" w:cs="Times New Roman" w:hint="eastAsia"/>
          <w:sz w:val="32"/>
          <w:szCs w:val="32"/>
        </w:rPr>
        <w:lastRenderedPageBreak/>
        <w:t>3</w:t>
      </w:r>
      <w:r w:rsidR="00915575">
        <w:rPr>
          <w:rFonts w:ascii="Times New Roman" w:eastAsia="仿宋_GB2312" w:hAnsi="Times New Roman" w:cs="Times New Roman"/>
          <w:sz w:val="28"/>
        </w:rPr>
        <w:t>.</w:t>
      </w:r>
      <w:r w:rsidR="00915575">
        <w:rPr>
          <w:rFonts w:ascii="Times New Roman" w:eastAsia="仿宋_GB2312" w:hAnsi="Times New Roman" w:cs="Times New Roman" w:hint="eastAsia"/>
          <w:sz w:val="28"/>
        </w:rPr>
        <w:t>2018-2021</w:t>
      </w:r>
      <w:r w:rsidR="00915575">
        <w:rPr>
          <w:rFonts w:ascii="Times New Roman" w:eastAsia="仿宋_GB2312" w:hAnsi="Times New Roman" w:cs="Times New Roman" w:hint="eastAsia"/>
          <w:sz w:val="28"/>
        </w:rPr>
        <w:t>年人事代理教师项目</w:t>
      </w:r>
      <w:r w:rsidR="00915575">
        <w:rPr>
          <w:rFonts w:ascii="Times New Roman" w:eastAsia="仿宋_GB2312" w:hAnsi="Times New Roman" w:cs="Times New Roman"/>
          <w:sz w:val="28"/>
        </w:rPr>
        <w:t>绩效目标表</w:t>
      </w:r>
    </w:p>
    <w:tbl>
      <w:tblPr>
        <w:tblW w:w="19532" w:type="dxa"/>
        <w:tblInd w:w="96" w:type="dxa"/>
        <w:tblLayout w:type="fixed"/>
        <w:tblLook w:val="0000"/>
      </w:tblPr>
      <w:tblGrid>
        <w:gridCol w:w="1656"/>
        <w:gridCol w:w="1426"/>
        <w:gridCol w:w="1426"/>
        <w:gridCol w:w="3623"/>
        <w:gridCol w:w="1546"/>
        <w:gridCol w:w="1062"/>
        <w:gridCol w:w="2193"/>
        <w:gridCol w:w="1717"/>
        <w:gridCol w:w="4883"/>
      </w:tblGrid>
      <w:tr w:rsidR="00915575" w:rsidTr="00C91FAC">
        <w:trPr>
          <w:gridAfter w:val="1"/>
          <w:wAfter w:w="4883" w:type="dxa"/>
          <w:trHeight w:val="300"/>
        </w:trPr>
        <w:tc>
          <w:tcPr>
            <w:tcW w:w="165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w:t>
            </w:r>
            <w:r w:rsidRPr="00915575">
              <w:rPr>
                <w:rFonts w:ascii="Arial" w:hAnsi="Arial"/>
                <w:color w:val="000000"/>
                <w:kern w:val="0"/>
                <w:sz w:val="20"/>
                <w:szCs w:val="20"/>
              </w:rPr>
              <w:t>13102522P00869010001P</w:t>
            </w:r>
            <w:r>
              <w:rPr>
                <w:rFonts w:ascii="Arial" w:hAnsi="Arial"/>
                <w:color w:val="000000"/>
                <w:kern w:val="0"/>
                <w:sz w:val="20"/>
                <w:szCs w:val="20"/>
              </w:rPr>
              <w:t>]2018-2021</w:t>
            </w:r>
            <w:r>
              <w:rPr>
                <w:rStyle w:val="font11"/>
                <w:rFonts w:hint="default"/>
              </w:rPr>
              <w:t>年人事代理教师项目</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left"/>
              <w:textAlignment w:val="center"/>
              <w:rPr>
                <w:rFonts w:ascii="宋体" w:hAnsi="宋体" w:cs="宋体"/>
                <w:color w:val="000000"/>
                <w:sz w:val="18"/>
                <w:szCs w:val="18"/>
              </w:rPr>
            </w:pPr>
            <w:r>
              <w:rPr>
                <w:rFonts w:ascii="宋体" w:hAnsi="宋体" w:cs="宋体" w:hint="eastAsia"/>
                <w:color w:val="000000"/>
                <w:sz w:val="18"/>
                <w:szCs w:val="18"/>
              </w:rPr>
              <w:t>[360]大城县教育和体育局</w:t>
            </w:r>
          </w:p>
        </w:tc>
      </w:tr>
      <w:tr w:rsidR="00915575" w:rsidTr="00C91FAC">
        <w:trPr>
          <w:gridAfter w:val="1"/>
          <w:wAfter w:w="4883" w:type="dxa"/>
          <w:trHeight w:val="300"/>
        </w:trPr>
        <w:tc>
          <w:tcPr>
            <w:tcW w:w="165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vAlign w:val="bottom"/>
          </w:tcPr>
          <w:p w:rsidR="00915575" w:rsidRDefault="00915575" w:rsidP="00915575">
            <w:pPr>
              <w:widowControl/>
              <w:jc w:val="left"/>
              <w:textAlignment w:val="bottom"/>
              <w:rPr>
                <w:rFonts w:ascii="宋体" w:hAnsi="宋体" w:cs="宋体"/>
                <w:color w:val="000000"/>
                <w:sz w:val="18"/>
                <w:szCs w:val="18"/>
              </w:rPr>
            </w:pPr>
            <w:r>
              <w:rPr>
                <w:rFonts w:ascii="Arial" w:hAnsi="Arial"/>
                <w:color w:val="000000"/>
                <w:kern w:val="0"/>
                <w:sz w:val="20"/>
                <w:szCs w:val="20"/>
              </w:rPr>
              <w:t>[360</w:t>
            </w:r>
            <w:r>
              <w:rPr>
                <w:rFonts w:ascii="Arial" w:hAnsi="Arial" w:hint="eastAsia"/>
                <w:color w:val="000000"/>
                <w:kern w:val="0"/>
                <w:sz w:val="20"/>
                <w:szCs w:val="20"/>
              </w:rPr>
              <w:t>172</w:t>
            </w:r>
            <w:r>
              <w:rPr>
                <w:rFonts w:ascii="Arial" w:hAnsi="Arial"/>
                <w:color w:val="000000"/>
                <w:kern w:val="0"/>
                <w:sz w:val="20"/>
                <w:szCs w:val="20"/>
              </w:rPr>
              <w:t>]</w:t>
            </w:r>
            <w:r>
              <w:rPr>
                <w:rFonts w:ascii="Arial" w:hAnsi="Arial"/>
                <w:color w:val="000000"/>
                <w:kern w:val="0"/>
                <w:sz w:val="20"/>
                <w:szCs w:val="20"/>
              </w:rPr>
              <w:t>大城县权村镇</w:t>
            </w:r>
            <w:r>
              <w:rPr>
                <w:rFonts w:ascii="Arial" w:hAnsi="Arial" w:hint="eastAsia"/>
                <w:color w:val="000000"/>
                <w:kern w:val="0"/>
                <w:sz w:val="20"/>
                <w:szCs w:val="20"/>
              </w:rPr>
              <w:t>第一中学</w:t>
            </w:r>
            <w:r>
              <w:rPr>
                <w:rFonts w:ascii="Arial" w:hAnsi="Arial"/>
                <w:color w:val="000000"/>
                <w:kern w:val="0"/>
                <w:sz w:val="20"/>
                <w:szCs w:val="20"/>
              </w:rPr>
              <w:t xml:space="preserve"> </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hint="eastAsia"/>
                <w:color w:val="000000"/>
                <w:kern w:val="0"/>
                <w:sz w:val="20"/>
                <w:szCs w:val="20"/>
              </w:rPr>
              <w:t>9</w:t>
            </w:r>
            <w:r>
              <w:rPr>
                <w:rFonts w:ascii="Arial" w:hAnsi="Arial" w:hint="eastAsia"/>
                <w:color w:val="000000"/>
                <w:kern w:val="0"/>
                <w:sz w:val="20"/>
                <w:szCs w:val="20"/>
              </w:rPr>
              <w:t>万</w:t>
            </w:r>
          </w:p>
        </w:tc>
      </w:tr>
      <w:tr w:rsidR="00915575" w:rsidTr="00C91FAC">
        <w:trPr>
          <w:gridAfter w:val="1"/>
          <w:wAfter w:w="4883" w:type="dxa"/>
          <w:trHeight w:val="600"/>
        </w:trPr>
        <w:tc>
          <w:tcPr>
            <w:tcW w:w="165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用于保障我单位人事代理教师工资待遇</w:t>
            </w:r>
          </w:p>
        </w:tc>
      </w:tr>
      <w:tr w:rsidR="00915575" w:rsidTr="00C91FAC">
        <w:trPr>
          <w:gridAfter w:val="1"/>
          <w:wAfter w:w="4883" w:type="dxa"/>
          <w:trHeight w:val="405"/>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2852" w:type="dxa"/>
            <w:gridSpan w:val="2"/>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623"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717"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915575" w:rsidTr="00C91FAC">
        <w:trPr>
          <w:gridAfter w:val="1"/>
          <w:wAfter w:w="4883" w:type="dxa"/>
          <w:trHeight w:val="405"/>
        </w:trPr>
        <w:tc>
          <w:tcPr>
            <w:tcW w:w="1656" w:type="dxa"/>
            <w:vMerge/>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center"/>
              <w:rPr>
                <w:rFonts w:ascii="宋体" w:hAnsi="宋体" w:cs="宋体"/>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3623"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color w:val="000000"/>
                <w:sz w:val="18"/>
                <w:szCs w:val="18"/>
              </w:rPr>
            </w:pPr>
            <w:r>
              <w:rPr>
                <w:rFonts w:ascii="宋体" w:hAnsi="宋体" w:cs="宋体" w:hint="eastAsia"/>
                <w:color w:val="000000"/>
                <w:sz w:val="18"/>
                <w:szCs w:val="18"/>
              </w:rPr>
              <w:t>80%</w:t>
            </w:r>
          </w:p>
        </w:tc>
        <w:tc>
          <w:tcPr>
            <w:tcW w:w="1717"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center"/>
              <w:rPr>
                <w:rFonts w:ascii="宋体" w:hAnsi="宋体" w:cs="宋体"/>
                <w:color w:val="000000"/>
                <w:sz w:val="18"/>
                <w:szCs w:val="18"/>
              </w:rPr>
            </w:pPr>
            <w:r>
              <w:rPr>
                <w:rFonts w:ascii="宋体" w:hAnsi="宋体" w:cs="宋体" w:hint="eastAsia"/>
                <w:color w:val="000000"/>
                <w:sz w:val="18"/>
                <w:szCs w:val="18"/>
              </w:rPr>
              <w:t>100%</w:t>
            </w:r>
          </w:p>
        </w:tc>
      </w:tr>
      <w:tr w:rsidR="00915575" w:rsidTr="00C91FAC">
        <w:trPr>
          <w:trHeight w:val="300"/>
        </w:trPr>
        <w:tc>
          <w:tcPr>
            <w:tcW w:w="1656" w:type="dxa"/>
            <w:vMerge w:val="restart"/>
            <w:tcBorders>
              <w:top w:val="single" w:sz="4" w:space="0" w:color="000000"/>
              <w:left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1567" w:type="dxa"/>
            <w:gridSpan w:val="6"/>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主要用于人事代理教师工资福利等支出，保障办公正常运转。</w:t>
            </w:r>
          </w:p>
        </w:tc>
        <w:tc>
          <w:tcPr>
            <w:tcW w:w="4883" w:type="dxa"/>
            <w:vAlign w:val="bottom"/>
          </w:tcPr>
          <w:p w:rsidR="00915575" w:rsidRDefault="00915575" w:rsidP="00C91FAC"/>
        </w:tc>
      </w:tr>
      <w:tr w:rsidR="00915575" w:rsidTr="00C91FAC">
        <w:trPr>
          <w:gridAfter w:val="1"/>
          <w:wAfter w:w="4883" w:type="dxa"/>
          <w:trHeight w:val="300"/>
        </w:trPr>
        <w:tc>
          <w:tcPr>
            <w:tcW w:w="1656" w:type="dxa"/>
            <w:vMerge/>
            <w:tcBorders>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1567" w:type="dxa"/>
            <w:gridSpan w:val="6"/>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left"/>
              <w:textAlignment w:val="center"/>
              <w:rPr>
                <w:rFonts w:ascii="宋体" w:hAnsi="宋体" w:cs="宋体"/>
                <w:color w:val="000000"/>
                <w:sz w:val="18"/>
                <w:szCs w:val="18"/>
              </w:rPr>
            </w:pPr>
          </w:p>
        </w:tc>
      </w:tr>
      <w:tr w:rsidR="00915575" w:rsidTr="00C91FAC">
        <w:trPr>
          <w:gridAfter w:val="1"/>
          <w:wAfter w:w="4883" w:type="dxa"/>
          <w:trHeight w:val="300"/>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915575" w:rsidTr="00C91FAC">
        <w:trPr>
          <w:gridAfter w:val="1"/>
          <w:wAfter w:w="4883" w:type="dxa"/>
          <w:trHeight w:val="300"/>
        </w:trPr>
        <w:tc>
          <w:tcPr>
            <w:tcW w:w="1656" w:type="dxa"/>
            <w:vMerge/>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center"/>
              <w:rPr>
                <w:rFonts w:ascii="宋体" w:hAnsi="宋体" w:cs="宋体"/>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center"/>
              <w:rPr>
                <w:rFonts w:ascii="宋体" w:hAnsi="宋体" w:cs="宋体"/>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center"/>
              <w:rPr>
                <w:rFonts w:ascii="宋体" w:hAnsi="宋体" w:cs="宋体"/>
                <w:b/>
                <w:bCs/>
                <w:color w:val="000000"/>
                <w:sz w:val="18"/>
                <w:szCs w:val="18"/>
              </w:rPr>
            </w:pPr>
          </w:p>
        </w:tc>
      </w:tr>
      <w:tr w:rsidR="00915575" w:rsidTr="00C91FAC">
        <w:trPr>
          <w:gridAfter w:val="1"/>
          <w:wAfter w:w="4883" w:type="dxa"/>
          <w:trHeight w:val="300"/>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数量指标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保障人数</w:t>
            </w:r>
          </w:p>
        </w:tc>
        <w:tc>
          <w:tcPr>
            <w:tcW w:w="3623"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保障人数</w:t>
            </w:r>
          </w:p>
        </w:tc>
        <w:tc>
          <w:tcPr>
            <w:tcW w:w="154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w:t>
            </w:r>
          </w:p>
        </w:tc>
        <w:tc>
          <w:tcPr>
            <w:tcW w:w="1062" w:type="dxa"/>
            <w:tcBorders>
              <w:top w:val="single" w:sz="4" w:space="0" w:color="000000"/>
              <w:left w:val="single" w:sz="4" w:space="0" w:color="000000"/>
              <w:bottom w:val="single" w:sz="4" w:space="0" w:color="000000"/>
              <w:right w:val="single" w:sz="4" w:space="0" w:color="000000"/>
            </w:tcBorders>
            <w:vAlign w:val="bottom"/>
          </w:tcPr>
          <w:p w:rsidR="00915575" w:rsidRDefault="002D2042" w:rsidP="00C91FAC">
            <w:pPr>
              <w:widowControl/>
              <w:jc w:val="left"/>
              <w:textAlignment w:val="bottom"/>
              <w:rPr>
                <w:rFonts w:ascii="宋体" w:hAnsi="宋体" w:cs="宋体"/>
                <w:color w:val="000000"/>
                <w:sz w:val="18"/>
                <w:szCs w:val="18"/>
              </w:rPr>
            </w:pPr>
            <w:r>
              <w:rPr>
                <w:rFonts w:ascii="Arial" w:hAnsi="Arial" w:hint="eastAsia"/>
                <w:color w:val="000000"/>
                <w:kern w:val="0"/>
                <w:sz w:val="20"/>
                <w:szCs w:val="20"/>
              </w:rPr>
              <w:t>1</w:t>
            </w:r>
          </w:p>
        </w:tc>
        <w:tc>
          <w:tcPr>
            <w:tcW w:w="2193"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人</w:t>
            </w:r>
          </w:p>
        </w:tc>
        <w:tc>
          <w:tcPr>
            <w:tcW w:w="1717"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实际保障人数</w:t>
            </w:r>
          </w:p>
        </w:tc>
      </w:tr>
      <w:tr w:rsidR="00915575" w:rsidTr="00C91FAC">
        <w:trPr>
          <w:gridAfter w:val="1"/>
          <w:wAfter w:w="4883" w:type="dxa"/>
          <w:trHeight w:val="300"/>
        </w:trPr>
        <w:tc>
          <w:tcPr>
            <w:tcW w:w="1656" w:type="dxa"/>
            <w:vMerge/>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质量指标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工资</w:t>
            </w:r>
            <w:r>
              <w:rPr>
                <w:rFonts w:ascii="Arial" w:hAnsi="Arial"/>
                <w:color w:val="000000"/>
                <w:kern w:val="0"/>
                <w:sz w:val="20"/>
                <w:szCs w:val="20"/>
              </w:rPr>
              <w:t>(</w:t>
            </w:r>
            <w:r>
              <w:rPr>
                <w:rFonts w:ascii="Arial" w:hAnsi="Arial"/>
                <w:color w:val="000000"/>
                <w:kern w:val="0"/>
                <w:sz w:val="20"/>
                <w:szCs w:val="20"/>
              </w:rPr>
              <w:t>福利</w:t>
            </w:r>
            <w:r>
              <w:rPr>
                <w:rFonts w:ascii="Arial" w:hAnsi="Arial"/>
                <w:color w:val="000000"/>
                <w:kern w:val="0"/>
                <w:sz w:val="20"/>
                <w:szCs w:val="20"/>
              </w:rPr>
              <w:t>)</w:t>
            </w:r>
            <w:r>
              <w:rPr>
                <w:rFonts w:ascii="Arial" w:hAnsi="Arial"/>
                <w:color w:val="000000"/>
                <w:kern w:val="0"/>
                <w:sz w:val="20"/>
                <w:szCs w:val="20"/>
              </w:rPr>
              <w:t>等发放精准性</w:t>
            </w:r>
          </w:p>
        </w:tc>
        <w:tc>
          <w:tcPr>
            <w:tcW w:w="3623"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工资福利等发放人员范围的精准性和发放数据的准确性</w:t>
            </w:r>
          </w:p>
        </w:tc>
        <w:tc>
          <w:tcPr>
            <w:tcW w:w="154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w:t>
            </w:r>
          </w:p>
        </w:tc>
        <w:tc>
          <w:tcPr>
            <w:tcW w:w="1062"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100</w:t>
            </w:r>
          </w:p>
        </w:tc>
        <w:tc>
          <w:tcPr>
            <w:tcW w:w="2193"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w:t>
            </w:r>
          </w:p>
        </w:tc>
        <w:tc>
          <w:tcPr>
            <w:tcW w:w="1717"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执行情况</w:t>
            </w:r>
          </w:p>
        </w:tc>
      </w:tr>
      <w:tr w:rsidR="00915575" w:rsidTr="00C91FAC">
        <w:trPr>
          <w:gridAfter w:val="1"/>
          <w:wAfter w:w="4883" w:type="dxa"/>
          <w:trHeight w:val="300"/>
        </w:trPr>
        <w:tc>
          <w:tcPr>
            <w:tcW w:w="1656" w:type="dxa"/>
            <w:vMerge/>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时效指标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工资</w:t>
            </w:r>
            <w:r>
              <w:rPr>
                <w:rFonts w:ascii="Arial" w:hAnsi="Arial"/>
                <w:color w:val="000000"/>
                <w:kern w:val="0"/>
                <w:sz w:val="20"/>
                <w:szCs w:val="20"/>
              </w:rPr>
              <w:t>(</w:t>
            </w:r>
            <w:r>
              <w:rPr>
                <w:rFonts w:ascii="Arial" w:hAnsi="Arial"/>
                <w:color w:val="000000"/>
                <w:kern w:val="0"/>
                <w:sz w:val="20"/>
                <w:szCs w:val="20"/>
              </w:rPr>
              <w:t>福利</w:t>
            </w:r>
            <w:r>
              <w:rPr>
                <w:rFonts w:ascii="Arial" w:hAnsi="Arial"/>
                <w:color w:val="000000"/>
                <w:kern w:val="0"/>
                <w:sz w:val="20"/>
                <w:szCs w:val="20"/>
              </w:rPr>
              <w:t>)</w:t>
            </w:r>
            <w:r>
              <w:rPr>
                <w:rFonts w:ascii="Arial" w:hAnsi="Arial"/>
                <w:color w:val="000000"/>
                <w:kern w:val="0"/>
                <w:sz w:val="20"/>
                <w:szCs w:val="20"/>
              </w:rPr>
              <w:t>发放及时性</w:t>
            </w:r>
          </w:p>
        </w:tc>
        <w:tc>
          <w:tcPr>
            <w:tcW w:w="3623"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工资福利等发放的时效情况</w:t>
            </w:r>
          </w:p>
        </w:tc>
        <w:tc>
          <w:tcPr>
            <w:tcW w:w="154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文字描述</w:t>
            </w:r>
          </w:p>
        </w:tc>
        <w:tc>
          <w:tcPr>
            <w:tcW w:w="1062"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按规定时间发放</w:t>
            </w:r>
          </w:p>
        </w:tc>
        <w:tc>
          <w:tcPr>
            <w:tcW w:w="1717"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按规定时间发放</w:t>
            </w:r>
          </w:p>
        </w:tc>
      </w:tr>
      <w:tr w:rsidR="00915575" w:rsidTr="00C91FAC">
        <w:trPr>
          <w:gridAfter w:val="1"/>
          <w:wAfter w:w="4883" w:type="dxa"/>
          <w:trHeight w:val="330"/>
        </w:trPr>
        <w:tc>
          <w:tcPr>
            <w:tcW w:w="1656" w:type="dxa"/>
            <w:vMerge/>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成本指标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工资（福利）、社会保障（公积金）等发放（缴纳）标准</w:t>
            </w:r>
          </w:p>
        </w:tc>
        <w:tc>
          <w:tcPr>
            <w:tcW w:w="3623"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工资（福利）、社会保障（公积金）等发放（缴纳）标准</w:t>
            </w:r>
          </w:p>
        </w:tc>
        <w:tc>
          <w:tcPr>
            <w:tcW w:w="154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文字描述</w:t>
            </w:r>
          </w:p>
        </w:tc>
        <w:tc>
          <w:tcPr>
            <w:tcW w:w="1062" w:type="dxa"/>
            <w:tcBorders>
              <w:top w:val="single" w:sz="4" w:space="0" w:color="000000"/>
              <w:left w:val="single" w:sz="4" w:space="0" w:color="000000"/>
              <w:bottom w:val="single" w:sz="4" w:space="0" w:color="000000"/>
              <w:right w:val="single" w:sz="4" w:space="0" w:color="000000"/>
            </w:tcBorders>
          </w:tcPr>
          <w:p w:rsidR="00915575" w:rsidRDefault="00915575" w:rsidP="00C91FAC">
            <w:pPr>
              <w:widowControl/>
              <w:jc w:val="right"/>
              <w:textAlignment w:val="top"/>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按规定执行</w:t>
            </w:r>
          </w:p>
        </w:tc>
        <w:tc>
          <w:tcPr>
            <w:tcW w:w="1717"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按规定执行</w:t>
            </w:r>
          </w:p>
        </w:tc>
      </w:tr>
      <w:tr w:rsidR="00915575" w:rsidTr="00C91FAC">
        <w:trPr>
          <w:gridAfter w:val="1"/>
          <w:wAfter w:w="4883" w:type="dxa"/>
          <w:trHeight w:val="300"/>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社会效益指标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加强工作人员归属感，保持干部队伍稳定</w:t>
            </w:r>
          </w:p>
        </w:tc>
        <w:tc>
          <w:tcPr>
            <w:tcW w:w="3623"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通过按时按标准发放工资福利等，进一步增强干部职工得归属感，保持干部队伍相对稳定，保障办公正常运转</w:t>
            </w:r>
          </w:p>
        </w:tc>
        <w:tc>
          <w:tcPr>
            <w:tcW w:w="154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文字描述</w:t>
            </w:r>
          </w:p>
        </w:tc>
        <w:tc>
          <w:tcPr>
            <w:tcW w:w="1062"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保持干部队伍相对稳定</w:t>
            </w:r>
          </w:p>
        </w:tc>
        <w:tc>
          <w:tcPr>
            <w:tcW w:w="1717"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r>
              <w:rPr>
                <w:rFonts w:ascii="Arial" w:hAnsi="Arial"/>
                <w:color w:val="000000"/>
                <w:kern w:val="0"/>
                <w:sz w:val="20"/>
                <w:szCs w:val="20"/>
              </w:rPr>
              <w:t>保持干部队伍相对稳定</w:t>
            </w:r>
          </w:p>
        </w:tc>
      </w:tr>
      <w:tr w:rsidR="00915575" w:rsidTr="00C91FAC">
        <w:trPr>
          <w:gridAfter w:val="1"/>
          <w:wAfter w:w="4883" w:type="dxa"/>
          <w:trHeight w:val="300"/>
        </w:trPr>
        <w:tc>
          <w:tcPr>
            <w:tcW w:w="1656" w:type="dxa"/>
            <w:vMerge/>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r>
      <w:tr w:rsidR="00915575" w:rsidTr="00C91FAC">
        <w:trPr>
          <w:gridAfter w:val="1"/>
          <w:wAfter w:w="4883" w:type="dxa"/>
          <w:trHeight w:val="300"/>
        </w:trPr>
        <w:tc>
          <w:tcPr>
            <w:tcW w:w="1656" w:type="dxa"/>
            <w:vMerge/>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r>
      <w:tr w:rsidR="00915575" w:rsidTr="00C91FAC">
        <w:trPr>
          <w:gridAfter w:val="1"/>
          <w:wAfter w:w="4883" w:type="dxa"/>
          <w:trHeight w:val="300"/>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bottom"/>
          </w:tcPr>
          <w:p w:rsidR="00915575" w:rsidRDefault="00915575" w:rsidP="00C91FAC">
            <w:pPr>
              <w:widowControl/>
              <w:jc w:val="left"/>
              <w:textAlignment w:val="bottom"/>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r>
      <w:tr w:rsidR="00915575" w:rsidTr="00C91FAC">
        <w:trPr>
          <w:gridAfter w:val="1"/>
          <w:wAfter w:w="4883" w:type="dxa"/>
          <w:trHeight w:val="300"/>
        </w:trPr>
        <w:tc>
          <w:tcPr>
            <w:tcW w:w="1656" w:type="dxa"/>
            <w:vMerge/>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915575" w:rsidRDefault="00915575" w:rsidP="00C91FAC">
            <w:pPr>
              <w:jc w:val="left"/>
              <w:rPr>
                <w:rFonts w:ascii="宋体" w:hAnsi="宋体" w:cs="宋体"/>
                <w:color w:val="000000"/>
                <w:sz w:val="18"/>
                <w:szCs w:val="18"/>
              </w:rPr>
            </w:pPr>
          </w:p>
        </w:tc>
      </w:tr>
    </w:tbl>
    <w:p w:rsidR="006D3151" w:rsidRDefault="00915575" w:rsidP="006D3151">
      <w:pPr>
        <w:ind w:firstLineChars="200" w:firstLine="640"/>
        <w:jc w:val="left"/>
        <w:outlineLvl w:val="1"/>
        <w:rPr>
          <w:rFonts w:ascii="Times New Roman" w:eastAsia="仿宋_GB2312" w:hAnsi="Times New Roman" w:cs="Times New Roman"/>
          <w:sz w:val="28"/>
        </w:rPr>
      </w:pPr>
      <w:r>
        <w:rPr>
          <w:rFonts w:ascii="Times New Roman" w:eastAsia="黑体" w:hAnsi="Times New Roman" w:cs="Times New Roman" w:hint="eastAsia"/>
          <w:sz w:val="32"/>
          <w:szCs w:val="32"/>
        </w:rPr>
        <w:lastRenderedPageBreak/>
        <w:t xml:space="preserve"> </w:t>
      </w:r>
      <w:r w:rsidR="006D3151">
        <w:rPr>
          <w:rFonts w:ascii="Times New Roman" w:eastAsia="仿宋_GB2312" w:hAnsi="Times New Roman" w:cs="Times New Roman" w:hint="eastAsia"/>
          <w:sz w:val="32"/>
          <w:szCs w:val="32"/>
        </w:rPr>
        <w:t>4</w:t>
      </w:r>
      <w:r w:rsidR="006D3151">
        <w:rPr>
          <w:rFonts w:ascii="Times New Roman" w:eastAsia="仿宋_GB2312" w:hAnsi="Times New Roman" w:cs="Times New Roman"/>
          <w:sz w:val="28"/>
        </w:rPr>
        <w:t>.</w:t>
      </w:r>
      <w:r w:rsidR="006D3151">
        <w:rPr>
          <w:rFonts w:ascii="Times New Roman" w:eastAsia="仿宋_GB2312" w:hAnsi="Times New Roman" w:cs="Times New Roman" w:hint="eastAsia"/>
          <w:sz w:val="28"/>
        </w:rPr>
        <w:t>大城县权村镇第一中学建厕所硬化操场费用绩效目标</w:t>
      </w:r>
    </w:p>
    <w:tbl>
      <w:tblPr>
        <w:tblW w:w="19532" w:type="dxa"/>
        <w:tblInd w:w="96" w:type="dxa"/>
        <w:tblLayout w:type="fixed"/>
        <w:tblLook w:val="0000"/>
      </w:tblPr>
      <w:tblGrid>
        <w:gridCol w:w="1656"/>
        <w:gridCol w:w="1426"/>
        <w:gridCol w:w="1426"/>
        <w:gridCol w:w="3623"/>
        <w:gridCol w:w="1546"/>
        <w:gridCol w:w="1062"/>
        <w:gridCol w:w="2193"/>
        <w:gridCol w:w="1717"/>
        <w:gridCol w:w="4883"/>
      </w:tblGrid>
      <w:tr w:rsidR="006D3151" w:rsidTr="00C42E55">
        <w:trPr>
          <w:gridAfter w:val="1"/>
          <w:wAfter w:w="4883" w:type="dxa"/>
          <w:trHeight w:val="300"/>
        </w:trPr>
        <w:tc>
          <w:tcPr>
            <w:tcW w:w="165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vAlign w:val="bottom"/>
          </w:tcPr>
          <w:p w:rsidR="006D3151" w:rsidRDefault="006D3151" w:rsidP="006D3151">
            <w:pPr>
              <w:widowControl/>
              <w:jc w:val="left"/>
              <w:textAlignment w:val="bottom"/>
              <w:rPr>
                <w:rFonts w:ascii="宋体" w:hAnsi="宋体" w:cs="宋体"/>
                <w:color w:val="000000"/>
                <w:sz w:val="18"/>
                <w:szCs w:val="18"/>
              </w:rPr>
            </w:pPr>
            <w:r>
              <w:rPr>
                <w:rFonts w:ascii="Arial" w:hAnsi="Arial"/>
                <w:color w:val="000000"/>
                <w:kern w:val="0"/>
                <w:sz w:val="20"/>
                <w:szCs w:val="20"/>
              </w:rPr>
              <w:t>[</w:t>
            </w:r>
            <w:r w:rsidRPr="006D3151">
              <w:rPr>
                <w:rFonts w:ascii="Arial" w:hAnsi="Arial"/>
                <w:color w:val="000000"/>
                <w:kern w:val="0"/>
                <w:sz w:val="20"/>
                <w:szCs w:val="20"/>
              </w:rPr>
              <w:t>13102521XTW8UNSZ58OCS</w:t>
            </w:r>
            <w:r>
              <w:rPr>
                <w:rFonts w:ascii="Arial" w:hAnsi="Arial"/>
                <w:color w:val="000000"/>
                <w:kern w:val="0"/>
                <w:sz w:val="20"/>
                <w:szCs w:val="20"/>
              </w:rPr>
              <w:t>]</w:t>
            </w:r>
            <w:r>
              <w:rPr>
                <w:rFonts w:ascii="Arial" w:hAnsi="Arial" w:hint="eastAsia"/>
                <w:color w:val="000000"/>
                <w:kern w:val="0"/>
                <w:sz w:val="20"/>
                <w:szCs w:val="20"/>
              </w:rPr>
              <w:t>大城县权村镇第一中学建厕所硬化操场</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left"/>
              <w:textAlignment w:val="center"/>
              <w:rPr>
                <w:rFonts w:ascii="宋体" w:hAnsi="宋体" w:cs="宋体"/>
                <w:color w:val="000000"/>
                <w:sz w:val="18"/>
                <w:szCs w:val="18"/>
              </w:rPr>
            </w:pPr>
            <w:r>
              <w:rPr>
                <w:rFonts w:ascii="宋体" w:hAnsi="宋体" w:cs="宋体" w:hint="eastAsia"/>
                <w:color w:val="000000"/>
                <w:sz w:val="18"/>
                <w:szCs w:val="18"/>
              </w:rPr>
              <w:t>[360]大城县教育和体育局</w:t>
            </w:r>
          </w:p>
        </w:tc>
      </w:tr>
      <w:tr w:rsidR="006D3151" w:rsidTr="00C42E55">
        <w:trPr>
          <w:gridAfter w:val="1"/>
          <w:wAfter w:w="4883" w:type="dxa"/>
          <w:trHeight w:val="300"/>
        </w:trPr>
        <w:tc>
          <w:tcPr>
            <w:tcW w:w="165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[360</w:t>
            </w:r>
            <w:r>
              <w:rPr>
                <w:rFonts w:ascii="Arial" w:hAnsi="Arial" w:hint="eastAsia"/>
                <w:color w:val="000000"/>
                <w:kern w:val="0"/>
                <w:sz w:val="20"/>
                <w:szCs w:val="20"/>
              </w:rPr>
              <w:t>172</w:t>
            </w:r>
            <w:r>
              <w:rPr>
                <w:rFonts w:ascii="Arial" w:hAnsi="Arial"/>
                <w:color w:val="000000"/>
                <w:kern w:val="0"/>
                <w:sz w:val="20"/>
                <w:szCs w:val="20"/>
              </w:rPr>
              <w:t>]</w:t>
            </w:r>
            <w:r>
              <w:rPr>
                <w:rFonts w:ascii="Arial" w:hAnsi="Arial"/>
                <w:color w:val="000000"/>
                <w:kern w:val="0"/>
                <w:sz w:val="20"/>
                <w:szCs w:val="20"/>
              </w:rPr>
              <w:t>大城县权村镇</w:t>
            </w:r>
            <w:r>
              <w:rPr>
                <w:rFonts w:ascii="Arial" w:hAnsi="Arial" w:hint="eastAsia"/>
                <w:color w:val="000000"/>
                <w:kern w:val="0"/>
                <w:sz w:val="20"/>
                <w:szCs w:val="20"/>
              </w:rPr>
              <w:t>第一中学</w:t>
            </w:r>
            <w:r>
              <w:rPr>
                <w:rFonts w:ascii="Arial" w:hAnsi="Arial"/>
                <w:color w:val="000000"/>
                <w:kern w:val="0"/>
                <w:sz w:val="20"/>
                <w:szCs w:val="20"/>
              </w:rPr>
              <w:t xml:space="preserve"> </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40</w:t>
            </w:r>
            <w:r>
              <w:rPr>
                <w:rFonts w:ascii="Arial" w:hAnsi="Arial" w:hint="eastAsia"/>
                <w:color w:val="000000"/>
                <w:kern w:val="0"/>
                <w:sz w:val="20"/>
                <w:szCs w:val="20"/>
              </w:rPr>
              <w:t>万</w:t>
            </w:r>
          </w:p>
        </w:tc>
      </w:tr>
      <w:tr w:rsidR="006D3151" w:rsidTr="00C42E55">
        <w:trPr>
          <w:gridAfter w:val="1"/>
          <w:wAfter w:w="4883" w:type="dxa"/>
          <w:trHeight w:val="600"/>
        </w:trPr>
        <w:tc>
          <w:tcPr>
            <w:tcW w:w="165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用于建厕所硬化操场</w:t>
            </w:r>
          </w:p>
        </w:tc>
      </w:tr>
      <w:tr w:rsidR="006D3151" w:rsidTr="00C42E55">
        <w:trPr>
          <w:gridAfter w:val="1"/>
          <w:wAfter w:w="4883" w:type="dxa"/>
          <w:trHeight w:val="405"/>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2852" w:type="dxa"/>
            <w:gridSpan w:val="2"/>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623"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717"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6D3151" w:rsidTr="00C42E55">
        <w:trPr>
          <w:gridAfter w:val="1"/>
          <w:wAfter w:w="4883" w:type="dxa"/>
          <w:trHeight w:val="405"/>
        </w:trPr>
        <w:tc>
          <w:tcPr>
            <w:tcW w:w="1656" w:type="dxa"/>
            <w:vMerge/>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center"/>
              <w:rPr>
                <w:rFonts w:ascii="宋体" w:hAnsi="宋体" w:cs="宋体"/>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3623"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color w:val="000000"/>
                <w:sz w:val="18"/>
                <w:szCs w:val="18"/>
              </w:rPr>
            </w:pPr>
            <w:r>
              <w:rPr>
                <w:rFonts w:ascii="宋体" w:hAnsi="宋体" w:cs="宋体" w:hint="eastAsia"/>
                <w:color w:val="000000"/>
                <w:sz w:val="18"/>
                <w:szCs w:val="18"/>
              </w:rPr>
              <w:t>80%</w:t>
            </w:r>
          </w:p>
        </w:tc>
        <w:tc>
          <w:tcPr>
            <w:tcW w:w="1717"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center"/>
              <w:rPr>
                <w:rFonts w:ascii="宋体" w:hAnsi="宋体" w:cs="宋体"/>
                <w:color w:val="000000"/>
                <w:sz w:val="18"/>
                <w:szCs w:val="18"/>
              </w:rPr>
            </w:pPr>
            <w:r>
              <w:rPr>
                <w:rFonts w:ascii="宋体" w:hAnsi="宋体" w:cs="宋体" w:hint="eastAsia"/>
                <w:color w:val="000000"/>
                <w:sz w:val="18"/>
                <w:szCs w:val="18"/>
              </w:rPr>
              <w:t>100%</w:t>
            </w:r>
          </w:p>
        </w:tc>
      </w:tr>
      <w:tr w:rsidR="006D3151" w:rsidTr="00C42E55">
        <w:trPr>
          <w:trHeight w:val="300"/>
        </w:trPr>
        <w:tc>
          <w:tcPr>
            <w:tcW w:w="1656" w:type="dxa"/>
            <w:vMerge w:val="restart"/>
            <w:tcBorders>
              <w:top w:val="single" w:sz="4" w:space="0" w:color="000000"/>
              <w:left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1567" w:type="dxa"/>
            <w:gridSpan w:val="6"/>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通过实施本项目将大大提升操场的环境，给学生带来很大的方便，也有利于学校的管理。</w:t>
            </w:r>
          </w:p>
        </w:tc>
        <w:tc>
          <w:tcPr>
            <w:tcW w:w="4883" w:type="dxa"/>
            <w:vAlign w:val="bottom"/>
          </w:tcPr>
          <w:p w:rsidR="006D3151" w:rsidRDefault="006D3151" w:rsidP="00C42E55"/>
        </w:tc>
      </w:tr>
      <w:tr w:rsidR="006D3151" w:rsidTr="00C42E55">
        <w:trPr>
          <w:gridAfter w:val="1"/>
          <w:wAfter w:w="4883" w:type="dxa"/>
          <w:trHeight w:val="300"/>
        </w:trPr>
        <w:tc>
          <w:tcPr>
            <w:tcW w:w="1656" w:type="dxa"/>
            <w:vMerge/>
            <w:tcBorders>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1567" w:type="dxa"/>
            <w:gridSpan w:val="6"/>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left"/>
              <w:textAlignment w:val="center"/>
              <w:rPr>
                <w:rFonts w:ascii="宋体" w:hAnsi="宋体" w:cs="宋体"/>
                <w:color w:val="000000"/>
                <w:sz w:val="18"/>
                <w:szCs w:val="18"/>
              </w:rPr>
            </w:pPr>
          </w:p>
        </w:tc>
      </w:tr>
      <w:tr w:rsidR="006D3151" w:rsidTr="00C42E55">
        <w:trPr>
          <w:gridAfter w:val="1"/>
          <w:wAfter w:w="4883" w:type="dxa"/>
          <w:trHeight w:val="300"/>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6D3151" w:rsidTr="00C42E55">
        <w:trPr>
          <w:gridAfter w:val="1"/>
          <w:wAfter w:w="4883" w:type="dxa"/>
          <w:trHeight w:val="300"/>
        </w:trPr>
        <w:tc>
          <w:tcPr>
            <w:tcW w:w="1656" w:type="dxa"/>
            <w:vMerge/>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center"/>
              <w:rPr>
                <w:rFonts w:ascii="宋体" w:hAnsi="宋体" w:cs="宋体"/>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center"/>
              <w:rPr>
                <w:rFonts w:ascii="宋体" w:hAnsi="宋体" w:cs="宋体"/>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center"/>
              <w:rPr>
                <w:rFonts w:ascii="宋体" w:hAnsi="宋体" w:cs="宋体"/>
                <w:b/>
                <w:bCs/>
                <w:color w:val="000000"/>
                <w:sz w:val="18"/>
                <w:szCs w:val="18"/>
              </w:rPr>
            </w:pPr>
          </w:p>
        </w:tc>
      </w:tr>
      <w:tr w:rsidR="006D3151" w:rsidTr="00C42E55">
        <w:trPr>
          <w:gridAfter w:val="1"/>
          <w:wAfter w:w="4883" w:type="dxa"/>
          <w:trHeight w:val="300"/>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数量指标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06C1A">
            <w:pPr>
              <w:widowControl/>
              <w:jc w:val="left"/>
              <w:textAlignment w:val="bottom"/>
              <w:rPr>
                <w:rFonts w:ascii="宋体" w:hAnsi="宋体" w:cs="宋体"/>
                <w:color w:val="000000"/>
                <w:sz w:val="18"/>
                <w:szCs w:val="18"/>
              </w:rPr>
            </w:pPr>
            <w:r>
              <w:rPr>
                <w:rFonts w:ascii="Arial" w:hAnsi="Arial"/>
                <w:color w:val="000000"/>
                <w:kern w:val="0"/>
                <w:sz w:val="20"/>
                <w:szCs w:val="20"/>
              </w:rPr>
              <w:t>保障</w:t>
            </w:r>
            <w:r w:rsidR="00C06C1A">
              <w:rPr>
                <w:rFonts w:ascii="Arial" w:hAnsi="Arial" w:hint="eastAsia"/>
                <w:color w:val="000000"/>
                <w:kern w:val="0"/>
                <w:sz w:val="20"/>
                <w:szCs w:val="20"/>
              </w:rPr>
              <w:t>硬化面积</w:t>
            </w:r>
          </w:p>
        </w:tc>
        <w:tc>
          <w:tcPr>
            <w:tcW w:w="3623"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06C1A">
            <w:pPr>
              <w:widowControl/>
              <w:jc w:val="left"/>
              <w:textAlignment w:val="bottom"/>
              <w:rPr>
                <w:rFonts w:ascii="宋体" w:hAnsi="宋体" w:cs="宋体"/>
                <w:color w:val="000000"/>
                <w:sz w:val="18"/>
                <w:szCs w:val="18"/>
              </w:rPr>
            </w:pPr>
            <w:r>
              <w:rPr>
                <w:rFonts w:ascii="Arial" w:hAnsi="Arial"/>
                <w:color w:val="000000"/>
                <w:kern w:val="0"/>
                <w:sz w:val="20"/>
                <w:szCs w:val="20"/>
              </w:rPr>
              <w:t>保障</w:t>
            </w:r>
            <w:r w:rsidR="00C06C1A">
              <w:rPr>
                <w:rFonts w:ascii="Arial" w:hAnsi="Arial" w:hint="eastAsia"/>
                <w:color w:val="000000"/>
                <w:kern w:val="0"/>
                <w:sz w:val="20"/>
                <w:szCs w:val="20"/>
              </w:rPr>
              <w:t>质量</w:t>
            </w:r>
          </w:p>
        </w:tc>
        <w:tc>
          <w:tcPr>
            <w:tcW w:w="1546" w:type="dxa"/>
            <w:tcBorders>
              <w:top w:val="single" w:sz="4" w:space="0" w:color="000000"/>
              <w:left w:val="single" w:sz="4" w:space="0" w:color="000000"/>
              <w:bottom w:val="single" w:sz="4" w:space="0" w:color="000000"/>
              <w:right w:val="single" w:sz="4" w:space="0" w:color="000000"/>
            </w:tcBorders>
            <w:vAlign w:val="bottom"/>
          </w:tcPr>
          <w:p w:rsidR="006D3151" w:rsidRDefault="00380998"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文字描述</w:t>
            </w:r>
          </w:p>
        </w:tc>
        <w:tc>
          <w:tcPr>
            <w:tcW w:w="1062"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bottom"/>
          </w:tcPr>
          <w:p w:rsidR="006D3151" w:rsidRDefault="00380998"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整个操场</w:t>
            </w:r>
            <w:r>
              <w:rPr>
                <w:rFonts w:ascii="Arial" w:hAnsi="Arial" w:hint="eastAsia"/>
                <w:color w:val="000000"/>
                <w:kern w:val="0"/>
                <w:sz w:val="20"/>
                <w:szCs w:val="20"/>
              </w:rPr>
              <w:t xml:space="preserve"> </w:t>
            </w:r>
            <w:r>
              <w:rPr>
                <w:rFonts w:ascii="Arial" w:hAnsi="Arial" w:hint="eastAsia"/>
                <w:color w:val="000000"/>
                <w:kern w:val="0"/>
                <w:sz w:val="20"/>
                <w:szCs w:val="20"/>
              </w:rPr>
              <w:t>厕所</w:t>
            </w:r>
          </w:p>
        </w:tc>
        <w:tc>
          <w:tcPr>
            <w:tcW w:w="1717" w:type="dxa"/>
            <w:tcBorders>
              <w:top w:val="single" w:sz="4" w:space="0" w:color="000000"/>
              <w:left w:val="single" w:sz="4" w:space="0" w:color="000000"/>
              <w:bottom w:val="single" w:sz="4" w:space="0" w:color="000000"/>
              <w:right w:val="single" w:sz="4" w:space="0" w:color="000000"/>
            </w:tcBorders>
            <w:vAlign w:val="bottom"/>
          </w:tcPr>
          <w:p w:rsidR="006D3151" w:rsidRDefault="00DA34E2"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操场面积</w:t>
            </w:r>
          </w:p>
        </w:tc>
      </w:tr>
      <w:tr w:rsidR="006D3151" w:rsidTr="00C42E55">
        <w:trPr>
          <w:gridAfter w:val="1"/>
          <w:wAfter w:w="4883" w:type="dxa"/>
          <w:trHeight w:val="300"/>
        </w:trPr>
        <w:tc>
          <w:tcPr>
            <w:tcW w:w="1656" w:type="dxa"/>
            <w:vMerge/>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质量指标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6D3151" w:rsidRDefault="00C06C1A"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质量合格率</w:t>
            </w:r>
          </w:p>
        </w:tc>
        <w:tc>
          <w:tcPr>
            <w:tcW w:w="3623" w:type="dxa"/>
            <w:tcBorders>
              <w:top w:val="single" w:sz="4" w:space="0" w:color="000000"/>
              <w:left w:val="single" w:sz="4" w:space="0" w:color="000000"/>
              <w:bottom w:val="single" w:sz="4" w:space="0" w:color="000000"/>
              <w:right w:val="single" w:sz="4" w:space="0" w:color="000000"/>
            </w:tcBorders>
            <w:vAlign w:val="bottom"/>
          </w:tcPr>
          <w:p w:rsidR="006D3151" w:rsidRDefault="00262E39" w:rsidP="00262E39">
            <w:pPr>
              <w:widowControl/>
              <w:jc w:val="left"/>
              <w:textAlignment w:val="bottom"/>
              <w:rPr>
                <w:rFonts w:ascii="宋体" w:hAnsi="宋体" w:cs="宋体"/>
                <w:color w:val="000000"/>
                <w:sz w:val="18"/>
                <w:szCs w:val="18"/>
              </w:rPr>
            </w:pPr>
            <w:r>
              <w:rPr>
                <w:rFonts w:ascii="Arial" w:hAnsi="Arial" w:hint="eastAsia"/>
                <w:color w:val="000000"/>
                <w:kern w:val="0"/>
                <w:sz w:val="20"/>
                <w:szCs w:val="20"/>
              </w:rPr>
              <w:t>反应质量达标率</w:t>
            </w:r>
          </w:p>
        </w:tc>
        <w:tc>
          <w:tcPr>
            <w:tcW w:w="1546"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w:t>
            </w:r>
          </w:p>
        </w:tc>
        <w:tc>
          <w:tcPr>
            <w:tcW w:w="1062"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100</w:t>
            </w:r>
          </w:p>
        </w:tc>
        <w:tc>
          <w:tcPr>
            <w:tcW w:w="2193"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w:t>
            </w:r>
          </w:p>
        </w:tc>
        <w:tc>
          <w:tcPr>
            <w:tcW w:w="1717"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执行情况</w:t>
            </w:r>
          </w:p>
        </w:tc>
      </w:tr>
      <w:tr w:rsidR="006D3151" w:rsidTr="00C42E55">
        <w:trPr>
          <w:gridAfter w:val="1"/>
          <w:wAfter w:w="4883" w:type="dxa"/>
          <w:trHeight w:val="300"/>
        </w:trPr>
        <w:tc>
          <w:tcPr>
            <w:tcW w:w="1656" w:type="dxa"/>
            <w:vMerge/>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时效指标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6D3151" w:rsidRDefault="00262E39"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完成及时率</w:t>
            </w:r>
          </w:p>
        </w:tc>
        <w:tc>
          <w:tcPr>
            <w:tcW w:w="3623" w:type="dxa"/>
            <w:tcBorders>
              <w:top w:val="single" w:sz="4" w:space="0" w:color="000000"/>
              <w:left w:val="single" w:sz="4" w:space="0" w:color="000000"/>
              <w:bottom w:val="single" w:sz="4" w:space="0" w:color="000000"/>
              <w:right w:val="single" w:sz="4" w:space="0" w:color="000000"/>
            </w:tcBorders>
            <w:vAlign w:val="bottom"/>
          </w:tcPr>
          <w:p w:rsidR="006D3151" w:rsidRDefault="00262E39"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反应及时率</w:t>
            </w:r>
          </w:p>
        </w:tc>
        <w:tc>
          <w:tcPr>
            <w:tcW w:w="1546"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文字描述</w:t>
            </w:r>
          </w:p>
        </w:tc>
        <w:tc>
          <w:tcPr>
            <w:tcW w:w="1062"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bottom"/>
          </w:tcPr>
          <w:p w:rsidR="006D3151" w:rsidRDefault="00380998"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完成</w:t>
            </w:r>
          </w:p>
        </w:tc>
        <w:tc>
          <w:tcPr>
            <w:tcW w:w="1717" w:type="dxa"/>
            <w:tcBorders>
              <w:top w:val="single" w:sz="4" w:space="0" w:color="000000"/>
              <w:left w:val="single" w:sz="4" w:space="0" w:color="000000"/>
              <w:bottom w:val="single" w:sz="4" w:space="0" w:color="000000"/>
              <w:right w:val="single" w:sz="4" w:space="0" w:color="000000"/>
            </w:tcBorders>
            <w:vAlign w:val="bottom"/>
          </w:tcPr>
          <w:p w:rsidR="006D3151" w:rsidRDefault="00DA34E2"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及时建设</w:t>
            </w:r>
          </w:p>
        </w:tc>
      </w:tr>
      <w:tr w:rsidR="006D3151" w:rsidTr="00C42E55">
        <w:trPr>
          <w:gridAfter w:val="1"/>
          <w:wAfter w:w="4883" w:type="dxa"/>
          <w:trHeight w:val="330"/>
        </w:trPr>
        <w:tc>
          <w:tcPr>
            <w:tcW w:w="1656" w:type="dxa"/>
            <w:vMerge/>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成本指标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6D3151" w:rsidRDefault="00262E39"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成本节约情况</w:t>
            </w:r>
          </w:p>
        </w:tc>
        <w:tc>
          <w:tcPr>
            <w:tcW w:w="3623" w:type="dxa"/>
            <w:tcBorders>
              <w:top w:val="single" w:sz="4" w:space="0" w:color="000000"/>
              <w:left w:val="single" w:sz="4" w:space="0" w:color="000000"/>
              <w:bottom w:val="single" w:sz="4" w:space="0" w:color="000000"/>
              <w:right w:val="single" w:sz="4" w:space="0" w:color="000000"/>
            </w:tcBorders>
            <w:vAlign w:val="bottom"/>
          </w:tcPr>
          <w:p w:rsidR="006D3151" w:rsidRDefault="00262E39"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反应成本节约情况</w:t>
            </w:r>
          </w:p>
        </w:tc>
        <w:tc>
          <w:tcPr>
            <w:tcW w:w="1546"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文字描述</w:t>
            </w:r>
          </w:p>
        </w:tc>
        <w:tc>
          <w:tcPr>
            <w:tcW w:w="1062" w:type="dxa"/>
            <w:tcBorders>
              <w:top w:val="single" w:sz="4" w:space="0" w:color="000000"/>
              <w:left w:val="single" w:sz="4" w:space="0" w:color="000000"/>
              <w:bottom w:val="single" w:sz="4" w:space="0" w:color="000000"/>
              <w:right w:val="single" w:sz="4" w:space="0" w:color="000000"/>
            </w:tcBorders>
          </w:tcPr>
          <w:p w:rsidR="006D3151" w:rsidRDefault="006D3151" w:rsidP="00C42E55">
            <w:pPr>
              <w:widowControl/>
              <w:jc w:val="right"/>
              <w:textAlignment w:val="top"/>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按规定执行</w:t>
            </w:r>
          </w:p>
        </w:tc>
        <w:tc>
          <w:tcPr>
            <w:tcW w:w="1717"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按规定执行</w:t>
            </w:r>
          </w:p>
        </w:tc>
      </w:tr>
      <w:tr w:rsidR="006D3151" w:rsidTr="00C42E55">
        <w:trPr>
          <w:gridAfter w:val="1"/>
          <w:wAfter w:w="4883" w:type="dxa"/>
          <w:trHeight w:val="300"/>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社会效益指标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6D3151" w:rsidRDefault="00262E39"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促进师生运动</w:t>
            </w:r>
          </w:p>
        </w:tc>
        <w:tc>
          <w:tcPr>
            <w:tcW w:w="3623" w:type="dxa"/>
            <w:tcBorders>
              <w:top w:val="single" w:sz="4" w:space="0" w:color="000000"/>
              <w:left w:val="single" w:sz="4" w:space="0" w:color="000000"/>
              <w:bottom w:val="single" w:sz="4" w:space="0" w:color="000000"/>
              <w:right w:val="single" w:sz="4" w:space="0" w:color="000000"/>
            </w:tcBorders>
            <w:vAlign w:val="bottom"/>
          </w:tcPr>
          <w:p w:rsidR="006D3151" w:rsidRDefault="00262E39"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反应运动情况，改善师生健康</w:t>
            </w:r>
          </w:p>
        </w:tc>
        <w:tc>
          <w:tcPr>
            <w:tcW w:w="1546" w:type="dxa"/>
            <w:tcBorders>
              <w:top w:val="single" w:sz="4" w:space="0" w:color="000000"/>
              <w:left w:val="single" w:sz="4" w:space="0" w:color="000000"/>
              <w:bottom w:val="single" w:sz="4" w:space="0" w:color="000000"/>
              <w:right w:val="single" w:sz="4" w:space="0" w:color="000000"/>
            </w:tcBorders>
            <w:vAlign w:val="bottom"/>
          </w:tcPr>
          <w:p w:rsidR="006D3151" w:rsidRDefault="006D3151" w:rsidP="00C42E55">
            <w:pPr>
              <w:widowControl/>
              <w:jc w:val="left"/>
              <w:textAlignment w:val="bottom"/>
              <w:rPr>
                <w:rFonts w:ascii="宋体" w:hAnsi="宋体" w:cs="宋体"/>
                <w:color w:val="000000"/>
                <w:sz w:val="18"/>
                <w:szCs w:val="18"/>
              </w:rPr>
            </w:pPr>
            <w:r>
              <w:rPr>
                <w:rFonts w:ascii="Arial" w:hAnsi="Arial"/>
                <w:color w:val="000000"/>
                <w:kern w:val="0"/>
                <w:sz w:val="20"/>
                <w:szCs w:val="20"/>
              </w:rPr>
              <w:t>文字描述</w:t>
            </w:r>
          </w:p>
        </w:tc>
        <w:tc>
          <w:tcPr>
            <w:tcW w:w="1062"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bottom"/>
          </w:tcPr>
          <w:p w:rsidR="006D3151" w:rsidRDefault="00380998"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已改善</w:t>
            </w:r>
          </w:p>
        </w:tc>
        <w:tc>
          <w:tcPr>
            <w:tcW w:w="1717" w:type="dxa"/>
            <w:tcBorders>
              <w:top w:val="single" w:sz="4" w:space="0" w:color="000000"/>
              <w:left w:val="single" w:sz="4" w:space="0" w:color="000000"/>
              <w:bottom w:val="single" w:sz="4" w:space="0" w:color="000000"/>
              <w:right w:val="single" w:sz="4" w:space="0" w:color="000000"/>
            </w:tcBorders>
            <w:vAlign w:val="bottom"/>
          </w:tcPr>
          <w:p w:rsidR="006D3151" w:rsidRDefault="00DA34E2" w:rsidP="00C42E55">
            <w:pPr>
              <w:widowControl/>
              <w:jc w:val="left"/>
              <w:textAlignment w:val="bottom"/>
              <w:rPr>
                <w:rFonts w:ascii="宋体" w:hAnsi="宋体" w:cs="宋体"/>
                <w:color w:val="000000"/>
                <w:sz w:val="18"/>
                <w:szCs w:val="18"/>
              </w:rPr>
            </w:pPr>
            <w:r>
              <w:rPr>
                <w:rFonts w:ascii="Arial" w:hAnsi="Arial" w:hint="eastAsia"/>
                <w:color w:val="000000"/>
                <w:kern w:val="0"/>
                <w:sz w:val="20"/>
                <w:szCs w:val="20"/>
              </w:rPr>
              <w:t>社会调查</w:t>
            </w:r>
          </w:p>
        </w:tc>
      </w:tr>
      <w:tr w:rsidR="006D3151" w:rsidTr="00C42E55">
        <w:trPr>
          <w:gridAfter w:val="1"/>
          <w:wAfter w:w="4883" w:type="dxa"/>
          <w:trHeight w:val="300"/>
        </w:trPr>
        <w:tc>
          <w:tcPr>
            <w:tcW w:w="1656" w:type="dxa"/>
            <w:vMerge/>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6D3151" w:rsidRDefault="00262E39" w:rsidP="00C42E55">
            <w:pPr>
              <w:jc w:val="left"/>
              <w:rPr>
                <w:rFonts w:ascii="宋体" w:hAnsi="宋体" w:cs="宋体"/>
                <w:color w:val="000000"/>
                <w:sz w:val="18"/>
                <w:szCs w:val="18"/>
              </w:rPr>
            </w:pPr>
            <w:r>
              <w:rPr>
                <w:rFonts w:ascii="宋体" w:hAnsi="宋体" w:cs="宋体" w:hint="eastAsia"/>
                <w:color w:val="000000"/>
                <w:sz w:val="18"/>
                <w:szCs w:val="18"/>
              </w:rPr>
              <w:t>可持续影响指标</w:t>
            </w:r>
          </w:p>
        </w:tc>
        <w:tc>
          <w:tcPr>
            <w:tcW w:w="1426" w:type="dxa"/>
            <w:tcBorders>
              <w:top w:val="single" w:sz="4" w:space="0" w:color="000000"/>
              <w:left w:val="single" w:sz="4" w:space="0" w:color="000000"/>
              <w:bottom w:val="single" w:sz="4" w:space="0" w:color="000000"/>
              <w:right w:val="single" w:sz="4" w:space="0" w:color="000000"/>
            </w:tcBorders>
            <w:vAlign w:val="center"/>
          </w:tcPr>
          <w:p w:rsidR="006D3151" w:rsidRDefault="00262E39" w:rsidP="00C42E55">
            <w:pPr>
              <w:jc w:val="left"/>
              <w:rPr>
                <w:rFonts w:ascii="宋体" w:hAnsi="宋体" w:cs="宋体"/>
                <w:color w:val="000000"/>
                <w:sz w:val="18"/>
                <w:szCs w:val="18"/>
              </w:rPr>
            </w:pPr>
            <w:r>
              <w:rPr>
                <w:rFonts w:ascii="宋体" w:hAnsi="宋体" w:cs="宋体" w:hint="eastAsia"/>
                <w:color w:val="000000"/>
                <w:sz w:val="18"/>
                <w:szCs w:val="18"/>
              </w:rPr>
              <w:t>活动环境</w:t>
            </w:r>
          </w:p>
        </w:tc>
        <w:tc>
          <w:tcPr>
            <w:tcW w:w="3623" w:type="dxa"/>
            <w:tcBorders>
              <w:top w:val="single" w:sz="4" w:space="0" w:color="000000"/>
              <w:left w:val="single" w:sz="4" w:space="0" w:color="000000"/>
              <w:bottom w:val="single" w:sz="4" w:space="0" w:color="000000"/>
              <w:right w:val="single" w:sz="4" w:space="0" w:color="000000"/>
            </w:tcBorders>
            <w:vAlign w:val="center"/>
          </w:tcPr>
          <w:p w:rsidR="006D3151" w:rsidRDefault="00262E39" w:rsidP="00C42E55">
            <w:pPr>
              <w:jc w:val="left"/>
              <w:rPr>
                <w:rFonts w:ascii="宋体" w:hAnsi="宋体" w:cs="宋体"/>
                <w:color w:val="000000"/>
                <w:sz w:val="18"/>
                <w:szCs w:val="18"/>
              </w:rPr>
            </w:pPr>
            <w:r>
              <w:rPr>
                <w:rFonts w:ascii="宋体" w:hAnsi="宋体" w:cs="宋体" w:hint="eastAsia"/>
                <w:color w:val="000000"/>
                <w:sz w:val="18"/>
                <w:szCs w:val="18"/>
              </w:rPr>
              <w:t>改善活动环境</w:t>
            </w:r>
          </w:p>
        </w:tc>
        <w:tc>
          <w:tcPr>
            <w:tcW w:w="1546" w:type="dxa"/>
            <w:tcBorders>
              <w:top w:val="single" w:sz="4" w:space="0" w:color="000000"/>
              <w:left w:val="single" w:sz="4" w:space="0" w:color="000000"/>
              <w:bottom w:val="single" w:sz="4" w:space="0" w:color="000000"/>
              <w:right w:val="single" w:sz="4" w:space="0" w:color="000000"/>
            </w:tcBorders>
            <w:vAlign w:val="center"/>
          </w:tcPr>
          <w:p w:rsidR="006D3151" w:rsidRDefault="00380998" w:rsidP="00C42E55">
            <w:pPr>
              <w:jc w:val="left"/>
              <w:rPr>
                <w:rFonts w:ascii="宋体" w:hAnsi="宋体" w:cs="宋体"/>
                <w:color w:val="000000"/>
                <w:sz w:val="18"/>
                <w:szCs w:val="18"/>
              </w:rPr>
            </w:pPr>
            <w:r>
              <w:rPr>
                <w:rFonts w:ascii="宋体" w:hAnsi="宋体" w:cs="宋体" w:hint="eastAsia"/>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center"/>
          </w:tcPr>
          <w:p w:rsidR="006D3151" w:rsidRDefault="00380998" w:rsidP="00C42E55">
            <w:pPr>
              <w:jc w:val="left"/>
              <w:rPr>
                <w:rFonts w:ascii="宋体" w:hAnsi="宋体" w:cs="宋体"/>
                <w:color w:val="000000"/>
                <w:sz w:val="18"/>
                <w:szCs w:val="18"/>
              </w:rPr>
            </w:pPr>
            <w:r>
              <w:rPr>
                <w:rFonts w:ascii="宋体" w:hAnsi="宋体" w:cs="宋体" w:hint="eastAsia"/>
                <w:color w:val="000000"/>
                <w:sz w:val="18"/>
                <w:szCs w:val="18"/>
              </w:rPr>
              <w:t>已改善</w:t>
            </w:r>
          </w:p>
        </w:tc>
        <w:tc>
          <w:tcPr>
            <w:tcW w:w="1717" w:type="dxa"/>
            <w:tcBorders>
              <w:top w:val="single" w:sz="4" w:space="0" w:color="000000"/>
              <w:left w:val="single" w:sz="4" w:space="0" w:color="000000"/>
              <w:bottom w:val="single" w:sz="4" w:space="0" w:color="000000"/>
              <w:right w:val="single" w:sz="4" w:space="0" w:color="000000"/>
            </w:tcBorders>
            <w:vAlign w:val="center"/>
          </w:tcPr>
          <w:p w:rsidR="006D3151" w:rsidRDefault="00DA34E2" w:rsidP="00C42E55">
            <w:pPr>
              <w:jc w:val="left"/>
              <w:rPr>
                <w:rFonts w:ascii="宋体" w:hAnsi="宋体" w:cs="宋体"/>
                <w:color w:val="000000"/>
                <w:sz w:val="18"/>
                <w:szCs w:val="18"/>
              </w:rPr>
            </w:pPr>
            <w:r>
              <w:rPr>
                <w:rFonts w:ascii="宋体" w:hAnsi="宋体" w:cs="宋体" w:hint="eastAsia"/>
                <w:color w:val="000000"/>
                <w:sz w:val="18"/>
                <w:szCs w:val="18"/>
              </w:rPr>
              <w:t>社会调查</w:t>
            </w:r>
          </w:p>
        </w:tc>
      </w:tr>
      <w:tr w:rsidR="006D3151" w:rsidTr="00C42E55">
        <w:trPr>
          <w:gridAfter w:val="1"/>
          <w:wAfter w:w="4883" w:type="dxa"/>
          <w:trHeight w:val="300"/>
        </w:trPr>
        <w:tc>
          <w:tcPr>
            <w:tcW w:w="1656" w:type="dxa"/>
            <w:vMerge/>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r>
      <w:tr w:rsidR="006D3151" w:rsidTr="00C42E55">
        <w:trPr>
          <w:gridAfter w:val="1"/>
          <w:wAfter w:w="4883" w:type="dxa"/>
          <w:trHeight w:val="300"/>
        </w:trPr>
        <w:tc>
          <w:tcPr>
            <w:tcW w:w="1656" w:type="dxa"/>
            <w:vMerge w:val="restart"/>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6D3151" w:rsidRDefault="00262E39" w:rsidP="00C42E55">
            <w:pPr>
              <w:widowControl/>
              <w:jc w:val="left"/>
              <w:textAlignment w:val="bottom"/>
              <w:rPr>
                <w:rFonts w:ascii="宋体" w:hAnsi="宋体" w:cs="宋体"/>
                <w:color w:val="000000"/>
                <w:sz w:val="18"/>
                <w:szCs w:val="18"/>
              </w:rPr>
            </w:pPr>
            <w:r>
              <w:rPr>
                <w:rFonts w:ascii="宋体" w:hAnsi="宋体" w:cs="宋体" w:hint="eastAsia"/>
                <w:color w:val="000000"/>
                <w:sz w:val="18"/>
                <w:szCs w:val="18"/>
              </w:rPr>
              <w:t>服务对象的满意度指标</w:t>
            </w:r>
          </w:p>
        </w:tc>
        <w:tc>
          <w:tcPr>
            <w:tcW w:w="1426" w:type="dxa"/>
            <w:tcBorders>
              <w:top w:val="single" w:sz="4" w:space="0" w:color="000000"/>
              <w:left w:val="single" w:sz="4" w:space="0" w:color="000000"/>
              <w:bottom w:val="single" w:sz="4" w:space="0" w:color="000000"/>
              <w:right w:val="single" w:sz="4" w:space="0" w:color="000000"/>
            </w:tcBorders>
            <w:vAlign w:val="bottom"/>
          </w:tcPr>
          <w:p w:rsidR="006D3151" w:rsidRDefault="00262E39" w:rsidP="00C42E55">
            <w:pPr>
              <w:widowControl/>
              <w:jc w:val="left"/>
              <w:textAlignment w:val="bottom"/>
              <w:rPr>
                <w:rFonts w:ascii="宋体" w:hAnsi="宋体" w:cs="宋体"/>
                <w:color w:val="000000"/>
                <w:sz w:val="18"/>
                <w:szCs w:val="18"/>
              </w:rPr>
            </w:pPr>
            <w:r>
              <w:rPr>
                <w:rFonts w:ascii="宋体" w:hAnsi="宋体" w:cs="宋体" w:hint="eastAsia"/>
                <w:color w:val="000000"/>
                <w:sz w:val="18"/>
                <w:szCs w:val="18"/>
              </w:rPr>
              <w:t>师生满意度</w:t>
            </w:r>
          </w:p>
        </w:tc>
        <w:tc>
          <w:tcPr>
            <w:tcW w:w="3623" w:type="dxa"/>
            <w:tcBorders>
              <w:top w:val="single" w:sz="4" w:space="0" w:color="000000"/>
              <w:left w:val="single" w:sz="4" w:space="0" w:color="000000"/>
              <w:bottom w:val="single" w:sz="4" w:space="0" w:color="000000"/>
              <w:right w:val="single" w:sz="4" w:space="0" w:color="000000"/>
            </w:tcBorders>
            <w:vAlign w:val="bottom"/>
          </w:tcPr>
          <w:p w:rsidR="006D3151" w:rsidRDefault="00262E39" w:rsidP="00C42E55">
            <w:pPr>
              <w:widowControl/>
              <w:jc w:val="left"/>
              <w:textAlignment w:val="bottom"/>
              <w:rPr>
                <w:rFonts w:ascii="宋体" w:hAnsi="宋体" w:cs="宋体"/>
                <w:color w:val="000000"/>
                <w:sz w:val="18"/>
                <w:szCs w:val="18"/>
              </w:rPr>
            </w:pPr>
            <w:r>
              <w:rPr>
                <w:rFonts w:ascii="宋体" w:hAnsi="宋体" w:cs="宋体" w:hint="eastAsia"/>
                <w:color w:val="000000"/>
                <w:sz w:val="18"/>
                <w:szCs w:val="18"/>
              </w:rPr>
              <w:t>被调查师生满意度</w:t>
            </w:r>
          </w:p>
        </w:tc>
        <w:tc>
          <w:tcPr>
            <w:tcW w:w="1546" w:type="dxa"/>
            <w:tcBorders>
              <w:top w:val="single" w:sz="4" w:space="0" w:color="000000"/>
              <w:left w:val="single" w:sz="4" w:space="0" w:color="000000"/>
              <w:bottom w:val="single" w:sz="4" w:space="0" w:color="000000"/>
              <w:right w:val="single" w:sz="4" w:space="0" w:color="000000"/>
            </w:tcBorders>
            <w:vAlign w:val="bottom"/>
          </w:tcPr>
          <w:p w:rsidR="006D3151" w:rsidRDefault="00380998" w:rsidP="00C42E55">
            <w:pPr>
              <w:widowControl/>
              <w:jc w:val="left"/>
              <w:textAlignment w:val="bottom"/>
              <w:rPr>
                <w:rFonts w:ascii="宋体" w:hAnsi="宋体" w:cs="宋体"/>
                <w:color w:val="000000"/>
                <w:sz w:val="18"/>
                <w:szCs w:val="18"/>
              </w:rPr>
            </w:pPr>
            <w:r>
              <w:rPr>
                <w:rFonts w:ascii="宋体" w:hAnsi="宋体" w:cs="宋体" w:hint="eastAsia"/>
                <w:color w:val="000000"/>
                <w:sz w:val="18"/>
                <w:szCs w:val="18"/>
              </w:rPr>
              <w:t>&gt;</w:t>
            </w:r>
          </w:p>
        </w:tc>
        <w:tc>
          <w:tcPr>
            <w:tcW w:w="1062" w:type="dxa"/>
            <w:tcBorders>
              <w:top w:val="single" w:sz="4" w:space="0" w:color="000000"/>
              <w:left w:val="single" w:sz="4" w:space="0" w:color="000000"/>
              <w:bottom w:val="single" w:sz="4" w:space="0" w:color="000000"/>
              <w:right w:val="single" w:sz="4" w:space="0" w:color="000000"/>
            </w:tcBorders>
            <w:vAlign w:val="bottom"/>
          </w:tcPr>
          <w:p w:rsidR="006D3151" w:rsidRDefault="00380998" w:rsidP="00C42E55">
            <w:pPr>
              <w:widowControl/>
              <w:jc w:val="left"/>
              <w:textAlignment w:val="bottom"/>
              <w:rPr>
                <w:rFonts w:ascii="宋体" w:hAnsi="宋体" w:cs="宋体"/>
                <w:color w:val="000000"/>
                <w:sz w:val="18"/>
                <w:szCs w:val="18"/>
              </w:rPr>
            </w:pPr>
            <w:r>
              <w:rPr>
                <w:rFonts w:ascii="宋体" w:hAnsi="宋体" w:cs="宋体" w:hint="eastAsia"/>
                <w:color w:val="000000"/>
                <w:sz w:val="18"/>
                <w:szCs w:val="18"/>
              </w:rPr>
              <w:t>95</w:t>
            </w:r>
          </w:p>
        </w:tc>
        <w:tc>
          <w:tcPr>
            <w:tcW w:w="2193" w:type="dxa"/>
            <w:tcBorders>
              <w:top w:val="single" w:sz="4" w:space="0" w:color="000000"/>
              <w:left w:val="single" w:sz="4" w:space="0" w:color="000000"/>
              <w:bottom w:val="single" w:sz="4" w:space="0" w:color="000000"/>
              <w:right w:val="single" w:sz="4" w:space="0" w:color="000000"/>
            </w:tcBorders>
            <w:vAlign w:val="bottom"/>
          </w:tcPr>
          <w:p w:rsidR="006D3151" w:rsidRDefault="00380998" w:rsidP="00C42E55">
            <w:pPr>
              <w:widowControl/>
              <w:jc w:val="left"/>
              <w:textAlignment w:val="bottom"/>
              <w:rPr>
                <w:rFonts w:ascii="宋体" w:hAnsi="宋体" w:cs="宋体"/>
                <w:color w:val="000000"/>
                <w:sz w:val="18"/>
                <w:szCs w:val="18"/>
              </w:rPr>
            </w:pPr>
            <w:r>
              <w:rPr>
                <w:rFonts w:ascii="宋体" w:hAnsi="宋体" w:cs="宋体" w:hint="eastAsia"/>
                <w:color w:val="000000"/>
                <w:sz w:val="18"/>
                <w:szCs w:val="18"/>
              </w:rPr>
              <w:t>%</w:t>
            </w:r>
          </w:p>
        </w:tc>
        <w:tc>
          <w:tcPr>
            <w:tcW w:w="1717" w:type="dxa"/>
            <w:tcBorders>
              <w:top w:val="single" w:sz="4" w:space="0" w:color="000000"/>
              <w:left w:val="single" w:sz="4" w:space="0" w:color="000000"/>
              <w:bottom w:val="single" w:sz="4" w:space="0" w:color="000000"/>
              <w:right w:val="single" w:sz="4" w:space="0" w:color="000000"/>
            </w:tcBorders>
            <w:vAlign w:val="center"/>
          </w:tcPr>
          <w:p w:rsidR="006D3151" w:rsidRDefault="00DA34E2" w:rsidP="00C42E55">
            <w:pPr>
              <w:jc w:val="left"/>
              <w:rPr>
                <w:rFonts w:ascii="宋体" w:hAnsi="宋体" w:cs="宋体"/>
                <w:color w:val="000000"/>
                <w:sz w:val="18"/>
                <w:szCs w:val="18"/>
              </w:rPr>
            </w:pPr>
            <w:r>
              <w:rPr>
                <w:rFonts w:ascii="宋体" w:hAnsi="宋体" w:cs="宋体" w:hint="eastAsia"/>
                <w:color w:val="000000"/>
                <w:sz w:val="18"/>
                <w:szCs w:val="18"/>
              </w:rPr>
              <w:t>走访调查</w:t>
            </w:r>
          </w:p>
        </w:tc>
      </w:tr>
      <w:tr w:rsidR="006D3151" w:rsidTr="00C42E55">
        <w:trPr>
          <w:gridAfter w:val="1"/>
          <w:wAfter w:w="4883" w:type="dxa"/>
          <w:trHeight w:val="300"/>
        </w:trPr>
        <w:tc>
          <w:tcPr>
            <w:tcW w:w="1656" w:type="dxa"/>
            <w:vMerge/>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r>
      <w:tr w:rsidR="006D3151" w:rsidTr="00C42E55">
        <w:trPr>
          <w:gridAfter w:val="1"/>
          <w:wAfter w:w="4883" w:type="dxa"/>
          <w:trHeight w:val="300"/>
        </w:trPr>
        <w:tc>
          <w:tcPr>
            <w:tcW w:w="1656" w:type="dxa"/>
            <w:vMerge/>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3623"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right"/>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6D3151" w:rsidRDefault="006D3151" w:rsidP="00C42E55">
            <w:pPr>
              <w:jc w:val="left"/>
              <w:rPr>
                <w:rFonts w:ascii="宋体" w:hAnsi="宋体" w:cs="宋体"/>
                <w:color w:val="000000"/>
                <w:sz w:val="18"/>
                <w:szCs w:val="18"/>
              </w:rPr>
            </w:pPr>
          </w:p>
        </w:tc>
      </w:tr>
    </w:tbl>
    <w:p w:rsidR="007B7F92" w:rsidRDefault="00232BA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7B7F92" w:rsidRDefault="00232BA5">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年，我部门安排政府采购预算</w:t>
      </w:r>
      <w:r w:rsidR="00DD20BF">
        <w:rPr>
          <w:rFonts w:ascii="Times New Roman" w:eastAsia="仿宋_GB2312" w:hAnsi="Times New Roman" w:cs="Times New Roman" w:hint="eastAsia"/>
          <w:sz w:val="32"/>
          <w:szCs w:val="24"/>
        </w:rPr>
        <w:t>2.8</w:t>
      </w:r>
      <w:r>
        <w:rPr>
          <w:rFonts w:ascii="Times New Roman" w:eastAsia="仿宋_GB2312" w:hAnsi="Times New Roman" w:cs="Times New Roman"/>
          <w:sz w:val="32"/>
          <w:szCs w:val="24"/>
        </w:rPr>
        <w:t>万元。具体内容见下表。</w:t>
      </w:r>
    </w:p>
    <w:bookmarkEnd w:id="2"/>
    <w:p w:rsidR="007B7F92" w:rsidRDefault="007B7F92">
      <w:pPr>
        <w:spacing w:line="584" w:lineRule="exact"/>
        <w:jc w:val="left"/>
        <w:outlineLvl w:val="0"/>
        <w:rPr>
          <w:rFonts w:ascii="Times New Roman" w:eastAsia="仿宋_GB2312" w:hAnsi="Times New Roman" w:cs="Times New Roman"/>
        </w:rPr>
      </w:pPr>
    </w:p>
    <w:p w:rsidR="007B7F92" w:rsidRDefault="00232BA5">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7B7F92">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7B7F92" w:rsidRDefault="00232BA5">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大城县xx局</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7B7F92" w:rsidRDefault="00232BA5">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7B7F92">
        <w:trPr>
          <w:cantSplit/>
          <w:tblHeader/>
          <w:jc w:val="center"/>
        </w:trPr>
        <w:tc>
          <w:tcPr>
            <w:tcW w:w="3118" w:type="dxa"/>
            <w:gridSpan w:val="2"/>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7B7F92">
        <w:trPr>
          <w:cantSplit/>
          <w:tblHeader/>
          <w:jc w:val="center"/>
        </w:trPr>
        <w:tc>
          <w:tcPr>
            <w:tcW w:w="1984" w:type="dxa"/>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7B7F92" w:rsidRDefault="007B7F92"/>
        </w:tc>
        <w:tc>
          <w:tcPr>
            <w:tcW w:w="1531" w:type="dxa"/>
            <w:vMerge/>
            <w:shd w:val="clear" w:color="auto" w:fill="auto"/>
            <w:vAlign w:val="center"/>
          </w:tcPr>
          <w:p w:rsidR="007B7F92" w:rsidRDefault="007B7F92"/>
        </w:tc>
        <w:tc>
          <w:tcPr>
            <w:tcW w:w="709" w:type="dxa"/>
            <w:vMerge/>
            <w:shd w:val="clear" w:color="auto" w:fill="auto"/>
            <w:vAlign w:val="center"/>
          </w:tcPr>
          <w:p w:rsidR="007B7F92" w:rsidRDefault="007B7F92"/>
        </w:tc>
        <w:tc>
          <w:tcPr>
            <w:tcW w:w="907" w:type="dxa"/>
            <w:vMerge/>
            <w:shd w:val="clear" w:color="auto" w:fill="auto"/>
            <w:vAlign w:val="center"/>
          </w:tcPr>
          <w:p w:rsidR="007B7F92" w:rsidRDefault="007B7F92"/>
        </w:tc>
        <w:tc>
          <w:tcPr>
            <w:tcW w:w="907" w:type="dxa"/>
            <w:vMerge/>
            <w:shd w:val="clear" w:color="auto" w:fill="auto"/>
            <w:vAlign w:val="center"/>
          </w:tcPr>
          <w:p w:rsidR="007B7F92" w:rsidRDefault="007B7F92"/>
        </w:tc>
        <w:tc>
          <w:tcPr>
            <w:tcW w:w="1134" w:type="dxa"/>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7B7F92">
        <w:trPr>
          <w:cantSplit/>
          <w:jc w:val="center"/>
        </w:trPr>
        <w:tc>
          <w:tcPr>
            <w:tcW w:w="1984" w:type="dxa"/>
            <w:shd w:val="clear" w:color="auto" w:fill="auto"/>
            <w:vAlign w:val="center"/>
          </w:tcPr>
          <w:p w:rsidR="007B7F92" w:rsidRDefault="00232BA5">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7B7F92" w:rsidRDefault="007B7F92">
            <w:pPr>
              <w:spacing w:line="300" w:lineRule="exact"/>
              <w:jc w:val="right"/>
              <w:rPr>
                <w:rFonts w:ascii="方正书宋_GBK" w:eastAsia="方正书宋_GBK" w:cs="Times New Roman"/>
                <w:b/>
              </w:rPr>
            </w:pPr>
          </w:p>
        </w:tc>
        <w:tc>
          <w:tcPr>
            <w:tcW w:w="1531" w:type="dxa"/>
            <w:shd w:val="clear" w:color="auto" w:fill="auto"/>
            <w:vAlign w:val="center"/>
          </w:tcPr>
          <w:p w:rsidR="007B7F92" w:rsidRDefault="007B7F92">
            <w:pPr>
              <w:spacing w:line="300" w:lineRule="exact"/>
              <w:jc w:val="left"/>
              <w:rPr>
                <w:rFonts w:ascii="方正书宋_GBK" w:eastAsia="方正书宋_GBK" w:cs="Times New Roman"/>
                <w:b/>
              </w:rPr>
            </w:pPr>
          </w:p>
        </w:tc>
        <w:tc>
          <w:tcPr>
            <w:tcW w:w="1531" w:type="dxa"/>
            <w:shd w:val="clear" w:color="auto" w:fill="auto"/>
            <w:vAlign w:val="center"/>
          </w:tcPr>
          <w:p w:rsidR="007B7F92" w:rsidRDefault="007B7F92">
            <w:pPr>
              <w:spacing w:line="300" w:lineRule="exact"/>
              <w:jc w:val="left"/>
              <w:rPr>
                <w:rFonts w:ascii="方正书宋_GBK" w:eastAsia="方正书宋_GBK" w:cs="Times New Roman"/>
                <w:b/>
              </w:rPr>
            </w:pPr>
          </w:p>
        </w:tc>
        <w:tc>
          <w:tcPr>
            <w:tcW w:w="709" w:type="dxa"/>
            <w:shd w:val="clear" w:color="auto" w:fill="auto"/>
            <w:vAlign w:val="center"/>
          </w:tcPr>
          <w:p w:rsidR="007B7F92" w:rsidRDefault="007B7F92">
            <w:pPr>
              <w:spacing w:line="300" w:lineRule="exact"/>
              <w:jc w:val="center"/>
              <w:rPr>
                <w:rFonts w:ascii="方正书宋_GBK" w:eastAsia="方正书宋_GBK" w:cs="Times New Roman"/>
                <w:b/>
              </w:rPr>
            </w:pPr>
          </w:p>
        </w:tc>
        <w:tc>
          <w:tcPr>
            <w:tcW w:w="907" w:type="dxa"/>
            <w:shd w:val="clear" w:color="auto" w:fill="auto"/>
            <w:vAlign w:val="center"/>
          </w:tcPr>
          <w:p w:rsidR="007B7F92" w:rsidRDefault="007B7F92">
            <w:pPr>
              <w:spacing w:line="300" w:lineRule="exact"/>
              <w:jc w:val="right"/>
              <w:rPr>
                <w:rFonts w:ascii="方正书宋_GBK" w:eastAsia="方正书宋_GBK" w:cs="Times New Roman"/>
                <w:b/>
              </w:rPr>
            </w:pPr>
          </w:p>
        </w:tc>
        <w:tc>
          <w:tcPr>
            <w:tcW w:w="907" w:type="dxa"/>
            <w:shd w:val="clear" w:color="auto" w:fill="auto"/>
            <w:vAlign w:val="center"/>
          </w:tcPr>
          <w:p w:rsidR="007B7F92" w:rsidRDefault="007B7F92">
            <w:pPr>
              <w:spacing w:line="300" w:lineRule="exact"/>
              <w:jc w:val="right"/>
              <w:rPr>
                <w:rFonts w:ascii="方正书宋_GBK" w:eastAsia="方正书宋_GBK" w:cs="Times New Roman"/>
                <w:b/>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b/>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b/>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b/>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b/>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b/>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b/>
              </w:rPr>
            </w:pPr>
          </w:p>
        </w:tc>
      </w:tr>
      <w:tr w:rsidR="007B7F92">
        <w:trPr>
          <w:cantSplit/>
          <w:jc w:val="center"/>
        </w:trPr>
        <w:tc>
          <w:tcPr>
            <w:tcW w:w="1984" w:type="dxa"/>
            <w:shd w:val="clear" w:color="auto" w:fill="auto"/>
            <w:vAlign w:val="center"/>
          </w:tcPr>
          <w:p w:rsidR="007B7F92" w:rsidRDefault="00DD20BF">
            <w:pPr>
              <w:spacing w:line="300" w:lineRule="exact"/>
              <w:jc w:val="center"/>
              <w:rPr>
                <w:rFonts w:ascii="方正书宋_GBK" w:eastAsia="方正书宋_GBK" w:cs="Times New Roman"/>
                <w:b/>
              </w:rPr>
            </w:pPr>
            <w:r>
              <w:rPr>
                <w:rFonts w:ascii="方正书宋_GBK" w:eastAsia="方正书宋_GBK" w:cs="Times New Roman" w:hint="eastAsia"/>
                <w:b/>
              </w:rPr>
              <w:t>办公设备</w:t>
            </w:r>
          </w:p>
        </w:tc>
        <w:tc>
          <w:tcPr>
            <w:tcW w:w="1134" w:type="dxa"/>
            <w:shd w:val="clear" w:color="auto" w:fill="auto"/>
            <w:vAlign w:val="center"/>
          </w:tcPr>
          <w:p w:rsidR="007B7F92" w:rsidRDefault="00DD20BF">
            <w:pPr>
              <w:spacing w:line="300" w:lineRule="exact"/>
              <w:jc w:val="right"/>
              <w:rPr>
                <w:rFonts w:ascii="方正书宋_GBK" w:eastAsia="方正书宋_GBK" w:cs="Times New Roman"/>
                <w:b/>
              </w:rPr>
            </w:pPr>
            <w:r>
              <w:rPr>
                <w:rFonts w:ascii="方正书宋_GBK" w:eastAsia="方正书宋_GBK" w:cs="Times New Roman" w:hint="eastAsia"/>
                <w:b/>
              </w:rPr>
              <w:t>2.8</w:t>
            </w:r>
          </w:p>
        </w:tc>
        <w:tc>
          <w:tcPr>
            <w:tcW w:w="1531" w:type="dxa"/>
            <w:shd w:val="clear" w:color="auto" w:fill="auto"/>
            <w:vAlign w:val="center"/>
          </w:tcPr>
          <w:p w:rsidR="007B7F92" w:rsidRDefault="00DD20BF">
            <w:pPr>
              <w:spacing w:line="300" w:lineRule="exact"/>
              <w:jc w:val="left"/>
              <w:rPr>
                <w:rFonts w:ascii="方正书宋_GBK" w:eastAsia="方正书宋_GBK" w:cs="Times New Roman"/>
                <w:b/>
              </w:rPr>
            </w:pPr>
            <w:r>
              <w:rPr>
                <w:rFonts w:ascii="方正书宋_GBK" w:eastAsia="方正书宋_GBK" w:cs="Times New Roman" w:hint="eastAsia"/>
                <w:b/>
              </w:rPr>
              <w:t>空调</w:t>
            </w:r>
          </w:p>
        </w:tc>
        <w:tc>
          <w:tcPr>
            <w:tcW w:w="1531" w:type="dxa"/>
            <w:shd w:val="clear" w:color="auto" w:fill="auto"/>
            <w:vAlign w:val="center"/>
          </w:tcPr>
          <w:p w:rsidR="007B7F92" w:rsidRDefault="007B7F92">
            <w:pPr>
              <w:spacing w:line="300" w:lineRule="exact"/>
              <w:jc w:val="left"/>
              <w:rPr>
                <w:rFonts w:ascii="方正书宋_GBK" w:eastAsia="方正书宋_GBK" w:cs="Times New Roman"/>
                <w:b/>
              </w:rPr>
            </w:pPr>
          </w:p>
        </w:tc>
        <w:tc>
          <w:tcPr>
            <w:tcW w:w="709" w:type="dxa"/>
            <w:shd w:val="clear" w:color="auto" w:fill="auto"/>
            <w:vAlign w:val="center"/>
          </w:tcPr>
          <w:p w:rsidR="007B7F92" w:rsidRDefault="00DD20BF">
            <w:pPr>
              <w:spacing w:line="300" w:lineRule="exact"/>
              <w:jc w:val="center"/>
              <w:rPr>
                <w:rFonts w:ascii="方正书宋_GBK" w:eastAsia="方正书宋_GBK" w:cs="Times New Roman"/>
                <w:b/>
              </w:rPr>
            </w:pPr>
            <w:r>
              <w:rPr>
                <w:rFonts w:ascii="方正书宋_GBK" w:eastAsia="方正书宋_GBK" w:cs="Times New Roman" w:hint="eastAsia"/>
                <w:b/>
              </w:rPr>
              <w:t>套</w:t>
            </w:r>
          </w:p>
        </w:tc>
        <w:tc>
          <w:tcPr>
            <w:tcW w:w="907" w:type="dxa"/>
            <w:shd w:val="clear" w:color="auto" w:fill="auto"/>
            <w:vAlign w:val="center"/>
          </w:tcPr>
          <w:p w:rsidR="007B7F92" w:rsidRDefault="00DD20BF">
            <w:pPr>
              <w:spacing w:line="300" w:lineRule="exact"/>
              <w:jc w:val="right"/>
              <w:rPr>
                <w:rFonts w:ascii="方正书宋_GBK" w:eastAsia="方正书宋_GBK" w:cs="Times New Roman"/>
                <w:b/>
              </w:rPr>
            </w:pPr>
            <w:r>
              <w:rPr>
                <w:rFonts w:ascii="方正书宋_GBK" w:eastAsia="方正书宋_GBK" w:cs="Times New Roman" w:hint="eastAsia"/>
                <w:b/>
              </w:rPr>
              <w:t>5</w:t>
            </w:r>
          </w:p>
        </w:tc>
        <w:tc>
          <w:tcPr>
            <w:tcW w:w="907" w:type="dxa"/>
            <w:shd w:val="clear" w:color="auto" w:fill="auto"/>
            <w:vAlign w:val="center"/>
          </w:tcPr>
          <w:p w:rsidR="007B7F92" w:rsidRDefault="00DD20BF">
            <w:pPr>
              <w:spacing w:line="300" w:lineRule="exact"/>
              <w:jc w:val="right"/>
              <w:rPr>
                <w:rFonts w:ascii="方正书宋_GBK" w:eastAsia="方正书宋_GBK" w:cs="Times New Roman"/>
                <w:b/>
              </w:rPr>
            </w:pPr>
            <w:r>
              <w:rPr>
                <w:rFonts w:ascii="方正书宋_GBK" w:eastAsia="方正书宋_GBK" w:cs="Times New Roman" w:hint="eastAsia"/>
                <w:b/>
              </w:rPr>
              <w:t>0.56</w:t>
            </w:r>
          </w:p>
        </w:tc>
        <w:tc>
          <w:tcPr>
            <w:tcW w:w="1134" w:type="dxa"/>
            <w:shd w:val="clear" w:color="auto" w:fill="auto"/>
            <w:vAlign w:val="center"/>
          </w:tcPr>
          <w:p w:rsidR="007B7F92" w:rsidRDefault="00DD20BF">
            <w:pPr>
              <w:spacing w:line="300" w:lineRule="exact"/>
              <w:jc w:val="right"/>
              <w:rPr>
                <w:rFonts w:ascii="方正书宋_GBK" w:eastAsia="方正书宋_GBK" w:cs="Times New Roman"/>
                <w:b/>
              </w:rPr>
            </w:pPr>
            <w:r>
              <w:rPr>
                <w:rFonts w:ascii="方正书宋_GBK" w:eastAsia="方正书宋_GBK" w:cs="Times New Roman" w:hint="eastAsia"/>
                <w:b/>
              </w:rPr>
              <w:t>2.8</w:t>
            </w:r>
          </w:p>
        </w:tc>
        <w:tc>
          <w:tcPr>
            <w:tcW w:w="1134" w:type="dxa"/>
            <w:shd w:val="clear" w:color="auto" w:fill="auto"/>
            <w:vAlign w:val="center"/>
          </w:tcPr>
          <w:p w:rsidR="007B7F92" w:rsidRDefault="00DD20BF">
            <w:pPr>
              <w:spacing w:line="300" w:lineRule="exact"/>
              <w:jc w:val="right"/>
              <w:rPr>
                <w:rFonts w:ascii="方正书宋_GBK" w:eastAsia="方正书宋_GBK" w:cs="Times New Roman"/>
                <w:b/>
              </w:rPr>
            </w:pPr>
            <w:r>
              <w:rPr>
                <w:rFonts w:ascii="方正书宋_GBK" w:eastAsia="方正书宋_GBK" w:cs="Times New Roman" w:hint="eastAsia"/>
                <w:b/>
              </w:rPr>
              <w:t>2.8</w:t>
            </w:r>
          </w:p>
        </w:tc>
        <w:tc>
          <w:tcPr>
            <w:tcW w:w="1134" w:type="dxa"/>
            <w:shd w:val="clear" w:color="auto" w:fill="auto"/>
            <w:vAlign w:val="center"/>
          </w:tcPr>
          <w:p w:rsidR="007B7F92" w:rsidRDefault="007B7F92">
            <w:pPr>
              <w:spacing w:line="300" w:lineRule="exact"/>
              <w:jc w:val="right"/>
              <w:rPr>
                <w:rFonts w:ascii="方正书宋_GBK" w:eastAsia="方正书宋_GBK" w:cs="Times New Roman"/>
                <w:b/>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b/>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b/>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b/>
              </w:rPr>
            </w:pPr>
          </w:p>
        </w:tc>
      </w:tr>
      <w:tr w:rsidR="007B7F92">
        <w:trPr>
          <w:cantSplit/>
          <w:jc w:val="center"/>
        </w:trPr>
        <w:tc>
          <w:tcPr>
            <w:tcW w:w="1984" w:type="dxa"/>
            <w:shd w:val="clear" w:color="auto" w:fill="auto"/>
            <w:vAlign w:val="center"/>
          </w:tcPr>
          <w:p w:rsidR="007B7F92" w:rsidRDefault="007B7F92">
            <w:pPr>
              <w:spacing w:line="300" w:lineRule="exact"/>
              <w:jc w:val="lef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531" w:type="dxa"/>
            <w:shd w:val="clear" w:color="auto" w:fill="auto"/>
            <w:vAlign w:val="center"/>
          </w:tcPr>
          <w:p w:rsidR="007B7F92" w:rsidRDefault="007B7F92">
            <w:pPr>
              <w:spacing w:line="300" w:lineRule="exact"/>
              <w:jc w:val="left"/>
              <w:rPr>
                <w:rFonts w:ascii="方正书宋_GBK" w:eastAsia="方正书宋_GBK" w:cs="Times New Roman"/>
              </w:rPr>
            </w:pPr>
          </w:p>
        </w:tc>
        <w:tc>
          <w:tcPr>
            <w:tcW w:w="1531" w:type="dxa"/>
            <w:shd w:val="clear" w:color="auto" w:fill="auto"/>
            <w:vAlign w:val="center"/>
          </w:tcPr>
          <w:p w:rsidR="007B7F92" w:rsidRDefault="007B7F92">
            <w:pPr>
              <w:spacing w:line="300" w:lineRule="exact"/>
              <w:jc w:val="left"/>
              <w:rPr>
                <w:rFonts w:ascii="方正书宋_GBK" w:eastAsia="方正书宋_GBK" w:cs="Times New Roman"/>
              </w:rPr>
            </w:pPr>
          </w:p>
        </w:tc>
        <w:tc>
          <w:tcPr>
            <w:tcW w:w="709" w:type="dxa"/>
            <w:shd w:val="clear" w:color="auto" w:fill="auto"/>
            <w:vAlign w:val="center"/>
          </w:tcPr>
          <w:p w:rsidR="007B7F92" w:rsidRDefault="007B7F92">
            <w:pPr>
              <w:spacing w:line="300" w:lineRule="exact"/>
              <w:jc w:val="center"/>
              <w:rPr>
                <w:rFonts w:ascii="方正书宋_GBK" w:eastAsia="方正书宋_GBK" w:cs="Times New Roman"/>
              </w:rPr>
            </w:pPr>
          </w:p>
        </w:tc>
        <w:tc>
          <w:tcPr>
            <w:tcW w:w="907" w:type="dxa"/>
            <w:shd w:val="clear" w:color="auto" w:fill="auto"/>
            <w:vAlign w:val="center"/>
          </w:tcPr>
          <w:p w:rsidR="007B7F92" w:rsidRDefault="007B7F92">
            <w:pPr>
              <w:spacing w:line="300" w:lineRule="exact"/>
              <w:jc w:val="right"/>
              <w:rPr>
                <w:rFonts w:ascii="方正书宋_GBK" w:eastAsia="方正书宋_GBK" w:cs="Times New Roman"/>
              </w:rPr>
            </w:pPr>
          </w:p>
        </w:tc>
        <w:tc>
          <w:tcPr>
            <w:tcW w:w="907"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r>
      <w:tr w:rsidR="007B7F92">
        <w:trPr>
          <w:cantSplit/>
          <w:jc w:val="center"/>
        </w:trPr>
        <w:tc>
          <w:tcPr>
            <w:tcW w:w="1984" w:type="dxa"/>
            <w:shd w:val="clear" w:color="auto" w:fill="auto"/>
            <w:vAlign w:val="center"/>
          </w:tcPr>
          <w:p w:rsidR="007B7F92" w:rsidRDefault="007B7F92">
            <w:pPr>
              <w:spacing w:line="300" w:lineRule="exact"/>
              <w:jc w:val="lef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531" w:type="dxa"/>
            <w:shd w:val="clear" w:color="auto" w:fill="auto"/>
            <w:vAlign w:val="center"/>
          </w:tcPr>
          <w:p w:rsidR="007B7F92" w:rsidRDefault="007B7F92">
            <w:pPr>
              <w:spacing w:line="300" w:lineRule="exact"/>
              <w:jc w:val="left"/>
              <w:rPr>
                <w:rFonts w:ascii="方正书宋_GBK" w:eastAsia="方正书宋_GBK" w:cs="Times New Roman"/>
              </w:rPr>
            </w:pPr>
          </w:p>
        </w:tc>
        <w:tc>
          <w:tcPr>
            <w:tcW w:w="1531" w:type="dxa"/>
            <w:shd w:val="clear" w:color="auto" w:fill="auto"/>
            <w:vAlign w:val="center"/>
          </w:tcPr>
          <w:p w:rsidR="007B7F92" w:rsidRDefault="007B7F92">
            <w:pPr>
              <w:spacing w:line="300" w:lineRule="exact"/>
              <w:jc w:val="left"/>
              <w:rPr>
                <w:rFonts w:ascii="方正书宋_GBK" w:eastAsia="方正书宋_GBK" w:cs="Times New Roman"/>
              </w:rPr>
            </w:pPr>
          </w:p>
        </w:tc>
        <w:tc>
          <w:tcPr>
            <w:tcW w:w="709" w:type="dxa"/>
            <w:shd w:val="clear" w:color="auto" w:fill="auto"/>
            <w:vAlign w:val="center"/>
          </w:tcPr>
          <w:p w:rsidR="007B7F92" w:rsidRDefault="007B7F92">
            <w:pPr>
              <w:spacing w:line="300" w:lineRule="exact"/>
              <w:jc w:val="center"/>
              <w:rPr>
                <w:rFonts w:ascii="方正书宋_GBK" w:eastAsia="方正书宋_GBK" w:cs="Times New Roman"/>
              </w:rPr>
            </w:pPr>
          </w:p>
        </w:tc>
        <w:tc>
          <w:tcPr>
            <w:tcW w:w="907" w:type="dxa"/>
            <w:shd w:val="clear" w:color="auto" w:fill="auto"/>
            <w:vAlign w:val="center"/>
          </w:tcPr>
          <w:p w:rsidR="007B7F92" w:rsidRDefault="007B7F92">
            <w:pPr>
              <w:spacing w:line="300" w:lineRule="exact"/>
              <w:jc w:val="right"/>
              <w:rPr>
                <w:rFonts w:ascii="方正书宋_GBK" w:eastAsia="方正书宋_GBK" w:cs="Times New Roman"/>
              </w:rPr>
            </w:pPr>
          </w:p>
        </w:tc>
        <w:tc>
          <w:tcPr>
            <w:tcW w:w="907"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r>
      <w:tr w:rsidR="007B7F92">
        <w:trPr>
          <w:cantSplit/>
          <w:jc w:val="center"/>
        </w:trPr>
        <w:tc>
          <w:tcPr>
            <w:tcW w:w="1984" w:type="dxa"/>
            <w:shd w:val="clear" w:color="auto" w:fill="auto"/>
            <w:vAlign w:val="center"/>
          </w:tcPr>
          <w:p w:rsidR="007B7F92" w:rsidRDefault="007B7F92">
            <w:pPr>
              <w:spacing w:line="300" w:lineRule="exact"/>
              <w:jc w:val="lef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531" w:type="dxa"/>
            <w:shd w:val="clear" w:color="auto" w:fill="auto"/>
            <w:vAlign w:val="center"/>
          </w:tcPr>
          <w:p w:rsidR="007B7F92" w:rsidRDefault="007B7F92">
            <w:pPr>
              <w:spacing w:line="300" w:lineRule="exact"/>
              <w:jc w:val="left"/>
              <w:rPr>
                <w:rFonts w:ascii="方正书宋_GBK" w:eastAsia="方正书宋_GBK" w:cs="Times New Roman"/>
              </w:rPr>
            </w:pPr>
          </w:p>
        </w:tc>
        <w:tc>
          <w:tcPr>
            <w:tcW w:w="1531" w:type="dxa"/>
            <w:shd w:val="clear" w:color="auto" w:fill="auto"/>
            <w:vAlign w:val="center"/>
          </w:tcPr>
          <w:p w:rsidR="007B7F92" w:rsidRDefault="007B7F92">
            <w:pPr>
              <w:spacing w:line="300" w:lineRule="exact"/>
              <w:jc w:val="left"/>
              <w:rPr>
                <w:rFonts w:ascii="方正书宋_GBK" w:eastAsia="方正书宋_GBK" w:cs="Times New Roman"/>
              </w:rPr>
            </w:pPr>
          </w:p>
        </w:tc>
        <w:tc>
          <w:tcPr>
            <w:tcW w:w="709" w:type="dxa"/>
            <w:shd w:val="clear" w:color="auto" w:fill="auto"/>
            <w:vAlign w:val="center"/>
          </w:tcPr>
          <w:p w:rsidR="007B7F92" w:rsidRDefault="007B7F92">
            <w:pPr>
              <w:spacing w:line="300" w:lineRule="exact"/>
              <w:jc w:val="center"/>
              <w:rPr>
                <w:rFonts w:ascii="方正书宋_GBK" w:eastAsia="方正书宋_GBK" w:cs="Times New Roman"/>
              </w:rPr>
            </w:pPr>
          </w:p>
        </w:tc>
        <w:tc>
          <w:tcPr>
            <w:tcW w:w="907" w:type="dxa"/>
            <w:shd w:val="clear" w:color="auto" w:fill="auto"/>
            <w:vAlign w:val="center"/>
          </w:tcPr>
          <w:p w:rsidR="007B7F92" w:rsidRDefault="007B7F92">
            <w:pPr>
              <w:spacing w:line="300" w:lineRule="exact"/>
              <w:jc w:val="right"/>
              <w:rPr>
                <w:rFonts w:ascii="方正书宋_GBK" w:eastAsia="方正书宋_GBK" w:cs="Times New Roman"/>
              </w:rPr>
            </w:pPr>
          </w:p>
        </w:tc>
        <w:tc>
          <w:tcPr>
            <w:tcW w:w="907"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r>
      <w:tr w:rsidR="007B7F92">
        <w:trPr>
          <w:cantSplit/>
          <w:jc w:val="center"/>
        </w:trPr>
        <w:tc>
          <w:tcPr>
            <w:tcW w:w="1984" w:type="dxa"/>
            <w:shd w:val="clear" w:color="auto" w:fill="auto"/>
            <w:vAlign w:val="center"/>
          </w:tcPr>
          <w:p w:rsidR="007B7F92" w:rsidRDefault="007B7F92">
            <w:pPr>
              <w:spacing w:line="300" w:lineRule="exact"/>
              <w:jc w:val="lef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531" w:type="dxa"/>
            <w:shd w:val="clear" w:color="auto" w:fill="auto"/>
            <w:vAlign w:val="center"/>
          </w:tcPr>
          <w:p w:rsidR="007B7F92" w:rsidRDefault="007B7F92">
            <w:pPr>
              <w:spacing w:line="300" w:lineRule="exact"/>
              <w:jc w:val="left"/>
              <w:rPr>
                <w:rFonts w:ascii="方正书宋_GBK" w:eastAsia="方正书宋_GBK" w:cs="Times New Roman"/>
              </w:rPr>
            </w:pPr>
          </w:p>
        </w:tc>
        <w:tc>
          <w:tcPr>
            <w:tcW w:w="1531" w:type="dxa"/>
            <w:shd w:val="clear" w:color="auto" w:fill="auto"/>
            <w:vAlign w:val="center"/>
          </w:tcPr>
          <w:p w:rsidR="007B7F92" w:rsidRDefault="007B7F92">
            <w:pPr>
              <w:spacing w:line="300" w:lineRule="exact"/>
              <w:jc w:val="left"/>
              <w:rPr>
                <w:rFonts w:ascii="方正书宋_GBK" w:eastAsia="方正书宋_GBK" w:cs="Times New Roman"/>
              </w:rPr>
            </w:pPr>
          </w:p>
        </w:tc>
        <w:tc>
          <w:tcPr>
            <w:tcW w:w="709" w:type="dxa"/>
            <w:shd w:val="clear" w:color="auto" w:fill="auto"/>
            <w:vAlign w:val="center"/>
          </w:tcPr>
          <w:p w:rsidR="007B7F92" w:rsidRDefault="007B7F92">
            <w:pPr>
              <w:spacing w:line="300" w:lineRule="exact"/>
              <w:jc w:val="center"/>
              <w:rPr>
                <w:rFonts w:ascii="方正书宋_GBK" w:eastAsia="方正书宋_GBK" w:cs="Times New Roman"/>
              </w:rPr>
            </w:pPr>
          </w:p>
        </w:tc>
        <w:tc>
          <w:tcPr>
            <w:tcW w:w="907" w:type="dxa"/>
            <w:shd w:val="clear" w:color="auto" w:fill="auto"/>
            <w:vAlign w:val="center"/>
          </w:tcPr>
          <w:p w:rsidR="007B7F92" w:rsidRDefault="007B7F92">
            <w:pPr>
              <w:spacing w:line="300" w:lineRule="exact"/>
              <w:jc w:val="right"/>
              <w:rPr>
                <w:rFonts w:ascii="方正书宋_GBK" w:eastAsia="方正书宋_GBK" w:cs="Times New Roman"/>
              </w:rPr>
            </w:pPr>
          </w:p>
        </w:tc>
        <w:tc>
          <w:tcPr>
            <w:tcW w:w="907"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r>
      <w:tr w:rsidR="007B7F92">
        <w:trPr>
          <w:cantSplit/>
          <w:jc w:val="center"/>
        </w:trPr>
        <w:tc>
          <w:tcPr>
            <w:tcW w:w="1984" w:type="dxa"/>
            <w:shd w:val="clear" w:color="auto" w:fill="auto"/>
            <w:vAlign w:val="center"/>
          </w:tcPr>
          <w:p w:rsidR="007B7F92" w:rsidRDefault="007B7F92">
            <w:pPr>
              <w:spacing w:line="300" w:lineRule="exact"/>
              <w:jc w:val="lef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531" w:type="dxa"/>
            <w:shd w:val="clear" w:color="auto" w:fill="auto"/>
            <w:vAlign w:val="center"/>
          </w:tcPr>
          <w:p w:rsidR="007B7F92" w:rsidRDefault="007B7F92">
            <w:pPr>
              <w:spacing w:line="300" w:lineRule="exact"/>
              <w:jc w:val="left"/>
              <w:rPr>
                <w:rFonts w:ascii="方正书宋_GBK" w:eastAsia="方正书宋_GBK" w:cs="Times New Roman"/>
              </w:rPr>
            </w:pPr>
          </w:p>
        </w:tc>
        <w:tc>
          <w:tcPr>
            <w:tcW w:w="1531" w:type="dxa"/>
            <w:shd w:val="clear" w:color="auto" w:fill="auto"/>
            <w:vAlign w:val="center"/>
          </w:tcPr>
          <w:p w:rsidR="007B7F92" w:rsidRDefault="007B7F92">
            <w:pPr>
              <w:spacing w:line="300" w:lineRule="exact"/>
              <w:jc w:val="left"/>
              <w:rPr>
                <w:rFonts w:ascii="方正书宋_GBK" w:eastAsia="方正书宋_GBK" w:cs="Times New Roman"/>
              </w:rPr>
            </w:pPr>
          </w:p>
        </w:tc>
        <w:tc>
          <w:tcPr>
            <w:tcW w:w="709" w:type="dxa"/>
            <w:shd w:val="clear" w:color="auto" w:fill="auto"/>
            <w:vAlign w:val="center"/>
          </w:tcPr>
          <w:p w:rsidR="007B7F92" w:rsidRDefault="007B7F92">
            <w:pPr>
              <w:spacing w:line="300" w:lineRule="exact"/>
              <w:jc w:val="center"/>
              <w:rPr>
                <w:rFonts w:ascii="方正书宋_GBK" w:eastAsia="方正书宋_GBK" w:cs="Times New Roman"/>
              </w:rPr>
            </w:pPr>
          </w:p>
        </w:tc>
        <w:tc>
          <w:tcPr>
            <w:tcW w:w="907" w:type="dxa"/>
            <w:shd w:val="clear" w:color="auto" w:fill="auto"/>
            <w:vAlign w:val="center"/>
          </w:tcPr>
          <w:p w:rsidR="007B7F92" w:rsidRDefault="007B7F92">
            <w:pPr>
              <w:spacing w:line="300" w:lineRule="exact"/>
              <w:jc w:val="right"/>
              <w:rPr>
                <w:rFonts w:ascii="方正书宋_GBK" w:eastAsia="方正书宋_GBK" w:cs="Times New Roman"/>
              </w:rPr>
            </w:pPr>
          </w:p>
        </w:tc>
        <w:tc>
          <w:tcPr>
            <w:tcW w:w="907"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r>
      <w:tr w:rsidR="007B7F92">
        <w:trPr>
          <w:cantSplit/>
          <w:jc w:val="center"/>
        </w:trPr>
        <w:tc>
          <w:tcPr>
            <w:tcW w:w="1984" w:type="dxa"/>
            <w:shd w:val="clear" w:color="auto" w:fill="auto"/>
            <w:vAlign w:val="center"/>
          </w:tcPr>
          <w:p w:rsidR="007B7F92" w:rsidRDefault="007B7F92">
            <w:pPr>
              <w:spacing w:line="300" w:lineRule="exact"/>
              <w:jc w:val="lef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531" w:type="dxa"/>
            <w:shd w:val="clear" w:color="auto" w:fill="auto"/>
            <w:vAlign w:val="center"/>
          </w:tcPr>
          <w:p w:rsidR="007B7F92" w:rsidRDefault="007B7F92">
            <w:pPr>
              <w:spacing w:line="300" w:lineRule="exact"/>
              <w:jc w:val="left"/>
              <w:rPr>
                <w:rFonts w:ascii="方正书宋_GBK" w:eastAsia="方正书宋_GBK" w:cs="Times New Roman"/>
              </w:rPr>
            </w:pPr>
          </w:p>
        </w:tc>
        <w:tc>
          <w:tcPr>
            <w:tcW w:w="1531" w:type="dxa"/>
            <w:shd w:val="clear" w:color="auto" w:fill="auto"/>
            <w:vAlign w:val="center"/>
          </w:tcPr>
          <w:p w:rsidR="007B7F92" w:rsidRDefault="007B7F92">
            <w:pPr>
              <w:spacing w:line="300" w:lineRule="exact"/>
              <w:jc w:val="left"/>
              <w:rPr>
                <w:rFonts w:ascii="方正书宋_GBK" w:eastAsia="方正书宋_GBK" w:cs="Times New Roman"/>
              </w:rPr>
            </w:pPr>
          </w:p>
        </w:tc>
        <w:tc>
          <w:tcPr>
            <w:tcW w:w="709" w:type="dxa"/>
            <w:shd w:val="clear" w:color="auto" w:fill="auto"/>
            <w:vAlign w:val="center"/>
          </w:tcPr>
          <w:p w:rsidR="007B7F92" w:rsidRDefault="007B7F92">
            <w:pPr>
              <w:spacing w:line="300" w:lineRule="exact"/>
              <w:jc w:val="center"/>
              <w:rPr>
                <w:rFonts w:ascii="方正书宋_GBK" w:eastAsia="方正书宋_GBK" w:cs="Times New Roman"/>
              </w:rPr>
            </w:pPr>
          </w:p>
        </w:tc>
        <w:tc>
          <w:tcPr>
            <w:tcW w:w="907" w:type="dxa"/>
            <w:shd w:val="clear" w:color="auto" w:fill="auto"/>
            <w:vAlign w:val="center"/>
          </w:tcPr>
          <w:p w:rsidR="007B7F92" w:rsidRDefault="007B7F92">
            <w:pPr>
              <w:spacing w:line="300" w:lineRule="exact"/>
              <w:jc w:val="right"/>
              <w:rPr>
                <w:rFonts w:ascii="方正书宋_GBK" w:eastAsia="方正书宋_GBK" w:cs="Times New Roman"/>
              </w:rPr>
            </w:pPr>
          </w:p>
        </w:tc>
        <w:tc>
          <w:tcPr>
            <w:tcW w:w="907"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c>
          <w:tcPr>
            <w:tcW w:w="1134" w:type="dxa"/>
            <w:shd w:val="clear" w:color="auto" w:fill="auto"/>
            <w:vAlign w:val="center"/>
          </w:tcPr>
          <w:p w:rsidR="007B7F92" w:rsidRDefault="007B7F92">
            <w:pPr>
              <w:spacing w:line="300" w:lineRule="exact"/>
              <w:jc w:val="right"/>
              <w:rPr>
                <w:rFonts w:ascii="方正书宋_GBK" w:eastAsia="方正书宋_GBK" w:cs="Times New Roman"/>
              </w:rPr>
            </w:pPr>
          </w:p>
        </w:tc>
      </w:tr>
    </w:tbl>
    <w:p w:rsidR="007B7F92" w:rsidRDefault="007B7F92">
      <w:pPr>
        <w:spacing w:line="584" w:lineRule="exact"/>
        <w:jc w:val="left"/>
        <w:outlineLvl w:val="0"/>
        <w:rPr>
          <w:rFonts w:ascii="Times New Roman" w:eastAsia="仿宋_GB2312" w:hAnsi="Times New Roman" w:cs="Times New Roman"/>
        </w:rPr>
        <w:sectPr w:rsidR="007B7F92" w:rsidSect="00D021AD">
          <w:footerReference w:type="default" r:id="rId8"/>
          <w:pgSz w:w="16839" w:h="11907" w:orient="landscape"/>
          <w:pgMar w:top="1247" w:right="1021" w:bottom="1247" w:left="1021" w:header="851" w:footer="992" w:gutter="0"/>
          <w:cols w:space="720"/>
          <w:docGrid w:type="lines" w:linePitch="312"/>
        </w:sectPr>
      </w:pPr>
    </w:p>
    <w:p w:rsidR="007B7F92" w:rsidRDefault="00232BA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7B7F92" w:rsidRDefault="00232BA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w:t>
      </w:r>
      <w:r w:rsidR="00280C29">
        <w:rPr>
          <w:rFonts w:ascii="Times New Roman" w:eastAsia="仿宋_GB2312" w:hAnsi="Times New Roman" w:cs="Times New Roman" w:hint="eastAsia"/>
          <w:sz w:val="32"/>
          <w:szCs w:val="32"/>
        </w:rPr>
        <w:t>校</w:t>
      </w:r>
      <w:r>
        <w:rPr>
          <w:rFonts w:ascii="Times New Roman" w:eastAsia="仿宋_GB2312" w:hAnsi="Times New Roman" w:cs="Times New Roman"/>
          <w:sz w:val="32"/>
          <w:szCs w:val="32"/>
        </w:rPr>
        <w:t>上年末固定资产金额为</w:t>
      </w:r>
      <w:r w:rsidR="00280C29">
        <w:rPr>
          <w:rFonts w:ascii="Times New Roman" w:eastAsia="仿宋_GB2312" w:hAnsi="Times New Roman" w:cs="Times New Roman" w:hint="eastAsia"/>
          <w:sz w:val="32"/>
          <w:szCs w:val="32"/>
        </w:rPr>
        <w:t>770.69</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，本年度我部门拟购置固定资产</w:t>
      </w:r>
      <w:r>
        <w:rPr>
          <w:rFonts w:ascii="Times New Roman" w:eastAsia="仿宋_GB2312" w:hAnsi="Times New Roman" w:cs="Times New Roman" w:hint="eastAsia"/>
          <w:sz w:val="32"/>
          <w:szCs w:val="32"/>
        </w:rPr>
        <w:t>总额为</w:t>
      </w:r>
      <w:r w:rsidR="00280C29">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主要为打印设备、空调、办公家具等，已列入政府采购预算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7B7F92" w:rsidRDefault="007B7F92">
      <w:pPr>
        <w:spacing w:line="584" w:lineRule="exact"/>
        <w:ind w:firstLine="640"/>
        <w:rPr>
          <w:rFonts w:ascii="Times New Roman" w:eastAsia="仿宋_GB2312" w:hAnsi="Times New Roman" w:cs="Times New Roman"/>
          <w:sz w:val="32"/>
          <w:szCs w:val="32"/>
        </w:rPr>
      </w:pPr>
    </w:p>
    <w:tbl>
      <w:tblPr>
        <w:tblW w:w="14081" w:type="dxa"/>
        <w:tblInd w:w="93" w:type="dxa"/>
        <w:tblLook w:val="04A0"/>
      </w:tblPr>
      <w:tblGrid>
        <w:gridCol w:w="14081"/>
      </w:tblGrid>
      <w:tr w:rsidR="00B86F0E" w:rsidTr="00B86F0E">
        <w:trPr>
          <w:trHeight w:val="705"/>
        </w:trPr>
        <w:tc>
          <w:tcPr>
            <w:tcW w:w="14081" w:type="dxa"/>
            <w:tcBorders>
              <w:top w:val="nil"/>
              <w:left w:val="nil"/>
              <w:bottom w:val="nil"/>
              <w:right w:val="nil"/>
            </w:tcBorders>
            <w:shd w:val="clear" w:color="auto" w:fill="auto"/>
            <w:noWrap/>
          </w:tcPr>
          <w:tbl>
            <w:tblPr>
              <w:tblW w:w="11427" w:type="dxa"/>
              <w:tblInd w:w="93" w:type="dxa"/>
              <w:tblLook w:val="04A0"/>
            </w:tblPr>
            <w:tblGrid>
              <w:gridCol w:w="2728"/>
              <w:gridCol w:w="1647"/>
              <w:gridCol w:w="4007"/>
              <w:gridCol w:w="3045"/>
            </w:tblGrid>
            <w:tr w:rsidR="00B86F0E" w:rsidRPr="00AD74D8" w:rsidTr="00C91FAC">
              <w:trPr>
                <w:trHeight w:val="705"/>
              </w:trPr>
              <w:tc>
                <w:tcPr>
                  <w:tcW w:w="8382" w:type="dxa"/>
                  <w:gridSpan w:val="3"/>
                  <w:tcBorders>
                    <w:top w:val="nil"/>
                    <w:left w:val="nil"/>
                    <w:bottom w:val="nil"/>
                    <w:right w:val="nil"/>
                  </w:tcBorders>
                  <w:shd w:val="clear" w:color="auto" w:fill="auto"/>
                  <w:noWrap/>
                  <w:vAlign w:val="center"/>
                </w:tcPr>
                <w:p w:rsidR="00B86F0E" w:rsidRPr="00AD74D8" w:rsidRDefault="00B86F0E" w:rsidP="00C91FAC">
                  <w:pPr>
                    <w:widowControl/>
                    <w:spacing w:line="584" w:lineRule="exact"/>
                    <w:jc w:val="center"/>
                    <w:rPr>
                      <w:rFonts w:ascii="Times New Roman" w:eastAsia="仿宋_GB2312" w:hAnsi="Times New Roman" w:cs="Times New Roman"/>
                      <w:b/>
                      <w:bCs/>
                      <w:kern w:val="0"/>
                      <w:sz w:val="32"/>
                      <w:szCs w:val="32"/>
                    </w:rPr>
                  </w:pPr>
                  <w:r w:rsidRPr="00AD74D8">
                    <w:rPr>
                      <w:rFonts w:ascii="Times New Roman" w:eastAsia="仿宋_GB2312" w:hAnsi="Times New Roman" w:cs="Times New Roman" w:hint="eastAsia"/>
                      <w:b/>
                      <w:bCs/>
                      <w:kern w:val="0"/>
                      <w:sz w:val="32"/>
                      <w:szCs w:val="32"/>
                    </w:rPr>
                    <w:t>大城县部</w:t>
                  </w:r>
                  <w:r w:rsidRPr="00AD74D8">
                    <w:rPr>
                      <w:rFonts w:ascii="Times New Roman" w:eastAsia="仿宋_GB2312" w:hAnsi="Times New Roman" w:cs="Times New Roman"/>
                      <w:b/>
                      <w:bCs/>
                      <w:kern w:val="0"/>
                      <w:sz w:val="32"/>
                      <w:szCs w:val="32"/>
                    </w:rPr>
                    <w:t>门固定资产占用情况表</w:t>
                  </w:r>
                </w:p>
              </w:tc>
              <w:tc>
                <w:tcPr>
                  <w:tcW w:w="3045" w:type="dxa"/>
                  <w:tcBorders>
                    <w:top w:val="nil"/>
                    <w:left w:val="nil"/>
                    <w:bottom w:val="nil"/>
                    <w:right w:val="nil"/>
                  </w:tcBorders>
                  <w:shd w:val="clear" w:color="auto" w:fill="auto"/>
                  <w:noWrap/>
                  <w:vAlign w:val="center"/>
                </w:tcPr>
                <w:p w:rsidR="00B86F0E" w:rsidRPr="00AD74D8" w:rsidRDefault="00B86F0E" w:rsidP="00C91FAC">
                  <w:pPr>
                    <w:widowControl/>
                    <w:spacing w:line="584" w:lineRule="exact"/>
                    <w:jc w:val="center"/>
                    <w:rPr>
                      <w:rFonts w:ascii="Times New Roman" w:eastAsia="仿宋_GB2312" w:hAnsi="Times New Roman" w:cs="Times New Roman"/>
                      <w:b/>
                      <w:bCs/>
                      <w:kern w:val="0"/>
                      <w:sz w:val="32"/>
                      <w:szCs w:val="32"/>
                    </w:rPr>
                  </w:pPr>
                </w:p>
              </w:tc>
            </w:tr>
            <w:tr w:rsidR="00B86F0E" w:rsidRPr="00AD74D8" w:rsidTr="00C91FAC">
              <w:trPr>
                <w:trHeight w:val="510"/>
              </w:trPr>
              <w:tc>
                <w:tcPr>
                  <w:tcW w:w="4375" w:type="dxa"/>
                  <w:gridSpan w:val="2"/>
                  <w:tcBorders>
                    <w:top w:val="nil"/>
                    <w:left w:val="nil"/>
                    <w:bottom w:val="nil"/>
                    <w:right w:val="nil"/>
                  </w:tcBorders>
                  <w:shd w:val="clear" w:color="auto" w:fill="auto"/>
                  <w:noWrap/>
                  <w:vAlign w:val="center"/>
                </w:tcPr>
                <w:p w:rsidR="00B86F0E" w:rsidRPr="00AD74D8" w:rsidRDefault="00B86F0E" w:rsidP="00B86F0E">
                  <w:pPr>
                    <w:widowControl/>
                    <w:spacing w:line="584" w:lineRule="exact"/>
                    <w:jc w:val="left"/>
                    <w:rPr>
                      <w:rFonts w:ascii="Times New Roman" w:eastAsia="仿宋_GB2312" w:hAnsi="Times New Roman" w:cs="Times New Roman"/>
                      <w:kern w:val="0"/>
                      <w:sz w:val="22"/>
                    </w:rPr>
                  </w:pPr>
                  <w:r w:rsidRPr="00AD74D8">
                    <w:rPr>
                      <w:rFonts w:ascii="Times New Roman" w:eastAsia="仿宋_GB2312" w:hAnsi="Times New Roman" w:cs="Times New Roman"/>
                      <w:kern w:val="0"/>
                      <w:sz w:val="22"/>
                    </w:rPr>
                    <w:t>编制部门：</w:t>
                  </w:r>
                  <w:r w:rsidRPr="00AD74D8">
                    <w:rPr>
                      <w:rFonts w:ascii="Times New Roman" w:eastAsia="仿宋_GB2312" w:hAnsi="Times New Roman" w:cs="Times New Roman" w:hint="eastAsia"/>
                      <w:kern w:val="0"/>
                      <w:sz w:val="22"/>
                    </w:rPr>
                    <w:t>大城县</w:t>
                  </w:r>
                  <w:r>
                    <w:rPr>
                      <w:rFonts w:ascii="Times New Roman" w:eastAsia="仿宋_GB2312" w:hAnsi="Times New Roman" w:cs="Times New Roman" w:hint="eastAsia"/>
                      <w:kern w:val="0"/>
                      <w:sz w:val="22"/>
                    </w:rPr>
                    <w:t>权村镇第一中学</w:t>
                  </w:r>
                </w:p>
              </w:tc>
              <w:tc>
                <w:tcPr>
                  <w:tcW w:w="4007" w:type="dxa"/>
                  <w:tcBorders>
                    <w:top w:val="nil"/>
                    <w:left w:val="nil"/>
                    <w:bottom w:val="nil"/>
                    <w:right w:val="nil"/>
                  </w:tcBorders>
                  <w:shd w:val="clear" w:color="auto" w:fill="auto"/>
                  <w:noWrap/>
                  <w:vAlign w:val="center"/>
                </w:tcPr>
                <w:p w:rsidR="00B86F0E" w:rsidRPr="00AD74D8" w:rsidRDefault="00B86F0E" w:rsidP="00C91FAC">
                  <w:pPr>
                    <w:widowControl/>
                    <w:spacing w:line="584" w:lineRule="exact"/>
                    <w:jc w:val="left"/>
                    <w:rPr>
                      <w:rFonts w:ascii="Times New Roman" w:eastAsia="仿宋_GB2312" w:hAnsi="Times New Roman" w:cs="Times New Roman"/>
                      <w:kern w:val="0"/>
                      <w:sz w:val="22"/>
                    </w:rPr>
                  </w:pPr>
                  <w:r w:rsidRPr="00AD74D8">
                    <w:rPr>
                      <w:rFonts w:ascii="Times New Roman" w:eastAsia="仿宋_GB2312" w:hAnsi="Times New Roman" w:cs="Times New Roman"/>
                      <w:kern w:val="0"/>
                      <w:sz w:val="22"/>
                    </w:rPr>
                    <w:t>截止时间：</w:t>
                  </w:r>
                  <w:r w:rsidRPr="00AD74D8">
                    <w:rPr>
                      <w:rFonts w:ascii="Times New Roman" w:eastAsia="仿宋_GB2312" w:hAnsi="Times New Roman" w:cs="Times New Roman"/>
                      <w:kern w:val="0"/>
                      <w:sz w:val="22"/>
                    </w:rPr>
                    <w:t>20</w:t>
                  </w:r>
                  <w:r w:rsidRPr="00AD74D8">
                    <w:rPr>
                      <w:rFonts w:ascii="Times New Roman" w:eastAsia="仿宋_GB2312" w:hAnsi="Times New Roman" w:cs="Times New Roman" w:hint="eastAsia"/>
                      <w:kern w:val="0"/>
                      <w:sz w:val="22"/>
                    </w:rPr>
                    <w:t>21</w:t>
                  </w:r>
                  <w:r w:rsidRPr="00AD74D8">
                    <w:rPr>
                      <w:rFonts w:ascii="Times New Roman" w:eastAsia="仿宋_GB2312" w:hAnsi="Times New Roman" w:cs="Times New Roman"/>
                      <w:kern w:val="0"/>
                      <w:sz w:val="22"/>
                    </w:rPr>
                    <w:t>年</w:t>
                  </w:r>
                  <w:r w:rsidRPr="00AD74D8">
                    <w:rPr>
                      <w:rFonts w:ascii="Times New Roman" w:eastAsia="仿宋_GB2312" w:hAnsi="Times New Roman" w:cs="Times New Roman"/>
                      <w:kern w:val="0"/>
                      <w:sz w:val="22"/>
                    </w:rPr>
                    <w:t>12</w:t>
                  </w:r>
                  <w:r w:rsidRPr="00AD74D8">
                    <w:rPr>
                      <w:rFonts w:ascii="Times New Roman" w:eastAsia="仿宋_GB2312" w:hAnsi="Times New Roman" w:cs="Times New Roman"/>
                      <w:kern w:val="0"/>
                      <w:sz w:val="22"/>
                    </w:rPr>
                    <w:t>月</w:t>
                  </w:r>
                  <w:r w:rsidRPr="00AD74D8">
                    <w:rPr>
                      <w:rFonts w:ascii="Times New Roman" w:eastAsia="仿宋_GB2312" w:hAnsi="Times New Roman" w:cs="Times New Roman"/>
                      <w:kern w:val="0"/>
                      <w:sz w:val="22"/>
                    </w:rPr>
                    <w:t>31</w:t>
                  </w:r>
                  <w:r w:rsidRPr="00AD74D8">
                    <w:rPr>
                      <w:rFonts w:ascii="Times New Roman" w:eastAsia="仿宋_GB2312" w:hAnsi="Times New Roman" w:cs="Times New Roman"/>
                      <w:kern w:val="0"/>
                      <w:sz w:val="22"/>
                    </w:rPr>
                    <w:t>日</w:t>
                  </w:r>
                  <w:r w:rsidRPr="00AD74D8">
                    <w:rPr>
                      <w:rFonts w:ascii="Times New Roman" w:eastAsia="仿宋_GB2312" w:hAnsi="Times New Roman" w:cs="Times New Roman"/>
                      <w:kern w:val="0"/>
                      <w:sz w:val="22"/>
                    </w:rPr>
                    <w:t xml:space="preserve">  </w:t>
                  </w:r>
                </w:p>
              </w:tc>
              <w:tc>
                <w:tcPr>
                  <w:tcW w:w="3045" w:type="dxa"/>
                  <w:tcBorders>
                    <w:top w:val="nil"/>
                    <w:left w:val="nil"/>
                    <w:bottom w:val="nil"/>
                    <w:right w:val="nil"/>
                  </w:tcBorders>
                  <w:shd w:val="clear" w:color="auto" w:fill="auto"/>
                  <w:noWrap/>
                  <w:vAlign w:val="center"/>
                </w:tcPr>
                <w:p w:rsidR="00B86F0E" w:rsidRPr="00AD74D8" w:rsidRDefault="00B86F0E" w:rsidP="00C91FAC">
                  <w:pPr>
                    <w:widowControl/>
                    <w:spacing w:line="584" w:lineRule="exact"/>
                    <w:jc w:val="left"/>
                    <w:rPr>
                      <w:rFonts w:ascii="Times New Roman" w:eastAsia="仿宋_GB2312" w:hAnsi="Times New Roman" w:cs="Times New Roman"/>
                      <w:kern w:val="0"/>
                      <w:sz w:val="22"/>
                    </w:rPr>
                  </w:pPr>
                </w:p>
              </w:tc>
            </w:tr>
            <w:tr w:rsidR="00B86F0E" w:rsidRPr="00AD74D8" w:rsidTr="00C91FAC">
              <w:trPr>
                <w:trHeight w:hRule="exact" w:val="567"/>
              </w:trPr>
              <w:tc>
                <w:tcPr>
                  <w:tcW w:w="2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F0E" w:rsidRPr="00AD74D8" w:rsidRDefault="00B86F0E" w:rsidP="00C91FAC">
                  <w:pPr>
                    <w:widowControl/>
                    <w:spacing w:line="584" w:lineRule="exact"/>
                    <w:jc w:val="center"/>
                    <w:rPr>
                      <w:rFonts w:ascii="Times New Roman" w:eastAsia="仿宋_GB2312" w:hAnsi="Times New Roman" w:cs="Times New Roman"/>
                      <w:b/>
                      <w:bCs/>
                      <w:kern w:val="0"/>
                      <w:sz w:val="22"/>
                    </w:rPr>
                  </w:pPr>
                  <w:r w:rsidRPr="00AD74D8">
                    <w:rPr>
                      <w:rFonts w:ascii="Times New Roman" w:eastAsia="仿宋_GB2312" w:hAnsi="Times New Roman" w:cs="Times New Roman"/>
                      <w:b/>
                      <w:bCs/>
                      <w:kern w:val="0"/>
                      <w:sz w:val="22"/>
                    </w:rPr>
                    <w:t>项</w:t>
                  </w:r>
                  <w:r w:rsidRPr="00AD74D8">
                    <w:rPr>
                      <w:rFonts w:ascii="Times New Roman" w:eastAsia="仿宋_GB2312" w:hAnsi="Times New Roman" w:cs="Times New Roman"/>
                      <w:b/>
                      <w:bCs/>
                      <w:kern w:val="0"/>
                      <w:sz w:val="22"/>
                    </w:rPr>
                    <w:t xml:space="preserve">   </w:t>
                  </w:r>
                  <w:r w:rsidRPr="00AD74D8">
                    <w:rPr>
                      <w:rFonts w:ascii="Times New Roman" w:eastAsia="仿宋_GB2312" w:hAnsi="Times New Roman" w:cs="Times New Roman"/>
                      <w:b/>
                      <w:bCs/>
                      <w:kern w:val="0"/>
                      <w:sz w:val="22"/>
                    </w:rPr>
                    <w:t>目</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86F0E" w:rsidRPr="00AD74D8" w:rsidRDefault="00B86F0E" w:rsidP="00C91FAC">
                  <w:pPr>
                    <w:widowControl/>
                    <w:spacing w:line="584" w:lineRule="exact"/>
                    <w:jc w:val="center"/>
                    <w:rPr>
                      <w:rFonts w:ascii="Times New Roman" w:eastAsia="仿宋_GB2312" w:hAnsi="Times New Roman" w:cs="Times New Roman"/>
                      <w:b/>
                      <w:bCs/>
                      <w:kern w:val="0"/>
                      <w:sz w:val="22"/>
                    </w:rPr>
                  </w:pPr>
                  <w:r w:rsidRPr="00AD74D8">
                    <w:rPr>
                      <w:rFonts w:ascii="Times New Roman" w:eastAsia="仿宋_GB2312" w:hAnsi="Times New Roman" w:cs="Times New Roman"/>
                      <w:b/>
                      <w:bCs/>
                      <w:kern w:val="0"/>
                      <w:sz w:val="22"/>
                    </w:rPr>
                    <w:t>数量</w:t>
                  </w:r>
                </w:p>
              </w:tc>
              <w:tc>
                <w:tcPr>
                  <w:tcW w:w="4007" w:type="dxa"/>
                  <w:tcBorders>
                    <w:top w:val="single" w:sz="4" w:space="0" w:color="auto"/>
                    <w:left w:val="nil"/>
                    <w:bottom w:val="single" w:sz="4" w:space="0" w:color="auto"/>
                    <w:right w:val="single" w:sz="4" w:space="0" w:color="auto"/>
                  </w:tcBorders>
                  <w:shd w:val="clear" w:color="auto" w:fill="auto"/>
                  <w:noWrap/>
                  <w:vAlign w:val="center"/>
                </w:tcPr>
                <w:p w:rsidR="00B86F0E" w:rsidRPr="00AD74D8" w:rsidRDefault="00B86F0E" w:rsidP="00C91FAC">
                  <w:pPr>
                    <w:widowControl/>
                    <w:spacing w:line="584" w:lineRule="exact"/>
                    <w:jc w:val="center"/>
                    <w:rPr>
                      <w:rFonts w:ascii="Times New Roman" w:eastAsia="仿宋_GB2312" w:hAnsi="Times New Roman" w:cs="Times New Roman"/>
                      <w:b/>
                      <w:bCs/>
                      <w:kern w:val="0"/>
                      <w:sz w:val="22"/>
                    </w:rPr>
                  </w:pPr>
                  <w:r w:rsidRPr="00AD74D8">
                    <w:rPr>
                      <w:rFonts w:ascii="Times New Roman" w:eastAsia="仿宋_GB2312" w:hAnsi="Times New Roman" w:cs="Times New Roman" w:hint="eastAsia"/>
                      <w:b/>
                      <w:bCs/>
                      <w:kern w:val="0"/>
                      <w:sz w:val="22"/>
                    </w:rPr>
                    <w:t>原</w:t>
                  </w:r>
                  <w:r w:rsidRPr="00AD74D8">
                    <w:rPr>
                      <w:rFonts w:ascii="Times New Roman" w:eastAsia="仿宋_GB2312" w:hAnsi="Times New Roman" w:cs="Times New Roman"/>
                      <w:b/>
                      <w:bCs/>
                      <w:kern w:val="0"/>
                      <w:sz w:val="22"/>
                    </w:rPr>
                    <w:t>值（金额单位：万元）</w:t>
                  </w:r>
                </w:p>
              </w:tc>
              <w:tc>
                <w:tcPr>
                  <w:tcW w:w="3045" w:type="dxa"/>
                  <w:tcBorders>
                    <w:top w:val="single" w:sz="4" w:space="0" w:color="auto"/>
                    <w:left w:val="nil"/>
                    <w:bottom w:val="single" w:sz="4" w:space="0" w:color="auto"/>
                    <w:right w:val="single" w:sz="4" w:space="0" w:color="auto"/>
                  </w:tcBorders>
                  <w:shd w:val="clear" w:color="auto" w:fill="auto"/>
                  <w:noWrap/>
                  <w:vAlign w:val="center"/>
                </w:tcPr>
                <w:p w:rsidR="00B86F0E" w:rsidRPr="00AD74D8" w:rsidRDefault="00B86F0E" w:rsidP="00C91FAC">
                  <w:pPr>
                    <w:widowControl/>
                    <w:spacing w:line="584" w:lineRule="exact"/>
                    <w:jc w:val="center"/>
                    <w:rPr>
                      <w:rFonts w:ascii="Times New Roman" w:eastAsia="仿宋_GB2312" w:hAnsi="Times New Roman" w:cs="Times New Roman"/>
                      <w:b/>
                      <w:bCs/>
                      <w:kern w:val="0"/>
                      <w:sz w:val="22"/>
                    </w:rPr>
                  </w:pPr>
                  <w:r w:rsidRPr="00AD74D8">
                    <w:rPr>
                      <w:rFonts w:ascii="Times New Roman" w:eastAsia="仿宋_GB2312" w:hAnsi="Times New Roman" w:cs="Times New Roman" w:hint="eastAsia"/>
                      <w:b/>
                      <w:bCs/>
                      <w:kern w:val="0"/>
                      <w:sz w:val="22"/>
                    </w:rPr>
                    <w:t>净值</w:t>
                  </w:r>
                  <w:r w:rsidRPr="00AD74D8">
                    <w:rPr>
                      <w:rFonts w:ascii="Times New Roman" w:eastAsia="仿宋_GB2312" w:hAnsi="Times New Roman" w:cs="Times New Roman"/>
                      <w:b/>
                      <w:bCs/>
                      <w:kern w:val="0"/>
                      <w:sz w:val="22"/>
                    </w:rPr>
                    <w:t>（金额单位：万元）</w:t>
                  </w:r>
                </w:p>
              </w:tc>
            </w:tr>
            <w:tr w:rsidR="00B86F0E" w:rsidRPr="00AD74D8" w:rsidTr="00C91FAC">
              <w:trPr>
                <w:trHeight w:hRule="exact" w:val="567"/>
              </w:trPr>
              <w:tc>
                <w:tcPr>
                  <w:tcW w:w="2728" w:type="dxa"/>
                  <w:tcBorders>
                    <w:top w:val="nil"/>
                    <w:left w:val="single" w:sz="4" w:space="0" w:color="auto"/>
                    <w:bottom w:val="single" w:sz="4" w:space="0" w:color="auto"/>
                    <w:right w:val="single" w:sz="4" w:space="0" w:color="auto"/>
                  </w:tcBorders>
                  <w:shd w:val="clear" w:color="auto" w:fill="auto"/>
                  <w:noWrap/>
                  <w:vAlign w:val="center"/>
                </w:tcPr>
                <w:p w:rsidR="00B86F0E" w:rsidRPr="00AD74D8" w:rsidRDefault="00B86F0E" w:rsidP="00C91FAC">
                  <w:pPr>
                    <w:widowControl/>
                    <w:spacing w:line="584" w:lineRule="exact"/>
                    <w:jc w:val="center"/>
                    <w:rPr>
                      <w:rFonts w:ascii="Times New Roman" w:eastAsia="仿宋_GB2312" w:hAnsi="Times New Roman" w:cs="Times New Roman"/>
                      <w:kern w:val="0"/>
                      <w:sz w:val="22"/>
                    </w:rPr>
                  </w:pPr>
                  <w:r w:rsidRPr="00AD74D8">
                    <w:rPr>
                      <w:rFonts w:ascii="Times New Roman" w:eastAsia="仿宋_GB2312" w:hAnsi="Times New Roman" w:cs="Times New Roman"/>
                      <w:kern w:val="0"/>
                      <w:sz w:val="22"/>
                    </w:rPr>
                    <w:t>资产总额</w:t>
                  </w:r>
                </w:p>
              </w:tc>
              <w:tc>
                <w:tcPr>
                  <w:tcW w:w="1647" w:type="dxa"/>
                  <w:tcBorders>
                    <w:top w:val="nil"/>
                    <w:left w:val="nil"/>
                    <w:bottom w:val="single" w:sz="4" w:space="0" w:color="auto"/>
                    <w:right w:val="single" w:sz="4" w:space="0" w:color="auto"/>
                  </w:tcBorders>
                  <w:shd w:val="clear" w:color="auto" w:fill="auto"/>
                  <w:noWrap/>
                  <w:vAlign w:val="center"/>
                </w:tcPr>
                <w:p w:rsidR="00B86F0E" w:rsidRPr="00AD74D8" w:rsidRDefault="00B86F0E" w:rsidP="00C91FAC">
                  <w:pPr>
                    <w:spacing w:line="584" w:lineRule="exact"/>
                    <w:jc w:val="center"/>
                    <w:rPr>
                      <w:rFonts w:ascii="Times New Roman" w:eastAsia="仿宋_GB2312" w:hAnsi="Times New Roman" w:cs="Times New Roman"/>
                      <w:sz w:val="22"/>
                    </w:rPr>
                  </w:pPr>
                  <w:r w:rsidRPr="00AD74D8">
                    <w:rPr>
                      <w:rFonts w:ascii="Times New Roman" w:eastAsia="仿宋_GB2312" w:hAnsi="Times New Roman" w:cs="Times New Roman"/>
                      <w:sz w:val="22"/>
                    </w:rPr>
                    <w:t>——</w:t>
                  </w:r>
                </w:p>
              </w:tc>
              <w:tc>
                <w:tcPr>
                  <w:tcW w:w="4007" w:type="dxa"/>
                  <w:tcBorders>
                    <w:top w:val="nil"/>
                    <w:left w:val="nil"/>
                    <w:bottom w:val="single" w:sz="4" w:space="0" w:color="auto"/>
                    <w:right w:val="single" w:sz="4" w:space="0" w:color="auto"/>
                  </w:tcBorders>
                  <w:shd w:val="clear" w:color="auto" w:fill="auto"/>
                  <w:noWrap/>
                  <w:vAlign w:val="center"/>
                </w:tcPr>
                <w:p w:rsidR="00B86F0E" w:rsidRPr="00AD74D8" w:rsidRDefault="00B86F0E" w:rsidP="00C91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770.69</w:t>
                  </w:r>
                </w:p>
              </w:tc>
              <w:tc>
                <w:tcPr>
                  <w:tcW w:w="3045" w:type="dxa"/>
                  <w:tcBorders>
                    <w:top w:val="nil"/>
                    <w:left w:val="nil"/>
                    <w:bottom w:val="single" w:sz="4" w:space="0" w:color="auto"/>
                    <w:right w:val="single" w:sz="4" w:space="0" w:color="auto"/>
                  </w:tcBorders>
                  <w:shd w:val="clear" w:color="auto" w:fill="auto"/>
                  <w:noWrap/>
                  <w:vAlign w:val="center"/>
                </w:tcPr>
                <w:p w:rsidR="00B86F0E" w:rsidRPr="00AD74D8" w:rsidRDefault="00B86F0E" w:rsidP="00C91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634.3</w:t>
                  </w:r>
                </w:p>
              </w:tc>
            </w:tr>
            <w:tr w:rsidR="00B86F0E" w:rsidRPr="00AD74D8" w:rsidTr="00C91FAC">
              <w:trPr>
                <w:trHeight w:hRule="exact" w:val="567"/>
              </w:trPr>
              <w:tc>
                <w:tcPr>
                  <w:tcW w:w="2728" w:type="dxa"/>
                  <w:tcBorders>
                    <w:top w:val="nil"/>
                    <w:left w:val="single" w:sz="4" w:space="0" w:color="auto"/>
                    <w:bottom w:val="single" w:sz="4" w:space="0" w:color="auto"/>
                    <w:right w:val="single" w:sz="4" w:space="0" w:color="auto"/>
                  </w:tcBorders>
                  <w:shd w:val="clear" w:color="auto" w:fill="auto"/>
                  <w:noWrap/>
                  <w:vAlign w:val="center"/>
                </w:tcPr>
                <w:p w:rsidR="00B86F0E" w:rsidRPr="00AD74D8" w:rsidRDefault="00B86F0E" w:rsidP="00C91FAC">
                  <w:pPr>
                    <w:widowControl/>
                    <w:spacing w:line="584" w:lineRule="exact"/>
                    <w:jc w:val="center"/>
                    <w:rPr>
                      <w:rFonts w:ascii="Times New Roman" w:eastAsia="仿宋_GB2312" w:hAnsi="Times New Roman" w:cs="Times New Roman"/>
                      <w:kern w:val="0"/>
                      <w:sz w:val="22"/>
                    </w:rPr>
                  </w:pPr>
                  <w:r w:rsidRPr="00AD74D8">
                    <w:rPr>
                      <w:rFonts w:ascii="Times New Roman" w:eastAsia="仿宋_GB2312" w:hAnsi="Times New Roman" w:cs="Times New Roman"/>
                      <w:kern w:val="0"/>
                      <w:sz w:val="22"/>
                    </w:rPr>
                    <w:t>1</w:t>
                  </w:r>
                  <w:r w:rsidRPr="00AD74D8">
                    <w:rPr>
                      <w:rFonts w:ascii="Times New Roman" w:eastAsia="仿宋_GB2312" w:hAnsi="Times New Roman" w:cs="Times New Roman"/>
                      <w:kern w:val="0"/>
                      <w:sz w:val="22"/>
                    </w:rPr>
                    <w:t>、房屋（平方米）</w:t>
                  </w:r>
                </w:p>
              </w:tc>
              <w:tc>
                <w:tcPr>
                  <w:tcW w:w="1647" w:type="dxa"/>
                  <w:tcBorders>
                    <w:top w:val="nil"/>
                    <w:left w:val="nil"/>
                    <w:bottom w:val="single" w:sz="4" w:space="0" w:color="auto"/>
                    <w:right w:val="single" w:sz="4" w:space="0" w:color="auto"/>
                  </w:tcBorders>
                  <w:shd w:val="clear" w:color="auto" w:fill="auto"/>
                  <w:noWrap/>
                  <w:vAlign w:val="center"/>
                </w:tcPr>
                <w:p w:rsidR="00B86F0E" w:rsidRPr="00AD74D8" w:rsidRDefault="00B86F0E" w:rsidP="001D3656">
                  <w:pPr>
                    <w:spacing w:line="584" w:lineRule="exact"/>
                    <w:jc w:val="center"/>
                    <w:rPr>
                      <w:rFonts w:ascii="Times New Roman" w:eastAsia="仿宋_GB2312" w:hAnsi="Times New Roman" w:cs="Times New Roman"/>
                      <w:sz w:val="22"/>
                    </w:rPr>
                  </w:pPr>
                  <w:r w:rsidRPr="00AD74D8">
                    <w:rPr>
                      <w:rFonts w:ascii="Times New Roman" w:eastAsia="仿宋_GB2312" w:hAnsi="Times New Roman" w:cs="Times New Roman" w:hint="eastAsia"/>
                      <w:sz w:val="22"/>
                    </w:rPr>
                    <w:t>2</w:t>
                  </w:r>
                  <w:r w:rsidR="001D3656">
                    <w:rPr>
                      <w:rFonts w:ascii="Times New Roman" w:eastAsia="仿宋_GB2312" w:hAnsi="Times New Roman" w:cs="Times New Roman" w:hint="eastAsia"/>
                      <w:sz w:val="22"/>
                    </w:rPr>
                    <w:t>9</w:t>
                  </w:r>
                  <w:r w:rsidRPr="00AD74D8">
                    <w:rPr>
                      <w:rFonts w:ascii="Times New Roman" w:eastAsia="仿宋_GB2312" w:hAnsi="Times New Roman" w:cs="Times New Roman" w:hint="eastAsia"/>
                      <w:sz w:val="22"/>
                    </w:rPr>
                    <w:t>50</w:t>
                  </w:r>
                </w:p>
              </w:tc>
              <w:tc>
                <w:tcPr>
                  <w:tcW w:w="4007" w:type="dxa"/>
                  <w:tcBorders>
                    <w:top w:val="nil"/>
                    <w:left w:val="nil"/>
                    <w:bottom w:val="single" w:sz="4" w:space="0" w:color="auto"/>
                    <w:right w:val="single" w:sz="4" w:space="0" w:color="auto"/>
                  </w:tcBorders>
                  <w:shd w:val="clear" w:color="auto" w:fill="auto"/>
                  <w:noWrap/>
                  <w:vAlign w:val="center"/>
                </w:tcPr>
                <w:p w:rsidR="00B86F0E" w:rsidRPr="00AD74D8" w:rsidRDefault="00B86F0E" w:rsidP="00C91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674.68</w:t>
                  </w:r>
                </w:p>
              </w:tc>
              <w:tc>
                <w:tcPr>
                  <w:tcW w:w="3045" w:type="dxa"/>
                  <w:tcBorders>
                    <w:top w:val="nil"/>
                    <w:left w:val="nil"/>
                    <w:bottom w:val="single" w:sz="4" w:space="0" w:color="auto"/>
                    <w:right w:val="single" w:sz="4" w:space="0" w:color="auto"/>
                  </w:tcBorders>
                  <w:shd w:val="clear" w:color="auto" w:fill="auto"/>
                  <w:noWrap/>
                  <w:vAlign w:val="center"/>
                </w:tcPr>
                <w:p w:rsidR="00B86F0E" w:rsidRPr="00AD74D8" w:rsidRDefault="00B86F0E" w:rsidP="00C91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600.4</w:t>
                  </w:r>
                </w:p>
              </w:tc>
            </w:tr>
            <w:tr w:rsidR="00B86F0E" w:rsidRPr="00AD74D8" w:rsidTr="00C91FAC">
              <w:trPr>
                <w:trHeight w:hRule="exact" w:val="567"/>
              </w:trPr>
              <w:tc>
                <w:tcPr>
                  <w:tcW w:w="2728" w:type="dxa"/>
                  <w:tcBorders>
                    <w:top w:val="nil"/>
                    <w:left w:val="single" w:sz="4" w:space="0" w:color="auto"/>
                    <w:bottom w:val="single" w:sz="4" w:space="0" w:color="auto"/>
                    <w:right w:val="single" w:sz="4" w:space="0" w:color="auto"/>
                  </w:tcBorders>
                  <w:shd w:val="clear" w:color="auto" w:fill="auto"/>
                  <w:noWrap/>
                  <w:vAlign w:val="center"/>
                </w:tcPr>
                <w:p w:rsidR="00B86F0E" w:rsidRPr="00AD74D8" w:rsidRDefault="00B86F0E" w:rsidP="00C91FAC">
                  <w:pPr>
                    <w:widowControl/>
                    <w:spacing w:line="584" w:lineRule="exact"/>
                    <w:jc w:val="center"/>
                    <w:rPr>
                      <w:rFonts w:ascii="Times New Roman" w:eastAsia="仿宋_GB2312" w:hAnsi="Times New Roman" w:cs="Times New Roman"/>
                      <w:kern w:val="0"/>
                      <w:sz w:val="22"/>
                    </w:rPr>
                  </w:pPr>
                  <w:r w:rsidRPr="00AD74D8">
                    <w:rPr>
                      <w:rFonts w:ascii="Times New Roman" w:eastAsia="仿宋_GB2312" w:hAnsi="Times New Roman" w:cs="Times New Roman"/>
                      <w:kern w:val="0"/>
                      <w:sz w:val="22"/>
                    </w:rPr>
                    <w:t>其中：办公用房（平方米）</w:t>
                  </w:r>
                </w:p>
              </w:tc>
              <w:tc>
                <w:tcPr>
                  <w:tcW w:w="1647" w:type="dxa"/>
                  <w:tcBorders>
                    <w:top w:val="nil"/>
                    <w:left w:val="nil"/>
                    <w:bottom w:val="single" w:sz="4" w:space="0" w:color="auto"/>
                    <w:right w:val="single" w:sz="4" w:space="0" w:color="auto"/>
                  </w:tcBorders>
                  <w:shd w:val="clear" w:color="auto" w:fill="auto"/>
                  <w:noWrap/>
                  <w:vAlign w:val="center"/>
                </w:tcPr>
                <w:p w:rsidR="00B86F0E" w:rsidRPr="00AD74D8" w:rsidRDefault="00B86F0E" w:rsidP="00C91FAC">
                  <w:pPr>
                    <w:spacing w:line="584" w:lineRule="exact"/>
                    <w:jc w:val="center"/>
                    <w:rPr>
                      <w:rFonts w:ascii="Times New Roman" w:eastAsia="仿宋_GB2312" w:hAnsi="Times New Roman" w:cs="Times New Roman"/>
                      <w:sz w:val="22"/>
                    </w:rPr>
                  </w:pPr>
                  <w:r w:rsidRPr="00AD74D8">
                    <w:rPr>
                      <w:rFonts w:ascii="Times New Roman" w:eastAsia="仿宋_GB2312" w:hAnsi="Times New Roman" w:cs="Times New Roman" w:hint="eastAsia"/>
                      <w:sz w:val="22"/>
                    </w:rPr>
                    <w:t>1900</w:t>
                  </w:r>
                </w:p>
              </w:tc>
              <w:tc>
                <w:tcPr>
                  <w:tcW w:w="4007" w:type="dxa"/>
                  <w:tcBorders>
                    <w:top w:val="nil"/>
                    <w:left w:val="nil"/>
                    <w:bottom w:val="single" w:sz="4" w:space="0" w:color="auto"/>
                    <w:right w:val="single" w:sz="4" w:space="0" w:color="auto"/>
                  </w:tcBorders>
                  <w:shd w:val="clear" w:color="auto" w:fill="auto"/>
                  <w:noWrap/>
                  <w:vAlign w:val="center"/>
                </w:tcPr>
                <w:p w:rsidR="00B86F0E" w:rsidRPr="00AD74D8" w:rsidRDefault="001D3656" w:rsidP="00C91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438.5</w:t>
                  </w:r>
                </w:p>
              </w:tc>
              <w:tc>
                <w:tcPr>
                  <w:tcW w:w="3045" w:type="dxa"/>
                  <w:tcBorders>
                    <w:top w:val="nil"/>
                    <w:left w:val="nil"/>
                    <w:bottom w:val="single" w:sz="4" w:space="0" w:color="auto"/>
                    <w:right w:val="single" w:sz="4" w:space="0" w:color="auto"/>
                  </w:tcBorders>
                  <w:shd w:val="clear" w:color="auto" w:fill="auto"/>
                  <w:noWrap/>
                  <w:vAlign w:val="center"/>
                </w:tcPr>
                <w:p w:rsidR="00B86F0E" w:rsidRPr="00AD74D8" w:rsidRDefault="001D3656" w:rsidP="00C91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390.26</w:t>
                  </w:r>
                </w:p>
              </w:tc>
            </w:tr>
            <w:tr w:rsidR="00B86F0E" w:rsidRPr="00AD74D8" w:rsidTr="00C91FAC">
              <w:trPr>
                <w:trHeight w:hRule="exact" w:val="567"/>
              </w:trPr>
              <w:tc>
                <w:tcPr>
                  <w:tcW w:w="2728" w:type="dxa"/>
                  <w:tcBorders>
                    <w:top w:val="nil"/>
                    <w:left w:val="single" w:sz="4" w:space="0" w:color="auto"/>
                    <w:bottom w:val="single" w:sz="4" w:space="0" w:color="auto"/>
                    <w:right w:val="single" w:sz="4" w:space="0" w:color="auto"/>
                  </w:tcBorders>
                  <w:shd w:val="clear" w:color="auto" w:fill="auto"/>
                  <w:noWrap/>
                  <w:vAlign w:val="center"/>
                </w:tcPr>
                <w:p w:rsidR="00B86F0E" w:rsidRPr="00AD74D8" w:rsidRDefault="00B86F0E" w:rsidP="00C91FAC">
                  <w:pPr>
                    <w:widowControl/>
                    <w:spacing w:line="584" w:lineRule="exact"/>
                    <w:jc w:val="center"/>
                    <w:rPr>
                      <w:rFonts w:ascii="Times New Roman" w:eastAsia="仿宋_GB2312" w:hAnsi="Times New Roman" w:cs="Times New Roman"/>
                      <w:kern w:val="0"/>
                      <w:sz w:val="22"/>
                    </w:rPr>
                  </w:pPr>
                  <w:r w:rsidRPr="00AD74D8">
                    <w:rPr>
                      <w:rFonts w:ascii="Times New Roman" w:eastAsia="仿宋_GB2312" w:hAnsi="Times New Roman" w:cs="Times New Roman"/>
                      <w:kern w:val="0"/>
                      <w:sz w:val="22"/>
                    </w:rPr>
                    <w:t>2</w:t>
                  </w:r>
                  <w:r w:rsidRPr="00AD74D8">
                    <w:rPr>
                      <w:rFonts w:ascii="Times New Roman" w:eastAsia="仿宋_GB2312" w:hAnsi="Times New Roman" w:cs="Times New Roman"/>
                      <w:kern w:val="0"/>
                      <w:sz w:val="22"/>
                    </w:rPr>
                    <w:t>、车辆（台、辆）</w:t>
                  </w:r>
                </w:p>
              </w:tc>
              <w:tc>
                <w:tcPr>
                  <w:tcW w:w="1647" w:type="dxa"/>
                  <w:tcBorders>
                    <w:top w:val="nil"/>
                    <w:left w:val="nil"/>
                    <w:bottom w:val="single" w:sz="4" w:space="0" w:color="auto"/>
                    <w:right w:val="single" w:sz="4" w:space="0" w:color="auto"/>
                  </w:tcBorders>
                  <w:shd w:val="clear" w:color="auto" w:fill="auto"/>
                  <w:noWrap/>
                  <w:vAlign w:val="center"/>
                </w:tcPr>
                <w:p w:rsidR="00B86F0E" w:rsidRPr="00AD74D8" w:rsidRDefault="00B86F0E" w:rsidP="00C91FAC">
                  <w:pPr>
                    <w:spacing w:line="584" w:lineRule="exact"/>
                    <w:jc w:val="center"/>
                    <w:rPr>
                      <w:rFonts w:ascii="Times New Roman" w:eastAsia="仿宋_GB2312" w:hAnsi="Times New Roman" w:cs="Times New Roman"/>
                      <w:sz w:val="22"/>
                    </w:rPr>
                  </w:pPr>
                  <w:r w:rsidRPr="00AD74D8">
                    <w:rPr>
                      <w:rFonts w:ascii="Times New Roman" w:eastAsia="仿宋_GB2312" w:hAnsi="Times New Roman" w:cs="Times New Roman" w:hint="eastAsia"/>
                      <w:sz w:val="22"/>
                    </w:rPr>
                    <w:t>0</w:t>
                  </w:r>
                </w:p>
              </w:tc>
              <w:tc>
                <w:tcPr>
                  <w:tcW w:w="4007" w:type="dxa"/>
                  <w:tcBorders>
                    <w:top w:val="nil"/>
                    <w:left w:val="nil"/>
                    <w:bottom w:val="single" w:sz="4" w:space="0" w:color="auto"/>
                    <w:right w:val="single" w:sz="4" w:space="0" w:color="auto"/>
                  </w:tcBorders>
                  <w:shd w:val="clear" w:color="auto" w:fill="auto"/>
                  <w:noWrap/>
                  <w:vAlign w:val="center"/>
                </w:tcPr>
                <w:p w:rsidR="00B86F0E" w:rsidRPr="00AD74D8" w:rsidRDefault="00B86F0E" w:rsidP="00C91FAC">
                  <w:pPr>
                    <w:spacing w:line="584" w:lineRule="exact"/>
                    <w:jc w:val="center"/>
                    <w:rPr>
                      <w:rFonts w:ascii="Times New Roman" w:eastAsia="仿宋_GB2312" w:hAnsi="Times New Roman" w:cs="Times New Roman"/>
                      <w:sz w:val="22"/>
                    </w:rPr>
                  </w:pPr>
                  <w:r w:rsidRPr="00AD74D8">
                    <w:rPr>
                      <w:rFonts w:ascii="Times New Roman" w:eastAsia="仿宋_GB2312" w:hAnsi="Times New Roman" w:cs="Times New Roman" w:hint="eastAsia"/>
                      <w:sz w:val="22"/>
                    </w:rPr>
                    <w:t>0</w:t>
                  </w:r>
                </w:p>
              </w:tc>
              <w:tc>
                <w:tcPr>
                  <w:tcW w:w="3045" w:type="dxa"/>
                  <w:tcBorders>
                    <w:top w:val="nil"/>
                    <w:left w:val="nil"/>
                    <w:bottom w:val="single" w:sz="4" w:space="0" w:color="auto"/>
                    <w:right w:val="single" w:sz="4" w:space="0" w:color="auto"/>
                  </w:tcBorders>
                  <w:shd w:val="clear" w:color="auto" w:fill="auto"/>
                  <w:noWrap/>
                  <w:vAlign w:val="center"/>
                </w:tcPr>
                <w:p w:rsidR="00B86F0E" w:rsidRPr="00AD74D8" w:rsidRDefault="00B86F0E" w:rsidP="00C91FAC">
                  <w:pPr>
                    <w:spacing w:line="584" w:lineRule="exact"/>
                    <w:jc w:val="center"/>
                    <w:rPr>
                      <w:rFonts w:ascii="Times New Roman" w:eastAsia="仿宋_GB2312" w:hAnsi="Times New Roman" w:cs="Times New Roman"/>
                      <w:sz w:val="22"/>
                    </w:rPr>
                  </w:pPr>
                  <w:r w:rsidRPr="00AD74D8">
                    <w:rPr>
                      <w:rFonts w:ascii="Times New Roman" w:eastAsia="仿宋_GB2312" w:hAnsi="Times New Roman" w:cs="Times New Roman" w:hint="eastAsia"/>
                      <w:sz w:val="22"/>
                    </w:rPr>
                    <w:t>0</w:t>
                  </w:r>
                </w:p>
              </w:tc>
            </w:tr>
            <w:tr w:rsidR="00B86F0E" w:rsidRPr="00AD74D8" w:rsidTr="00C91FAC">
              <w:trPr>
                <w:trHeight w:hRule="exact" w:val="567"/>
              </w:trPr>
              <w:tc>
                <w:tcPr>
                  <w:tcW w:w="2728" w:type="dxa"/>
                  <w:tcBorders>
                    <w:top w:val="nil"/>
                    <w:left w:val="single" w:sz="4" w:space="0" w:color="auto"/>
                    <w:bottom w:val="single" w:sz="4" w:space="0" w:color="auto"/>
                    <w:right w:val="single" w:sz="4" w:space="0" w:color="auto"/>
                  </w:tcBorders>
                  <w:shd w:val="clear" w:color="auto" w:fill="auto"/>
                  <w:vAlign w:val="center"/>
                </w:tcPr>
                <w:p w:rsidR="00B86F0E" w:rsidRPr="00AD74D8" w:rsidRDefault="00B86F0E" w:rsidP="00C91FAC">
                  <w:pPr>
                    <w:widowControl/>
                    <w:spacing w:line="584" w:lineRule="exact"/>
                    <w:jc w:val="center"/>
                    <w:rPr>
                      <w:rFonts w:ascii="Times New Roman" w:eastAsia="仿宋_GB2312" w:hAnsi="Times New Roman" w:cs="Times New Roman"/>
                      <w:kern w:val="0"/>
                      <w:sz w:val="22"/>
                    </w:rPr>
                  </w:pPr>
                  <w:r w:rsidRPr="00AD74D8">
                    <w:rPr>
                      <w:rFonts w:ascii="Times New Roman" w:eastAsia="仿宋_GB2312" w:hAnsi="Times New Roman" w:cs="Times New Roman"/>
                      <w:kern w:val="0"/>
                      <w:sz w:val="22"/>
                    </w:rPr>
                    <w:t>3</w:t>
                  </w:r>
                  <w:r w:rsidRPr="00AD74D8">
                    <w:rPr>
                      <w:rFonts w:ascii="Times New Roman" w:eastAsia="仿宋_GB2312" w:hAnsi="Times New Roman" w:cs="Times New Roman"/>
                      <w:kern w:val="0"/>
                      <w:sz w:val="22"/>
                    </w:rPr>
                    <w:t>、单价在</w:t>
                  </w:r>
                  <w:r w:rsidRPr="00AD74D8">
                    <w:rPr>
                      <w:rFonts w:ascii="Times New Roman" w:eastAsia="仿宋_GB2312" w:hAnsi="Times New Roman" w:cs="Times New Roman"/>
                      <w:kern w:val="0"/>
                      <w:sz w:val="22"/>
                    </w:rPr>
                    <w:t>20</w:t>
                  </w:r>
                  <w:r w:rsidRPr="00AD74D8">
                    <w:rPr>
                      <w:rFonts w:ascii="Times New Roman" w:eastAsia="仿宋_GB2312" w:hAnsi="Times New Roman" w:cs="Times New Roman"/>
                      <w:kern w:val="0"/>
                      <w:sz w:val="22"/>
                    </w:rPr>
                    <w:t>万元以上的设备</w:t>
                  </w:r>
                </w:p>
              </w:tc>
              <w:tc>
                <w:tcPr>
                  <w:tcW w:w="1647" w:type="dxa"/>
                  <w:tcBorders>
                    <w:top w:val="nil"/>
                    <w:left w:val="nil"/>
                    <w:bottom w:val="single" w:sz="4" w:space="0" w:color="auto"/>
                    <w:right w:val="single" w:sz="4" w:space="0" w:color="auto"/>
                  </w:tcBorders>
                  <w:shd w:val="clear" w:color="auto" w:fill="auto"/>
                  <w:noWrap/>
                  <w:vAlign w:val="center"/>
                </w:tcPr>
                <w:p w:rsidR="00B86F0E" w:rsidRPr="00AD74D8" w:rsidRDefault="00B86F0E" w:rsidP="00C91FAC">
                  <w:pPr>
                    <w:spacing w:line="584" w:lineRule="exact"/>
                    <w:jc w:val="center"/>
                    <w:rPr>
                      <w:rFonts w:ascii="Times New Roman" w:eastAsia="仿宋_GB2312" w:hAnsi="Times New Roman" w:cs="Times New Roman"/>
                      <w:sz w:val="22"/>
                    </w:rPr>
                  </w:pPr>
                  <w:r w:rsidRPr="00AD74D8">
                    <w:rPr>
                      <w:rFonts w:ascii="Times New Roman" w:eastAsia="仿宋_GB2312" w:hAnsi="Times New Roman" w:cs="Times New Roman" w:hint="eastAsia"/>
                      <w:sz w:val="22"/>
                    </w:rPr>
                    <w:t>0</w:t>
                  </w:r>
                </w:p>
              </w:tc>
              <w:tc>
                <w:tcPr>
                  <w:tcW w:w="4007" w:type="dxa"/>
                  <w:tcBorders>
                    <w:top w:val="nil"/>
                    <w:left w:val="nil"/>
                    <w:bottom w:val="single" w:sz="4" w:space="0" w:color="auto"/>
                    <w:right w:val="single" w:sz="4" w:space="0" w:color="auto"/>
                  </w:tcBorders>
                  <w:shd w:val="clear" w:color="auto" w:fill="auto"/>
                  <w:noWrap/>
                  <w:vAlign w:val="center"/>
                </w:tcPr>
                <w:p w:rsidR="00B86F0E" w:rsidRPr="00AD74D8" w:rsidRDefault="00B86F0E" w:rsidP="00C91FAC">
                  <w:pPr>
                    <w:spacing w:line="584" w:lineRule="exact"/>
                    <w:jc w:val="center"/>
                    <w:rPr>
                      <w:rFonts w:ascii="Times New Roman" w:eastAsia="仿宋_GB2312" w:hAnsi="Times New Roman" w:cs="Times New Roman"/>
                      <w:sz w:val="22"/>
                    </w:rPr>
                  </w:pPr>
                  <w:r w:rsidRPr="00AD74D8">
                    <w:rPr>
                      <w:rFonts w:ascii="Times New Roman" w:eastAsia="仿宋_GB2312" w:hAnsi="Times New Roman" w:cs="Times New Roman" w:hint="eastAsia"/>
                      <w:sz w:val="22"/>
                    </w:rPr>
                    <w:t>0</w:t>
                  </w:r>
                </w:p>
              </w:tc>
              <w:tc>
                <w:tcPr>
                  <w:tcW w:w="3045" w:type="dxa"/>
                  <w:tcBorders>
                    <w:top w:val="nil"/>
                    <w:left w:val="nil"/>
                    <w:bottom w:val="single" w:sz="4" w:space="0" w:color="auto"/>
                    <w:right w:val="single" w:sz="4" w:space="0" w:color="auto"/>
                  </w:tcBorders>
                  <w:shd w:val="clear" w:color="auto" w:fill="auto"/>
                  <w:noWrap/>
                  <w:vAlign w:val="center"/>
                </w:tcPr>
                <w:p w:rsidR="00B86F0E" w:rsidRPr="00AD74D8" w:rsidRDefault="00B86F0E" w:rsidP="00C91FAC">
                  <w:pPr>
                    <w:spacing w:line="584" w:lineRule="exact"/>
                    <w:jc w:val="center"/>
                    <w:rPr>
                      <w:rFonts w:ascii="Times New Roman" w:eastAsia="仿宋_GB2312" w:hAnsi="Times New Roman" w:cs="Times New Roman"/>
                      <w:sz w:val="22"/>
                    </w:rPr>
                  </w:pPr>
                  <w:r w:rsidRPr="00AD74D8">
                    <w:rPr>
                      <w:rFonts w:ascii="Times New Roman" w:eastAsia="仿宋_GB2312" w:hAnsi="Times New Roman" w:cs="Times New Roman" w:hint="eastAsia"/>
                      <w:sz w:val="22"/>
                    </w:rPr>
                    <w:t>0</w:t>
                  </w:r>
                </w:p>
              </w:tc>
            </w:tr>
            <w:tr w:rsidR="00B86F0E" w:rsidRPr="00AD74D8" w:rsidTr="00C91FAC">
              <w:trPr>
                <w:trHeight w:hRule="exact" w:val="567"/>
              </w:trPr>
              <w:tc>
                <w:tcPr>
                  <w:tcW w:w="2728" w:type="dxa"/>
                  <w:tcBorders>
                    <w:top w:val="nil"/>
                    <w:left w:val="single" w:sz="4" w:space="0" w:color="auto"/>
                    <w:bottom w:val="single" w:sz="4" w:space="0" w:color="auto"/>
                    <w:right w:val="single" w:sz="4" w:space="0" w:color="auto"/>
                  </w:tcBorders>
                  <w:shd w:val="clear" w:color="auto" w:fill="auto"/>
                  <w:noWrap/>
                  <w:vAlign w:val="center"/>
                </w:tcPr>
                <w:p w:rsidR="00B86F0E" w:rsidRPr="00AD74D8" w:rsidRDefault="00B86F0E" w:rsidP="00C91FAC">
                  <w:pPr>
                    <w:widowControl/>
                    <w:spacing w:line="584" w:lineRule="exact"/>
                    <w:jc w:val="center"/>
                    <w:rPr>
                      <w:rFonts w:ascii="Times New Roman" w:eastAsia="仿宋_GB2312" w:hAnsi="Times New Roman" w:cs="Times New Roman"/>
                      <w:kern w:val="0"/>
                      <w:sz w:val="22"/>
                    </w:rPr>
                  </w:pPr>
                  <w:r w:rsidRPr="00AD74D8">
                    <w:rPr>
                      <w:rFonts w:ascii="Times New Roman" w:eastAsia="仿宋_GB2312" w:hAnsi="Times New Roman" w:cs="Times New Roman"/>
                      <w:kern w:val="0"/>
                      <w:sz w:val="22"/>
                    </w:rPr>
                    <w:t>4</w:t>
                  </w:r>
                  <w:r w:rsidRPr="00AD74D8">
                    <w:rPr>
                      <w:rFonts w:ascii="Times New Roman" w:eastAsia="仿宋_GB2312" w:hAnsi="Times New Roman" w:cs="Times New Roman"/>
                      <w:kern w:val="0"/>
                      <w:sz w:val="22"/>
                    </w:rPr>
                    <w:t>、其他固定资产</w:t>
                  </w:r>
                </w:p>
              </w:tc>
              <w:tc>
                <w:tcPr>
                  <w:tcW w:w="1647" w:type="dxa"/>
                  <w:tcBorders>
                    <w:top w:val="nil"/>
                    <w:left w:val="nil"/>
                    <w:bottom w:val="single" w:sz="4" w:space="0" w:color="auto"/>
                    <w:right w:val="single" w:sz="4" w:space="0" w:color="auto"/>
                  </w:tcBorders>
                  <w:shd w:val="clear" w:color="auto" w:fill="auto"/>
                  <w:noWrap/>
                  <w:vAlign w:val="bottom"/>
                </w:tcPr>
                <w:p w:rsidR="00B86F0E" w:rsidRPr="00AD74D8" w:rsidRDefault="00B86F0E" w:rsidP="00C91FAC">
                  <w:pPr>
                    <w:widowControl/>
                    <w:jc w:val="center"/>
                    <w:textAlignment w:val="bottom"/>
                    <w:rPr>
                      <w:rFonts w:ascii="Arial" w:hAnsi="Arial"/>
                      <w:color w:val="000000"/>
                      <w:sz w:val="20"/>
                      <w:szCs w:val="20"/>
                    </w:rPr>
                  </w:pPr>
                  <w:r w:rsidRPr="00AD74D8">
                    <w:rPr>
                      <w:rFonts w:ascii="Arial" w:hAnsi="Arial" w:hint="eastAsia"/>
                      <w:color w:val="000000"/>
                      <w:sz w:val="20"/>
                      <w:szCs w:val="20"/>
                    </w:rPr>
                    <w:t>9667</w:t>
                  </w:r>
                </w:p>
              </w:tc>
              <w:tc>
                <w:tcPr>
                  <w:tcW w:w="4007" w:type="dxa"/>
                  <w:tcBorders>
                    <w:top w:val="nil"/>
                    <w:left w:val="nil"/>
                    <w:bottom w:val="single" w:sz="4" w:space="0" w:color="auto"/>
                    <w:right w:val="single" w:sz="4" w:space="0" w:color="auto"/>
                  </w:tcBorders>
                  <w:shd w:val="clear" w:color="auto" w:fill="auto"/>
                  <w:noWrap/>
                  <w:vAlign w:val="bottom"/>
                </w:tcPr>
                <w:p w:rsidR="00B86F0E" w:rsidRPr="00AD74D8" w:rsidRDefault="00B86F0E" w:rsidP="00C91FAC">
                  <w:pPr>
                    <w:widowControl/>
                    <w:jc w:val="center"/>
                    <w:textAlignment w:val="bottom"/>
                    <w:rPr>
                      <w:rFonts w:ascii="Arial" w:hAnsi="Arial"/>
                      <w:color w:val="000000"/>
                      <w:sz w:val="20"/>
                      <w:szCs w:val="20"/>
                    </w:rPr>
                  </w:pPr>
                  <w:r>
                    <w:rPr>
                      <w:rFonts w:ascii="Arial" w:hAnsi="Arial" w:hint="eastAsia"/>
                      <w:color w:val="000000"/>
                      <w:kern w:val="0"/>
                      <w:sz w:val="20"/>
                      <w:szCs w:val="20"/>
                    </w:rPr>
                    <w:t>96.01</w:t>
                  </w:r>
                </w:p>
              </w:tc>
              <w:tc>
                <w:tcPr>
                  <w:tcW w:w="3045" w:type="dxa"/>
                  <w:tcBorders>
                    <w:top w:val="nil"/>
                    <w:left w:val="nil"/>
                    <w:bottom w:val="single" w:sz="4" w:space="0" w:color="auto"/>
                    <w:right w:val="single" w:sz="4" w:space="0" w:color="auto"/>
                  </w:tcBorders>
                  <w:shd w:val="clear" w:color="auto" w:fill="auto"/>
                  <w:noWrap/>
                  <w:vAlign w:val="bottom"/>
                </w:tcPr>
                <w:p w:rsidR="00B86F0E" w:rsidRPr="00AD74D8" w:rsidRDefault="00B86F0E" w:rsidP="00C91FAC">
                  <w:pPr>
                    <w:widowControl/>
                    <w:jc w:val="center"/>
                    <w:textAlignment w:val="bottom"/>
                    <w:rPr>
                      <w:rFonts w:ascii="Arial" w:hAnsi="Arial"/>
                      <w:color w:val="000000"/>
                      <w:sz w:val="20"/>
                      <w:szCs w:val="20"/>
                    </w:rPr>
                  </w:pPr>
                  <w:r>
                    <w:rPr>
                      <w:rFonts w:ascii="Arial" w:hAnsi="Arial" w:hint="eastAsia"/>
                      <w:color w:val="000000"/>
                      <w:kern w:val="0"/>
                      <w:sz w:val="20"/>
                      <w:szCs w:val="20"/>
                    </w:rPr>
                    <w:t>33.9</w:t>
                  </w:r>
                </w:p>
              </w:tc>
            </w:tr>
          </w:tbl>
          <w:p w:rsidR="00B86F0E" w:rsidRDefault="00B86F0E"/>
        </w:tc>
      </w:tr>
    </w:tbl>
    <w:p w:rsidR="007B7F92" w:rsidRDefault="00232BA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7B7F92" w:rsidRDefault="00232BA5" w:rsidP="004C073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7B7F92" w:rsidRDefault="00232BA5" w:rsidP="004C073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7B7F92" w:rsidRDefault="00232BA5" w:rsidP="004C073A">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7B7F92" w:rsidRDefault="00232BA5" w:rsidP="004C073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7B7F92" w:rsidRDefault="00232BA5" w:rsidP="004C073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7B7F92" w:rsidRDefault="00232BA5" w:rsidP="004C073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7B7F92" w:rsidRDefault="00232BA5" w:rsidP="004C073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B7F92" w:rsidRDefault="00232BA5" w:rsidP="004C073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w:t>
      </w:r>
      <w:r>
        <w:rPr>
          <w:rFonts w:ascii="Times New Roman" w:eastAsia="仿宋_GB2312" w:hAnsi="Times New Roman" w:cs="Times New Roman"/>
          <w:sz w:val="32"/>
          <w:szCs w:val="32"/>
        </w:rPr>
        <w:lastRenderedPageBreak/>
        <w:t>用房取暖费、办公用房物业管理费、公务用车运行维护费以及其他费用。</w:t>
      </w:r>
    </w:p>
    <w:p w:rsidR="007B7F92" w:rsidRDefault="00232BA5" w:rsidP="004C073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7B7F92" w:rsidRDefault="00232BA5" w:rsidP="004C073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7B7F92" w:rsidRDefault="00232BA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7B7F92" w:rsidRDefault="00232BA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7B7F92" w:rsidSect="007B7F92">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BA7" w:rsidRDefault="00411BA7" w:rsidP="007B7F92">
      <w:r>
        <w:separator/>
      </w:r>
    </w:p>
  </w:endnote>
  <w:endnote w:type="continuationSeparator" w:id="0">
    <w:p w:rsidR="00411BA7" w:rsidRDefault="00411BA7" w:rsidP="007B7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hakuyoxingshu7000"/>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AC" w:rsidRDefault="00C91FAC">
    <w:pPr>
      <w:pStyle w:val="a4"/>
      <w:jc w:val="center"/>
    </w:pPr>
    <w:r>
      <w:rPr>
        <w:rFonts w:hint="eastAsia"/>
      </w:rPr>
      <w:t>-</w:t>
    </w:r>
    <w:r w:rsidR="00A50FE9" w:rsidRPr="00A50FE9">
      <w:fldChar w:fldCharType="begin"/>
    </w:r>
    <w:r>
      <w:instrText>PAGE   \* MERGEFORMAT</w:instrText>
    </w:r>
    <w:r w:rsidR="00A50FE9" w:rsidRPr="00A50FE9">
      <w:fldChar w:fldCharType="separate"/>
    </w:r>
    <w:r w:rsidR="00251217" w:rsidRPr="00251217">
      <w:rPr>
        <w:noProof/>
        <w:lang w:val="zh-CN"/>
      </w:rPr>
      <w:t>1</w:t>
    </w:r>
    <w:r w:rsidR="00A50FE9">
      <w:rPr>
        <w:lang w:val="zh-CN"/>
      </w:rPr>
      <w:fldChar w:fldCharType="end"/>
    </w:r>
    <w:r>
      <w:rPr>
        <w:rFonts w:hint="eastAsia"/>
      </w:rPr>
      <w:t>-</w:t>
    </w:r>
  </w:p>
  <w:p w:rsidR="00C91FAC" w:rsidRDefault="00C91F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BA7" w:rsidRDefault="00411BA7" w:rsidP="007B7F92">
      <w:r>
        <w:separator/>
      </w:r>
    </w:p>
  </w:footnote>
  <w:footnote w:type="continuationSeparator" w:id="0">
    <w:p w:rsidR="00411BA7" w:rsidRDefault="00411BA7" w:rsidP="007B7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7631FF"/>
    <w:multiLevelType w:val="singleLevel"/>
    <w:tmpl w:val="ED7631FF"/>
    <w:lvl w:ilvl="0">
      <w:start w:val="2"/>
      <w:numFmt w:val="decimal"/>
      <w:lvlText w:val="%1."/>
      <w:lvlJc w:val="left"/>
      <w:pPr>
        <w:tabs>
          <w:tab w:val="left" w:pos="1446"/>
        </w:tabs>
      </w:pPr>
    </w:lvl>
  </w:abstractNum>
  <w:abstractNum w:abstractNumId="1">
    <w:nsid w:val="3EA97FD6"/>
    <w:multiLevelType w:val="singleLevel"/>
    <w:tmpl w:val="3EA97FD6"/>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D347CC"/>
    <w:rsid w:val="00010939"/>
    <w:rsid w:val="00013167"/>
    <w:rsid w:val="0001369E"/>
    <w:rsid w:val="00033739"/>
    <w:rsid w:val="000368B2"/>
    <w:rsid w:val="000C33AA"/>
    <w:rsid w:val="000D32A5"/>
    <w:rsid w:val="000E15BD"/>
    <w:rsid w:val="000E34A9"/>
    <w:rsid w:val="001403CE"/>
    <w:rsid w:val="001D3656"/>
    <w:rsid w:val="00232BA5"/>
    <w:rsid w:val="00251217"/>
    <w:rsid w:val="00262E39"/>
    <w:rsid w:val="00280C29"/>
    <w:rsid w:val="002D2042"/>
    <w:rsid w:val="002D5AE7"/>
    <w:rsid w:val="00327218"/>
    <w:rsid w:val="00380998"/>
    <w:rsid w:val="003B3889"/>
    <w:rsid w:val="003C1C55"/>
    <w:rsid w:val="003C5E7A"/>
    <w:rsid w:val="00411BA7"/>
    <w:rsid w:val="0041327B"/>
    <w:rsid w:val="00447A80"/>
    <w:rsid w:val="004A54AA"/>
    <w:rsid w:val="004C073A"/>
    <w:rsid w:val="004D3F6A"/>
    <w:rsid w:val="004F7564"/>
    <w:rsid w:val="005C2C4F"/>
    <w:rsid w:val="005D22A0"/>
    <w:rsid w:val="006D3151"/>
    <w:rsid w:val="007926DE"/>
    <w:rsid w:val="007B7F92"/>
    <w:rsid w:val="007D1414"/>
    <w:rsid w:val="00874BC1"/>
    <w:rsid w:val="00895DF1"/>
    <w:rsid w:val="008C6565"/>
    <w:rsid w:val="008D3DC6"/>
    <w:rsid w:val="008E5CB2"/>
    <w:rsid w:val="00915575"/>
    <w:rsid w:val="00983AF6"/>
    <w:rsid w:val="00A50FE9"/>
    <w:rsid w:val="00A5119C"/>
    <w:rsid w:val="00A96F80"/>
    <w:rsid w:val="00AA3AFF"/>
    <w:rsid w:val="00B2346F"/>
    <w:rsid w:val="00B57B28"/>
    <w:rsid w:val="00B61134"/>
    <w:rsid w:val="00B80935"/>
    <w:rsid w:val="00B86F0E"/>
    <w:rsid w:val="00BB726C"/>
    <w:rsid w:val="00BF102B"/>
    <w:rsid w:val="00C06C1A"/>
    <w:rsid w:val="00C91FAC"/>
    <w:rsid w:val="00CC32E8"/>
    <w:rsid w:val="00D021AD"/>
    <w:rsid w:val="00D271BE"/>
    <w:rsid w:val="00D347CC"/>
    <w:rsid w:val="00D67C00"/>
    <w:rsid w:val="00DA264F"/>
    <w:rsid w:val="00DA34E2"/>
    <w:rsid w:val="00DD20BF"/>
    <w:rsid w:val="00F40D77"/>
    <w:rsid w:val="00F7589D"/>
    <w:rsid w:val="00FC34D3"/>
    <w:rsid w:val="02732F88"/>
    <w:rsid w:val="34B025C1"/>
    <w:rsid w:val="3F8A033F"/>
    <w:rsid w:val="46E71798"/>
    <w:rsid w:val="4F750978"/>
    <w:rsid w:val="55E73D2F"/>
    <w:rsid w:val="687C0C91"/>
    <w:rsid w:val="6D0D4676"/>
    <w:rsid w:val="6D686D7A"/>
    <w:rsid w:val="7A3A3474"/>
    <w:rsid w:val="7A411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7F92"/>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7B7F92"/>
    <w:rPr>
      <w:sz w:val="18"/>
      <w:szCs w:val="18"/>
    </w:rPr>
  </w:style>
  <w:style w:type="paragraph" w:styleId="a4">
    <w:name w:val="footer"/>
    <w:basedOn w:val="a"/>
    <w:qFormat/>
    <w:rsid w:val="007B7F92"/>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7B7F92"/>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7B7F92"/>
    <w:rPr>
      <w:rFonts w:ascii="Times New Roman" w:hAnsi="Times New Roman" w:cs="Times New Roman"/>
      <w:szCs w:val="24"/>
    </w:rPr>
  </w:style>
  <w:style w:type="paragraph" w:styleId="a6">
    <w:name w:val="footnote text"/>
    <w:basedOn w:val="a"/>
    <w:qFormat/>
    <w:rsid w:val="007B7F92"/>
    <w:pPr>
      <w:snapToGrid w:val="0"/>
      <w:jc w:val="left"/>
    </w:pPr>
    <w:rPr>
      <w:rFonts w:cs="Times New Roman"/>
      <w:sz w:val="18"/>
      <w:szCs w:val="18"/>
    </w:rPr>
  </w:style>
  <w:style w:type="paragraph" w:styleId="2">
    <w:name w:val="toc 2"/>
    <w:basedOn w:val="a"/>
    <w:next w:val="a"/>
    <w:qFormat/>
    <w:rsid w:val="007B7F92"/>
    <w:pPr>
      <w:ind w:leftChars="200" w:left="200"/>
    </w:pPr>
    <w:rPr>
      <w:rFonts w:ascii="Times New Roman" w:hAnsi="Times New Roman" w:cs="Times New Roman"/>
      <w:szCs w:val="24"/>
    </w:rPr>
  </w:style>
  <w:style w:type="character" w:styleId="a7">
    <w:name w:val="footnote reference"/>
    <w:qFormat/>
    <w:rsid w:val="007B7F92"/>
    <w:rPr>
      <w:vertAlign w:val="superscript"/>
    </w:rPr>
  </w:style>
  <w:style w:type="paragraph" w:customStyle="1" w:styleId="Default">
    <w:name w:val="Default"/>
    <w:rsid w:val="007B7F92"/>
    <w:pPr>
      <w:widowControl w:val="0"/>
      <w:autoSpaceDE w:val="0"/>
      <w:autoSpaceDN w:val="0"/>
      <w:adjustRightInd w:val="0"/>
    </w:pPr>
    <w:rPr>
      <w:color w:val="000000"/>
      <w:sz w:val="24"/>
      <w:szCs w:val="24"/>
    </w:rPr>
  </w:style>
  <w:style w:type="paragraph" w:customStyle="1" w:styleId="Normal">
    <w:name w:val="[Normal]"/>
    <w:rsid w:val="007926DE"/>
    <w:pPr>
      <w:widowControl w:val="0"/>
    </w:pPr>
    <w:rPr>
      <w:rFonts w:ascii="宋体" w:hAnsi="宋体" w:cs="宋体"/>
      <w:sz w:val="24"/>
      <w:lang w:eastAsia="en-US"/>
    </w:rPr>
  </w:style>
  <w:style w:type="character" w:customStyle="1" w:styleId="font11">
    <w:name w:val="font11"/>
    <w:basedOn w:val="a0"/>
    <w:rsid w:val="00915575"/>
    <w:rPr>
      <w:rFonts w:ascii="宋体" w:eastAsia="宋体" w:hAnsi="宋体" w:cs="宋体" w:hint="eastAsi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16</Pages>
  <Words>1093</Words>
  <Characters>6236</Characters>
  <Application>Microsoft Office Word</Application>
  <DocSecurity>0</DocSecurity>
  <Lines>51</Lines>
  <Paragraphs>14</Paragraphs>
  <ScaleCrop>false</ScaleCrop>
  <Company>Microsoft</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127</cp:revision>
  <cp:lastPrinted>2022-03-28T07:13:00Z</cp:lastPrinted>
  <dcterms:created xsi:type="dcterms:W3CDTF">2020-01-13T03:27:00Z</dcterms:created>
  <dcterms:modified xsi:type="dcterms:W3CDTF">2022-04-08T08:02:00Z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E8F324BF07EC42B0B2159CBB4BE17433</vt:lpwstr>
  </property>
</Properties>
</file>