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D0" w:rsidRDefault="00614FE7">
      <w:pPr>
        <w:jc w:val="center"/>
        <w:rPr>
          <w:sz w:val="36"/>
        </w:rPr>
      </w:pPr>
      <w:r>
        <w:rPr>
          <w:sz w:val="36"/>
        </w:rPr>
        <w:t>公</w:t>
      </w:r>
      <w:r>
        <w:rPr>
          <w:rFonts w:hint="eastAsia"/>
          <w:sz w:val="36"/>
        </w:rPr>
        <w:t xml:space="preserve">      </w:t>
      </w:r>
      <w:r>
        <w:rPr>
          <w:sz w:val="36"/>
        </w:rPr>
        <w:t>示</w:t>
      </w:r>
    </w:p>
    <w:p w:rsidR="001755D0" w:rsidRDefault="001755D0"/>
    <w:p w:rsidR="001755D0" w:rsidRDefault="00614FE7">
      <w:pPr>
        <w:rPr>
          <w:b/>
          <w:sz w:val="32"/>
        </w:rPr>
      </w:pPr>
      <w:r>
        <w:rPr>
          <w:rFonts w:hint="eastAsia"/>
          <w:b/>
          <w:sz w:val="32"/>
        </w:rPr>
        <w:t>一、项目信息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称：大城国际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发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称：河北平泰房地产开发有限公司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资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级：叁级</w:t>
      </w:r>
    </w:p>
    <w:p w:rsidR="001755D0" w:rsidRDefault="00614FE7">
      <w:pPr>
        <w:rPr>
          <w:sz w:val="28"/>
        </w:rPr>
      </w:pPr>
      <w:r>
        <w:rPr>
          <w:sz w:val="28"/>
        </w:rPr>
        <w:t>项</w:t>
      </w:r>
      <w:r>
        <w:rPr>
          <w:rFonts w:hint="eastAsia"/>
          <w:sz w:val="28"/>
        </w:rPr>
        <w:t xml:space="preserve">     </w:t>
      </w:r>
      <w:r>
        <w:rPr>
          <w:sz w:val="28"/>
        </w:rPr>
        <w:t>目</w:t>
      </w:r>
      <w:r>
        <w:rPr>
          <w:rFonts w:hint="eastAsia"/>
          <w:sz w:val="28"/>
        </w:rPr>
        <w:t xml:space="preserve">   </w:t>
      </w:r>
      <w:r>
        <w:rPr>
          <w:sz w:val="28"/>
        </w:rPr>
        <w:t>位</w:t>
      </w:r>
      <w:r>
        <w:rPr>
          <w:rFonts w:hint="eastAsia"/>
          <w:sz w:val="28"/>
        </w:rPr>
        <w:t xml:space="preserve">    </w:t>
      </w:r>
      <w:r>
        <w:rPr>
          <w:sz w:val="28"/>
        </w:rPr>
        <w:t>置</w:t>
      </w:r>
      <w:r>
        <w:rPr>
          <w:rFonts w:hint="eastAsia"/>
          <w:sz w:val="28"/>
        </w:rPr>
        <w:t>：</w:t>
      </w:r>
      <w:r>
        <w:rPr>
          <w:sz w:val="28"/>
        </w:rPr>
        <w:t>大城县南环路</w:t>
      </w:r>
      <w:r>
        <w:rPr>
          <w:rFonts w:hint="eastAsia"/>
          <w:sz w:val="28"/>
        </w:rPr>
        <w:t>51</w:t>
      </w:r>
      <w:r>
        <w:rPr>
          <w:rFonts w:hint="eastAsia"/>
          <w:sz w:val="28"/>
        </w:rPr>
        <w:t>号</w:t>
      </w:r>
    </w:p>
    <w:p w:rsidR="001755D0" w:rsidRDefault="00614FE7">
      <w:pPr>
        <w:rPr>
          <w:sz w:val="28"/>
        </w:rPr>
      </w:pPr>
      <w:proofErr w:type="gramStart"/>
      <w:r>
        <w:rPr>
          <w:rFonts w:hint="eastAsia"/>
          <w:sz w:val="28"/>
        </w:rPr>
        <w:t>不</w:t>
      </w:r>
      <w:proofErr w:type="gramEnd"/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产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证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号：冀（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）大城县不动产权第</w:t>
      </w:r>
      <w:r>
        <w:rPr>
          <w:rFonts w:hint="eastAsia"/>
          <w:sz w:val="28"/>
        </w:rPr>
        <w:t>0000023</w:t>
      </w:r>
      <w:r>
        <w:rPr>
          <w:rFonts w:hint="eastAsia"/>
          <w:sz w:val="28"/>
        </w:rPr>
        <w:t>号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建设用地规划许可证号：地字第</w:t>
      </w:r>
      <w:r>
        <w:rPr>
          <w:rFonts w:hint="eastAsia"/>
          <w:sz w:val="28"/>
        </w:rPr>
        <w:t>131025201900001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建设工程规划许可证号：建字第</w:t>
      </w:r>
      <w:r>
        <w:rPr>
          <w:rFonts w:hint="eastAsia"/>
          <w:sz w:val="28"/>
        </w:rPr>
        <w:t>131025202000010</w:t>
      </w:r>
      <w:r>
        <w:rPr>
          <w:rFonts w:hint="eastAsia"/>
          <w:sz w:val="28"/>
        </w:rPr>
        <w:t>号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建设工程施工许可证号：</w:t>
      </w:r>
      <w:r>
        <w:rPr>
          <w:rFonts w:hint="eastAsia"/>
          <w:sz w:val="28"/>
        </w:rPr>
        <w:t>131025202009300101</w:t>
      </w:r>
    </w:p>
    <w:p w:rsidR="001755D0" w:rsidRDefault="001755D0">
      <w:pPr>
        <w:rPr>
          <w:b/>
          <w:sz w:val="32"/>
        </w:rPr>
      </w:pPr>
    </w:p>
    <w:p w:rsidR="001755D0" w:rsidRDefault="00614FE7">
      <w:pPr>
        <w:rPr>
          <w:b/>
          <w:sz w:val="32"/>
        </w:rPr>
      </w:pPr>
      <w:r>
        <w:rPr>
          <w:b/>
          <w:sz w:val="32"/>
        </w:rPr>
        <w:t>二</w:t>
      </w:r>
      <w:r>
        <w:rPr>
          <w:rFonts w:hint="eastAsia"/>
          <w:b/>
          <w:sz w:val="32"/>
        </w:rPr>
        <w:t>、</w:t>
      </w:r>
      <w:r>
        <w:rPr>
          <w:b/>
          <w:sz w:val="32"/>
        </w:rPr>
        <w:t>预售许可证信息</w:t>
      </w:r>
    </w:p>
    <w:p w:rsidR="001755D0" w:rsidRDefault="00614FE7">
      <w:pPr>
        <w:rPr>
          <w:sz w:val="28"/>
        </w:rPr>
      </w:pPr>
      <w:r>
        <w:rPr>
          <w:sz w:val="28"/>
        </w:rPr>
        <w:t>证书编号</w:t>
      </w:r>
      <w:r>
        <w:rPr>
          <w:rFonts w:hint="eastAsia"/>
          <w:sz w:val="28"/>
        </w:rPr>
        <w:t>：（大住）房预售证第</w:t>
      </w:r>
      <w:r>
        <w:rPr>
          <w:rFonts w:hint="eastAsia"/>
          <w:sz w:val="28"/>
        </w:rPr>
        <w:t>131025202107</w:t>
      </w:r>
      <w:r>
        <w:rPr>
          <w:rFonts w:hint="eastAsia"/>
          <w:sz w:val="28"/>
        </w:rPr>
        <w:t>23</w:t>
      </w:r>
      <w:r>
        <w:rPr>
          <w:rFonts w:hint="eastAsia"/>
          <w:sz w:val="28"/>
        </w:rPr>
        <w:t>007</w:t>
      </w:r>
      <w:r>
        <w:rPr>
          <w:rFonts w:hint="eastAsia"/>
          <w:sz w:val="28"/>
        </w:rPr>
        <w:t>号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lastRenderedPageBreak/>
        <w:t>发证机关：大城县住房和城乡建设局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发证日期：</w:t>
      </w:r>
      <w:r>
        <w:rPr>
          <w:rFonts w:hint="eastAsia"/>
          <w:sz w:val="28"/>
        </w:rPr>
        <w:t>2021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23</w:t>
      </w:r>
      <w:bookmarkStart w:id="0" w:name="_GoBack"/>
      <w:bookmarkEnd w:id="0"/>
      <w:r>
        <w:rPr>
          <w:rFonts w:hint="eastAsia"/>
          <w:sz w:val="28"/>
        </w:rPr>
        <w:t>日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预售楼号：</w:t>
      </w:r>
      <w:r>
        <w:rPr>
          <w:rFonts w:hint="eastAsia"/>
          <w:sz w:val="28"/>
        </w:rPr>
        <w:t>9#</w:t>
      </w:r>
      <w:r>
        <w:rPr>
          <w:rFonts w:hint="eastAsia"/>
          <w:sz w:val="28"/>
        </w:rPr>
        <w:t>楼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预售套数：</w:t>
      </w:r>
      <w:r>
        <w:rPr>
          <w:rFonts w:hint="eastAsia"/>
          <w:sz w:val="28"/>
        </w:rPr>
        <w:t>16</w:t>
      </w:r>
      <w:r>
        <w:rPr>
          <w:rFonts w:hint="eastAsia"/>
          <w:sz w:val="28"/>
        </w:rPr>
        <w:t>套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预售面积：</w:t>
      </w:r>
      <w:r>
        <w:rPr>
          <w:rFonts w:hint="eastAsia"/>
          <w:sz w:val="28"/>
        </w:rPr>
        <w:t>1352.51</w:t>
      </w:r>
      <w:r>
        <w:rPr>
          <w:rFonts w:hint="eastAsia"/>
          <w:sz w:val="28"/>
        </w:rPr>
        <w:t>㎡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预售资金监管银行：廊坊银行股份有限公司大城县支行</w:t>
      </w:r>
    </w:p>
    <w:p w:rsidR="001755D0" w:rsidRDefault="00614FE7">
      <w:pPr>
        <w:rPr>
          <w:sz w:val="28"/>
        </w:rPr>
      </w:pPr>
      <w:r>
        <w:rPr>
          <w:rFonts w:hint="eastAsia"/>
          <w:sz w:val="28"/>
        </w:rPr>
        <w:t>预售资金监管账号：</w:t>
      </w:r>
      <w:r>
        <w:rPr>
          <w:rFonts w:hint="eastAsia"/>
          <w:sz w:val="28"/>
        </w:rPr>
        <w:t>601131020000000968</w:t>
      </w:r>
    </w:p>
    <w:p w:rsidR="001755D0" w:rsidRDefault="001755D0">
      <w:pPr>
        <w:rPr>
          <w:b/>
          <w:sz w:val="32"/>
        </w:rPr>
      </w:pPr>
    </w:p>
    <w:p w:rsidR="001755D0" w:rsidRDefault="001755D0">
      <w:pPr>
        <w:rPr>
          <w:b/>
          <w:sz w:val="32"/>
        </w:rPr>
      </w:pPr>
    </w:p>
    <w:p w:rsidR="001755D0" w:rsidRDefault="001755D0">
      <w:pPr>
        <w:rPr>
          <w:b/>
          <w:sz w:val="32"/>
        </w:rPr>
      </w:pPr>
    </w:p>
    <w:p w:rsidR="001755D0" w:rsidRDefault="001755D0">
      <w:pPr>
        <w:rPr>
          <w:b/>
          <w:sz w:val="32"/>
        </w:rPr>
      </w:pPr>
    </w:p>
    <w:p w:rsidR="001755D0" w:rsidRDefault="001755D0">
      <w:pPr>
        <w:rPr>
          <w:b/>
          <w:sz w:val="32"/>
        </w:rPr>
      </w:pPr>
    </w:p>
    <w:p w:rsidR="001755D0" w:rsidRDefault="001755D0">
      <w:pPr>
        <w:rPr>
          <w:b/>
          <w:sz w:val="32"/>
        </w:rPr>
      </w:pPr>
    </w:p>
    <w:p w:rsidR="001755D0" w:rsidRDefault="00614FE7">
      <w:pPr>
        <w:rPr>
          <w:b/>
          <w:sz w:val="32"/>
        </w:rPr>
      </w:pPr>
      <w:r>
        <w:rPr>
          <w:b/>
          <w:sz w:val="32"/>
        </w:rPr>
        <w:lastRenderedPageBreak/>
        <w:t>三</w:t>
      </w:r>
      <w:r>
        <w:rPr>
          <w:rFonts w:hint="eastAsia"/>
          <w:b/>
          <w:sz w:val="32"/>
        </w:rPr>
        <w:t>、</w:t>
      </w:r>
      <w:r>
        <w:rPr>
          <w:b/>
          <w:sz w:val="32"/>
        </w:rPr>
        <w:t>楼盘信息</w:t>
      </w:r>
    </w:p>
    <w:tbl>
      <w:tblPr>
        <w:tblW w:w="13433" w:type="dxa"/>
        <w:tblInd w:w="97" w:type="dxa"/>
        <w:tblLook w:val="04A0"/>
      </w:tblPr>
      <w:tblGrid>
        <w:gridCol w:w="1059"/>
        <w:gridCol w:w="416"/>
        <w:gridCol w:w="1794"/>
        <w:gridCol w:w="838"/>
        <w:gridCol w:w="1264"/>
        <w:gridCol w:w="1371"/>
        <w:gridCol w:w="1573"/>
        <w:gridCol w:w="1206"/>
        <w:gridCol w:w="1500"/>
        <w:gridCol w:w="1206"/>
        <w:gridCol w:w="1206"/>
      </w:tblGrid>
      <w:tr w:rsidR="001755D0">
        <w:trPr>
          <w:trHeight w:val="510"/>
        </w:trPr>
        <w:tc>
          <w:tcPr>
            <w:tcW w:w="134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大城国际小区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9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号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楼盘表</w:t>
            </w:r>
            <w:proofErr w:type="gramEnd"/>
          </w:p>
        </w:tc>
      </w:tr>
      <w:tr w:rsidR="001755D0">
        <w:trPr>
          <w:trHeight w:val="645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房号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</w:t>
            </w:r>
          </w:p>
          <w:p w:rsidR="001755D0" w:rsidRDefault="00614F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层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户型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层</w:t>
            </w:r>
          </w:p>
          <w:p w:rsidR="001755D0" w:rsidRDefault="00614FE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套内建筑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分摊共有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建筑面积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建筑面积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²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房屋性质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建筑结构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装修状况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销售状态</w:t>
            </w:r>
          </w:p>
        </w:tc>
      </w:tr>
      <w:tr w:rsidR="001755D0">
        <w:trPr>
          <w:trHeight w:val="49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D0" w:rsidRDefault="00175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1755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D0" w:rsidRDefault="00175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1755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D0" w:rsidRDefault="00175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D0" w:rsidRDefault="00175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D0" w:rsidRDefault="00175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D0" w:rsidRDefault="001755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9-1-101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71.32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18.38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9-1-201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71.32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18.38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9-1-301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71.32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18.38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71.32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18.38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回迁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9-1-501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71.32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18.38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回迁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9-1-601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71.32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18.38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回迁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9-1-701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71.32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18.38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回迁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9-1-801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71.32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18.38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89.70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回迁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9-1-901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54.82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14.13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68.95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9-1-102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67.06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17.29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84.35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9-1-202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67.12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17.29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9-1-302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67.12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17.29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9-1-402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67.12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17.29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9-1-502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67.12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17.29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9-1-602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67.12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17.29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9-1-702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67.12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17.29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67.12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17.29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9-1-103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18.44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9-1-203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18.44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18.44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回迁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9-1-403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18.44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9-1-503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18.44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回迁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9-1-603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18.44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回迁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9-1-703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18.44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回迁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9-1-803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18.44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89.98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回迁</w:t>
            </w:r>
          </w:p>
        </w:tc>
      </w:tr>
      <w:tr w:rsidR="001755D0">
        <w:trPr>
          <w:trHeight w:val="462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9-1-903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一室两厅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55.04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14.19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69.23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框架剪力墙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D0" w:rsidRDefault="00614F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未销售</w:t>
            </w:r>
          </w:p>
        </w:tc>
      </w:tr>
    </w:tbl>
    <w:p w:rsidR="001755D0" w:rsidRDefault="001755D0">
      <w:pPr>
        <w:rPr>
          <w:sz w:val="20"/>
        </w:rPr>
      </w:pPr>
    </w:p>
    <w:p w:rsidR="001755D0" w:rsidRDefault="001755D0">
      <w:pPr>
        <w:rPr>
          <w:sz w:val="20"/>
        </w:rPr>
      </w:pPr>
    </w:p>
    <w:sectPr w:rsidR="001755D0" w:rsidSect="001755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E7" w:rsidRDefault="00614FE7" w:rsidP="00614FE7">
      <w:r>
        <w:separator/>
      </w:r>
    </w:p>
  </w:endnote>
  <w:endnote w:type="continuationSeparator" w:id="1">
    <w:p w:rsidR="00614FE7" w:rsidRDefault="00614FE7" w:rsidP="0061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E7" w:rsidRDefault="00614FE7" w:rsidP="00614FE7">
      <w:r>
        <w:separator/>
      </w:r>
    </w:p>
  </w:footnote>
  <w:footnote w:type="continuationSeparator" w:id="1">
    <w:p w:rsidR="00614FE7" w:rsidRDefault="00614FE7" w:rsidP="00614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7AB"/>
    <w:rsid w:val="00031838"/>
    <w:rsid w:val="001755D0"/>
    <w:rsid w:val="00361715"/>
    <w:rsid w:val="003E6F27"/>
    <w:rsid w:val="00614FE7"/>
    <w:rsid w:val="006E512E"/>
    <w:rsid w:val="00702365"/>
    <w:rsid w:val="00711A54"/>
    <w:rsid w:val="00785E32"/>
    <w:rsid w:val="00914F3F"/>
    <w:rsid w:val="00A70592"/>
    <w:rsid w:val="00AB5192"/>
    <w:rsid w:val="00AE1C07"/>
    <w:rsid w:val="00C7752A"/>
    <w:rsid w:val="00D5205A"/>
    <w:rsid w:val="00DF17D6"/>
    <w:rsid w:val="00E54973"/>
    <w:rsid w:val="00E747AB"/>
    <w:rsid w:val="00ED028B"/>
    <w:rsid w:val="00EF313C"/>
    <w:rsid w:val="43D35B1F"/>
    <w:rsid w:val="5E73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75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75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1755D0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1755D0"/>
    <w:rPr>
      <w:color w:val="0000FF"/>
      <w:u w:val="single"/>
    </w:rPr>
  </w:style>
  <w:style w:type="paragraph" w:customStyle="1" w:styleId="font5">
    <w:name w:val="font5"/>
    <w:basedOn w:val="a"/>
    <w:rsid w:val="001755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755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44"/>
      <w:szCs w:val="44"/>
    </w:rPr>
  </w:style>
  <w:style w:type="paragraph" w:customStyle="1" w:styleId="xl66">
    <w:name w:val="xl66"/>
    <w:basedOn w:val="a"/>
    <w:rsid w:val="001755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755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755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755D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755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755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1755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1755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755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755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1755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1755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755D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79">
    <w:name w:val="xl79"/>
    <w:basedOn w:val="a"/>
    <w:qFormat/>
    <w:rsid w:val="001755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80">
    <w:name w:val="xl80"/>
    <w:basedOn w:val="a"/>
    <w:rsid w:val="001755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755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1755D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1755D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1755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1755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1755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55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卫总</dc:creator>
  <cp:lastModifiedBy>Windows 用户</cp:lastModifiedBy>
  <cp:revision>5</cp:revision>
  <dcterms:created xsi:type="dcterms:W3CDTF">2021-06-17T00:57:00Z</dcterms:created>
  <dcterms:modified xsi:type="dcterms:W3CDTF">2021-07-23T00:10:00Z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