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emf" ContentType="image/em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ectPr>
          <w:headerReference w:type="default" r:id="rId2"/>
          <w:pgSz w:w="11906" w:h="16838"/>
          <w:pgMar w:top="0" w:right="0" w:bottom="0" w:left="0" w:header="851" w:footer="992" w:gutter="0"/>
          <w:titlePg/>
          <w:docGrid w:type="lines" w:linePitch="312" w:charSpace="0"/>
        </w:sectPr>
      </w:pPr>
      <w:r>
        <mc:AlternateContent>
          <mc:Choice Requires="wps">
            <w:drawing>
              <wp:anchor distT="0" distB="0" distL="114298" distR="114298" simplePos="0" relativeHeight="75" behindDoc="0" locked="0" layoutInCell="1" hidden="0" allowOverlap="1">
                <wp:simplePos x="0" y="0"/>
                <wp:positionH relativeFrom="column">
                  <wp:posOffset>1349375</wp:posOffset>
                </wp:positionH>
                <wp:positionV relativeFrom="paragraph">
                  <wp:posOffset>8808085</wp:posOffset>
                </wp:positionV>
                <wp:extent cx="5132705" cy="487680"/>
                <wp:effectExtent l="0" t="0" r="0" b="0"/>
                <wp:wrapNone/>
                <wp:docPr id="18" name="文本框"/>
                <wp:cNvGraphicFramePr>
                  <a:graphicFrameLocks noChangeAspect="0"/>
                </wp:cNvGraphicFramePr>
                <a:graphic>
                  <a:graphicData uri="http://schemas.microsoft.com/office/word/2010/wordprocessingShape">
                    <wps:wsp>
                      <wps:cNvSpPr/>
                      <wps:spPr>
                        <a:xfrm rot="0">
                          <a:off x="0" y="0"/>
                          <a:ext cx="5132705" cy="487680"/>
                        </a:xfrm>
                        <a:prstGeom prst="rect"/>
                        <a:noFill/>
                        <a:ln w="9525" cmpd="sng" cap="flat">
                          <a:noFill/>
                          <a:prstDash val="solid"/>
                          <a:miter/>
                        </a:ln>
                      </wps:spPr>
                      <wps:txbx id="19">
                        <w:txbxContent>
                          <w:p>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w:pict>
              <v:shape type="#_x0000_t202" id="文本框 20" o:spid="_x0000_s20" filled="f" stroked="f" style="position:absolute;margin-left:106.25pt;margin-top:693.55pt;width:404.15pt;height:38.40002pt;z-index:75;mso-position-horizontal:absolute;mso-position-vertical:absolute;mso-wrap-distance-left:8.999863pt;mso-wrap-distance-right:8.999863pt;mso-wrap-style:square;">
                <v:stroke color="#000000"/>
                <v:textbox id="848" inset="2.54mm,1.27mm,2.54mm,1.27mm" o:insetmode="custom" style="layout-flow:horizontal;v-text-anchor:top;mso-fit-shape-to-text:t;">
                  <w:txbxContent>
                    <w:p>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v:textbox>
              </v:shape>
            </w:pict>
          </mc:Fallback>
        </mc:AlternateContent>
      </w:r>
      <w:r>
        <mc:AlternateContent>
          <mc:Choice Requires="wps">
            <w:drawing>
              <wp:anchor distT="0" distB="0" distL="114298" distR="114298" simplePos="0" relativeHeight="69"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21"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22">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23" o:spid="_x0000_s23" fillcolor="#FFFFFF" stroked="f" style="position:absolute;margin-left:53.5pt;margin-top:232.45pt;width:121.950005pt;height:121.950005pt;z-index:69;mso-position-horizontal:absolute;mso-position-vertical:absolute;mso-wrap-distance-left:8.999863pt;mso-wrap-distance-right:8.999863pt;mso-wrap-style:square;">
                <v:stroke color="#000000"/>
                <v:textbox id="873"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79" behindDoc="0" locked="0" layoutInCell="1" hidden="0" allowOverlap="1">
                <wp:simplePos x="0" y="0"/>
                <wp:positionH relativeFrom="column">
                  <wp:posOffset>426720</wp:posOffset>
                </wp:positionH>
                <wp:positionV relativeFrom="paragraph">
                  <wp:posOffset>3260725</wp:posOffset>
                </wp:positionV>
                <wp:extent cx="2040254" cy="883920"/>
                <wp:effectExtent l="0" t="0" r="0" b="0"/>
                <wp:wrapNone/>
                <wp:docPr id="24" name="矩形"/>
                <wp:cNvGraphicFramePr>
                  <a:graphicFrameLocks noChangeAspect="0"/>
                </wp:cNvGraphicFramePr>
                <a:graphic>
                  <a:graphicData uri="http://schemas.microsoft.com/office/word/2010/wordprocessingShape">
                    <wps:wsp>
                      <wps:cNvSpPr/>
                      <wps:spPr>
                        <a:xfrm rot="0">
                          <a:off x="0" y="0"/>
                          <a:ext cx="2040254" cy="883920"/>
                        </a:xfrm>
                        <a:prstGeom prst="rect"/>
                        <a:noFill/>
                        <a:ln w="9525" cmpd="sng" cap="flat">
                          <a:noFill/>
                          <a:prstDash val="solid"/>
                          <a:miter/>
                        </a:ln>
                      </wps:spPr>
                      <wps:txbx id="25">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type="#_x0000_t1" id="矩形 26" o:spid="_x0000_s26" filled="f" stroked="f" style="position:absolute;margin-left:33.6pt;margin-top:256.75pt;width:160.65pt;height:69.600006pt;z-index:79;mso-position-horizontal:absolute;mso-position-vertical:absolute;mso-wrap-distance-left:8.999863pt;mso-wrap-distance-right:8.999863pt;mso-wrap-style:square;">
                <v:stroke color="#000000"/>
                <v:textbox id="874"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mc:Fallback>
        </mc:AlternateContent>
      </w:r>
      <w:r>
        <mc:AlternateContent>
          <mc:Choice Requires="wps">
            <w:drawing>
              <wp:anchor distT="0" distB="0" distL="114298" distR="114298" simplePos="0" relativeHeight="77"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27" name="椭圆"/>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miter/>
                        </a:ln>
                      </wps:spPr>
                      <wps:txbx id="28">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29" o:spid="_x0000_s29" fillcolor="#1F2959" stroked="f" style="position:absolute;margin-left:62.200005pt;margin-top:242.75pt;width:103.45pt;height:103.45pt;z-index:77;mso-position-horizontal:absolute;mso-position-vertical:absolute;mso-wrap-distance-left:8.999863pt;mso-wrap-distance-right:8.999863pt;mso-wrap-style:square;">
                <v:stroke color="#000000"/>
                <v:textbox id="875"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71" behindDoc="0" locked="0" layoutInCell="1" hidden="0" allowOverlap="1">
                <wp:simplePos x="0" y="0"/>
                <wp:positionH relativeFrom="column">
                  <wp:posOffset>15875</wp:posOffset>
                </wp:positionH>
                <wp:positionV relativeFrom="paragraph">
                  <wp:posOffset>10435590</wp:posOffset>
                </wp:positionV>
                <wp:extent cx="7559675" cy="5"/>
                <wp:effectExtent l="0" t="0" r="0" b="0"/>
                <wp:wrapNone/>
                <wp:docPr id="30" name="组合"/>
                <wp:cNvGraphicFramePr>
                  <a:graphicFrameLocks noChangeAspect="0"/>
                </wp:cNvGraphicFramePr>
                <a:graphic>
                  <a:graphicData uri="http://schemas.microsoft.com/office/word/2010/wordprocessingGroup">
                    <wpg:wgp>
                      <wpg:cNvPr id="31" name="组合 31"/>
                      <wpg:cNvGrpSpPr/>
                      <wpg:grpSpPr>
                        <a:xfrm rot="0">
                          <a:off x="0" y="0"/>
                          <a:ext cx="7559675" cy="5"/>
                          <a:chOff x="0" y="0"/>
                          <a:chExt cx="7559675" cy="5"/>
                        </a:xfrm>
                        <a:prstGeom prst="rect"/>
                        <a:solidFill>
                          <a:srgbClr val="FFFFFF"/>
                        </a:solidFill>
                        <a:ln w="9525" cmpd="sng" cap="flat">
                          <a:solidFill>
                            <a:srgbClr val="000000"/>
                          </a:solidFill>
                          <a:prstDash val="solid"/>
                          <a:miter/>
                        </a:ln>
                      </wpg:grpSpPr>
                      <wps:wsp>
                        <wps:cNvPr id="32" name="矩形 32"/>
                        <wps:cNvSpPr/>
                        <wps:spPr>
                          <a:xfrm rot="0">
                            <a:off x="0" y="0"/>
                            <a:ext cx="714375" cy="5"/>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33" name="矩形 33"/>
                        <wps:cNvSpPr/>
                        <wps:spPr>
                          <a:xfrm rot="0">
                            <a:off x="714375" y="0"/>
                            <a:ext cx="6845300" cy="5"/>
                          </a:xfrm>
                          <a:prstGeom prst="rect"/>
                          <a:solidFill>
                            <a:srgbClr val="1F2959"/>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34" o:spid="_x0000_s34" coordorigin="25,16434" coordsize="11905,0" style="position:absolute;margin-left:1.2500019pt;margin-top:821.7pt;width:595.25pt;height:4.577567E-4pt;z-index:71;mso-position-horizontal:absolute;mso-position-vertical:absolute;mso-wrap-distance-left:8.999863pt;mso-wrap-distance-right:8.999863pt;">
                <v:rect type="#_x0000_t1" id="_s35" o:spid="_x0000_s35" style="position:absolute;left:25;top:16434;width:1125;height:0;" fillcolor="#FDBC11" stroked="f">
                  <v:stroke color="#000000"/>
                </v:rect>
                <v:rect type="#_x0000_t1" id="_s36" o:spid="_x0000_s36" style="position:absolute;left:1150;top:16434;width:10780;height:0;" fillcolor="#1F2959" stroked="f">
                  <v:stroke color="#000000"/>
                </v:rect>
              </v:group>
            </w:pict>
          </mc:Fallback>
        </mc:AlternateContent>
      </w:r>
      <w:r>
        <mc:AlternateContent>
          <mc:Choice Requires="wps">
            <w:drawing>
              <wp:anchor distT="0" distB="0" distL="114298" distR="114298" simplePos="0" relativeHeight="2" behindDoc="1" locked="0" layoutInCell="1" hidden="0" allowOverlap="1">
                <wp:simplePos x="0" y="0"/>
                <wp:positionH relativeFrom="column">
                  <wp:posOffset>-31749</wp:posOffset>
                </wp:positionH>
                <wp:positionV relativeFrom="paragraph">
                  <wp:posOffset>-42545</wp:posOffset>
                </wp:positionV>
                <wp:extent cx="7623175" cy="883932"/>
                <wp:effectExtent l="0" t="0" r="0" b="0"/>
                <wp:wrapNone/>
                <wp:docPr id="37" name="组合"/>
                <wp:cNvGraphicFramePr>
                  <a:graphicFrameLocks noChangeAspect="0"/>
                </wp:cNvGraphicFramePr>
                <a:graphic>
                  <a:graphicData uri="http://schemas.microsoft.com/office/word/2010/wordprocessingGroup">
                    <wpg:wgp>
                      <wpg:cNvPr id="38" name="组合 38"/>
                      <wpg:cNvGrpSpPr/>
                      <wpg:grpSpPr>
                        <a:xfrm rot="0">
                          <a:off x="0" y="0"/>
                          <a:ext cx="7623175" cy="883932"/>
                          <a:chOff x="0" y="0"/>
                          <a:chExt cx="7623175" cy="883932"/>
                        </a:xfrm>
                        <a:prstGeom prst="rect"/>
                        <a:solidFill>
                          <a:srgbClr val="FFFFFF"/>
                        </a:solidFill>
                        <a:ln w="9525" cmpd="sng" cap="flat">
                          <a:solidFill>
                            <a:srgbClr val="000000"/>
                          </a:solidFill>
                          <a:prstDash val="solid"/>
                          <a:miter/>
                        </a:ln>
                      </wpg:grpSpPr>
                      <wps:wsp>
                        <wps:cNvPr id="39" name="矩形 39"/>
                        <wps:cNvSpPr/>
                        <wps:spPr>
                          <a:xfrm rot="0">
                            <a:off x="0" y="42545"/>
                            <a:ext cx="7623175" cy="3810"/>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40" name="文本框 40"/>
                        <wps:cNvSpPr/>
                        <wps:spPr>
                          <a:xfrm rot="0">
                            <a:off x="2289175" y="0"/>
                            <a:ext cx="5132705" cy="883932"/>
                          </a:xfrm>
                          <a:prstGeom prst="rect"/>
                          <a:noFill/>
                          <a:ln w="9525" cmpd="sng" cap="flat">
                            <a:noFill/>
                            <a:prstDash val="solid"/>
                            <a:miter/>
                          </a:ln>
                        </wps:spPr>
                        <wps:txbx id="41">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0">
                          <a:spAutoFit/>
                        </wps:bodyPr>
                      </wps:wsp>
                      <wps:bodyPr vert="horz" wrap="square" lIns="91440" tIns="45720" rIns="91440" bIns="45720" anchor="t" anchorCtr="0" upright="1">
                        <a:noAutofit/>
                      </wps:bodyPr>
                    </wpg:wgp>
                  </a:graphicData>
                </a:graphic>
              </wp:anchor>
            </w:drawing>
          </mc:Choice>
          <mc:Fallback>
            <w:pict>
              <v:group type="#_x0000_t1" id="组合 42" o:spid="_x0000_s42" coordorigin="-49,-67" coordsize="12005,1392" style="position:absolute;margin-left:-2.4999924pt;margin-top:-3.3500466pt;width:600.25pt;height:69.60099pt;z-index:-44;mso-position-horizontal:absolute;mso-position-vertical:absolute;mso-wrap-distance-left:8.999863pt;mso-wrap-distance-right:8.999863pt;">
                <v:rect type="#_x0000_t1" id="_s43" o:spid="_x0000_s43" style="position:absolute;left:-49;top:0;width:12005;height:6;" fillcolor="#FDBC11" stroked="f">
                  <v:stroke color="#000000"/>
                </v:rect>
                <v:shape type="#_x0000_t202" id="_s44" o:spid="_x0000_s44" style="position:absolute;left:3555;top:-67;width:8083;height:1392;mso-wrap-style:square;" filled="f" stroked="f">
                  <v:textbox id="849" inset="2.54mm,1.27mm,2.54mm,1.27mm" o:insetmode="custom" style="layout-flow:horizontal;v-text-anchor:top;mso-fit-shape-to-text:t;">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shape>
              </v:group>
            </w:pict>
          </mc:Fallback>
        </mc:AlternateContent>
      </w:r>
      <w:r>
        <mc:AlternateContent>
          <mc:Choice Requires="wps">
            <w:drawing>
              <wp:anchor distT="0" distB="0" distL="114298" distR="114298" simplePos="0" relativeHeight="73" behindDoc="0" locked="0" layoutInCell="1" hidden="0" allowOverlap="1">
                <wp:simplePos x="0" y="0"/>
                <wp:positionH relativeFrom="column">
                  <wp:posOffset>2346325</wp:posOffset>
                </wp:positionH>
                <wp:positionV relativeFrom="paragraph">
                  <wp:posOffset>3639820</wp:posOffset>
                </wp:positionV>
                <wp:extent cx="192404" cy="289559"/>
                <wp:effectExtent l="0" t="0" r="0" b="0"/>
                <wp:wrapNone/>
                <wp:docPr id="45" name="矩形"/>
                <wp:cNvGraphicFramePr>
                  <a:graphicFrameLocks noChangeAspect="0"/>
                </wp:cNvGraphicFramePr>
                <a:graphic>
                  <a:graphicData uri="http://schemas.microsoft.com/office/word/2010/wordprocessingShape">
                    <wps:wsp>
                      <wps:cNvSpPr/>
                      <wps:spPr>
                        <a:xfrm rot="0">
                          <a:off x="0" y="0"/>
                          <a:ext cx="192404" cy="289559"/>
                        </a:xfrm>
                        <a:prstGeom prst="rect"/>
                        <a:noFill/>
                        <a:ln w="9525" cmpd="sng" cap="flat">
                          <a:noFill/>
                          <a:prstDash val="solid"/>
                          <a:miter/>
                        </a:ln>
                      </wps:spPr>
                      <wps:txbx id="46">
                        <w:txbxContent>
                          <w:p/>
                        </w:txbxContent>
                      </wps:txbx>
                      <wps:bodyPr vert="horz" wrap="none" lIns="91440" tIns="45720" rIns="91440" bIns="45720" anchor="t" anchorCtr="0" upright="1">
                        <a:spAutoFit/>
                      </wps:bodyPr>
                    </wps:wsp>
                  </a:graphicData>
                </a:graphic>
              </wp:anchor>
            </w:drawing>
          </mc:Choice>
          <mc:Fallback>
            <w:pict>
              <v:rect type="#_x0000_t1" id="矩形 47" o:spid="_x0000_s47" filled="f" stroked="f" style="position:absolute;margin-left:184.75pt;margin-top:286.6pt;width:15.149996pt;height:22.799992pt;z-index:73;mso-position-horizontal:absolute;mso-position-vertical:absolute;mso-wrap-distance-left:8.999863pt;mso-wrap-distance-right:8.999863pt;mso-wrap-style:none;">
                <v:stroke color="#000000"/>
                <v:textbox id="876" inset="2.54mm,1.27mm,2.54mm,1.27mm" o:insetmode="custom" style="layout-flow:horizontal;v-text-anchor:top;mso-fit-shape-to-text:t;">
                  <w:txbxContent>
                    <w:p/>
                  </w:txbxContent>
                </v:textbox>
              </v:rect>
            </w:pict>
          </mc:Fallback>
        </mc:AlternateConten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ascii="黑体" w:eastAsia="黑体" w:cs="Times New Roman" w:hint="eastAsia"/>
          <w:sz w:val="48"/>
          <w:szCs w:val="48"/>
        </w:rPr>
        <w:br w:type="page"/>
      </w:r>
    </w:p>
    <w:p>
      <w:pPr>
        <w:tabs>
          <w:tab w:val="left" w:pos="2728"/>
        </w:tabs>
        <w:rPr>
          <w:rFonts w:ascii="黑体" w:eastAsia="黑体" w:cs="Times New Roman"/>
          <w:sz w:val="48"/>
          <w:szCs w:val="48"/>
        </w:rPr>
      </w:pPr>
      <w:r>
        <w:rPr>
          <w:rFonts w:ascii="黑体" w:eastAsia="黑体" w:cs="Times New Roman" w:hint="eastAsia"/>
          <w:sz w:val="48"/>
          <w:szCs w:val="48"/>
        </w:rPr>
        <w:tab/>
      </w:r>
    </w:p>
    <w:p>
      <w:pPr>
        <w:rPr>
          <w:rFonts w:ascii="黑体" w:eastAsia="黑体" w:cs="黑体"/>
          <w:sz w:val="56"/>
          <w:szCs w:val="72"/>
        </w:rPr>
      </w:pPr>
    </w:p>
    <w:p>
      <w:pPr>
        <w:rPr>
          <w:rFonts w:ascii="黑体" w:eastAsia="黑体" w:cs="黑体"/>
          <w:b/>
          <w:bCs/>
          <w:sz w:val="72"/>
          <w:szCs w:val="96"/>
        </w:rPr>
      </w:pPr>
      <w:r>
        <w:rPr>
          <w:rFonts w:ascii="黑体" w:eastAsia="黑体" w:cs="黑体" w:hint="eastAsia"/>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中共河北省大城县委统一战线工作部</w:t>
      </w:r>
    </w:p>
    <w:p>
      <w:pPr>
        <w:snapToGrid w:val="0"/>
        <w:jc w:val="center"/>
        <w:rPr>
          <w:rFonts w:ascii="楷体_GB2312" w:eastAsia="楷体_GB2312" w:cs="楷体_GB2312"/>
          <w:color w:val="000000"/>
          <w:kern w:val="0"/>
          <w:sz w:val="44"/>
          <w:szCs w:val="44"/>
        </w:rPr>
        <w:sectPr>
          <w:headerReference w:type="default" r:id="rId3"/>
          <w:headerReference w:type="first" r:id="rId4"/>
          <w:footerReference w:type="first" r:id="rId5"/>
          <w:type w:val="continuous"/>
          <w:pgSz w:w="11906" w:h="16838"/>
          <w:pgMar w:top="2041" w:right="1531" w:bottom="2041" w:left="1531" w:header="851" w:footer="992" w:gutter="0"/>
          <w:titlePg/>
          <w:docGrid w:type="lines" w:linePitch="312" w:charSpace="0"/>
        </w:sectPr>
      </w:pPr>
      <w:r>
        <w:rPr>
          <w:rFonts w:ascii="楷体_GB2312" w:eastAsia="楷体_GB2312" w:cs="楷体_GB2312" w:hint="eastAsia"/>
          <w:color w:val="000000"/>
          <w:kern w:val="0"/>
          <w:sz w:val="44"/>
          <w:szCs w:val="44"/>
        </w:rPr>
        <w:t>二〇二〇年十一月</w:t>
      </w:r>
    </w:p>
    <w:p>
      <w:pPr>
        <w:widowControl/>
        <w:spacing w:line="600" w:lineRule="exact"/>
        <w:jc w:val="left"/>
        <w:rPr>
          <w:rFonts w:ascii="黑体" w:eastAsia="黑体" w:cs="黑体"/>
          <w:bCs/>
          <w:sz w:val="32"/>
          <w:szCs w:val="32"/>
          <w:highlight w:val="yellow"/>
        </w:rPr>
      </w:pPr>
    </w:p>
    <w:p>
      <w:pPr>
        <w:tabs>
          <w:tab w:val="left" w:pos="2728"/>
        </w:tabs>
        <w:jc w:val="center"/>
        <w:rPr>
          <w:rFonts w:ascii="黑体" w:eastAsia="黑体" w:cs="Times New Roman"/>
          <w:sz w:val="48"/>
          <w:szCs w:val="48"/>
        </w:rPr>
      </w:pPr>
      <w:r>
        <w:rPr>
          <w:rFonts w:ascii="黑体" w:eastAsia="黑体" w:cs="Times New Roman" w:hint="eastAsia"/>
          <w:sz w:val="48"/>
          <w:szCs w:val="48"/>
        </w:rPr>
        <w:t>目    录</w:t>
      </w:r>
    </w:p>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Times New Roman" w:eastAsia="仿宋_GB2312" w:cs="Times New Roman" w:hAnsi="Times New Roman"/>
          <w:sz w:val="24"/>
          <w:szCs w:val="32"/>
        </w:rPr>
      </w:pPr>
      <w:r>
        <w:rPr>
          <w:rFonts w:ascii="Times New Roman" w:eastAsia="黑体" w:cs="Times New Roman" w:hAnsi="Times New Roman"/>
          <w:sz w:val="32"/>
          <w:szCs w:val="32"/>
        </w:rPr>
        <w:t>第一部分   部门概况</w:t>
      </w:r>
    </w:p>
    <w:p>
      <w:pPr>
        <w:widowControl/>
        <w:spacing w:after="160" w:line="580" w:lineRule="exact"/>
        <w:ind w:firstLineChars="398" w:firstLine="1274"/>
        <w:rPr>
          <w:rFonts w:ascii="Times New Roman" w:eastAsia="仿宋_GB2312" w:cs="Times New Roman" w:hAnsi="Times New Roman"/>
          <w:sz w:val="32"/>
          <w:szCs w:val="32"/>
        </w:rPr>
      </w:pPr>
      <w:r>
        <w:rPr>
          <w:rFonts w:ascii="Times New Roman" w:eastAsia="仿宋_GB2312" w:cs="Times New Roman" w:hAnsi="Times New Roman"/>
          <w:sz w:val="32"/>
          <w:szCs w:val="32"/>
        </w:rPr>
        <w:t>一、部门</w:t>
      </w:r>
      <w:r>
        <w:rPr>
          <w:rFonts w:ascii="Times New Roman" w:eastAsia="仿宋_GB2312" w:cs="Times New Roman" w:hAnsi="Times New Roman" w:hint="eastAsia"/>
          <w:sz w:val="32"/>
          <w:szCs w:val="32"/>
        </w:rPr>
        <w:t>职责</w:t>
      </w:r>
    </w:p>
    <w:p>
      <w:pPr>
        <w:widowControl/>
        <w:spacing w:after="160" w:line="580" w:lineRule="exact"/>
        <w:ind w:firstLineChars="398" w:firstLine="1274"/>
        <w:rPr>
          <w:rFonts w:ascii="Times New Roman" w:eastAsia="仿宋_GB2312" w:cs="Times New Roman" w:hAnsi="Times New Roman"/>
          <w:sz w:val="32"/>
          <w:szCs w:val="32"/>
        </w:rPr>
      </w:pPr>
      <w:r>
        <w:rPr>
          <w:rFonts w:ascii="Times New Roman" w:eastAsia="仿宋_GB2312" w:cs="Times New Roman" w:hAnsi="Times New Roman"/>
          <w:sz w:val="32"/>
          <w:szCs w:val="32"/>
        </w:rPr>
        <w:t>二、</w:t>
      </w:r>
      <w:r>
        <w:rPr>
          <w:rFonts w:ascii="Times New Roman" w:eastAsia="仿宋_GB2312" w:cs="Times New Roman" w:hAnsi="Times New Roman" w:hint="eastAsia"/>
          <w:sz w:val="32"/>
          <w:szCs w:val="32"/>
        </w:rPr>
        <w:t>机构设置</w:t>
      </w:r>
    </w:p>
    <w:p>
      <w:pPr>
        <w:widowControl/>
        <w:spacing w:after="160" w:line="58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第二部分   201</w:t>
      </w:r>
      <w:r>
        <w:rPr>
          <w:rFonts w:ascii="Times New Roman" w:eastAsia="黑体" w:cs="Times New Roman" w:hAnsi="Times New Roman" w:hint="eastAsia"/>
          <w:sz w:val="32"/>
          <w:szCs w:val="32"/>
        </w:rPr>
        <w:t>9</w:t>
      </w:r>
      <w:r>
        <w:rPr>
          <w:rFonts w:ascii="Times New Roman" w:eastAsia="黑体" w:cs="Times New Roman" w:hAnsi="Times New Roman"/>
          <w:sz w:val="32"/>
          <w:szCs w:val="32"/>
        </w:rPr>
        <w:t>年部门决算情况说明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一、收入支出决算总体情况说明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二、收入决算情况说明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三、支出决算情况说明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四、财政拨款收入支出决算总体情况说明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五、一般公共预算</w:t>
      </w:r>
      <w:r>
        <w:rPr>
          <w:rFonts w:ascii="Times New Roman" w:eastAsia="仿宋_GB2312" w:cs="Times New Roman" w:hAnsi="Times New Roman"/>
          <w:sz w:val="32"/>
          <w:szCs w:val="32"/>
        </w:rPr>
        <w:t>“三公”经费支出决算情况说明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六</w:t>
      </w:r>
      <w:r>
        <w:rPr>
          <w:rFonts w:ascii="Times New Roman" w:eastAsia="仿宋_GB2312" w:cs="Times New Roman" w:hAnsi="Times New Roman"/>
          <w:sz w:val="32"/>
          <w:szCs w:val="32"/>
        </w:rPr>
        <w:t>、预算绩效情况说明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七</w:t>
      </w:r>
      <w:r>
        <w:rPr>
          <w:rFonts w:ascii="Times New Roman" w:eastAsia="仿宋_GB2312" w:cs="Times New Roman" w:hAnsi="Times New Roman"/>
          <w:sz w:val="32"/>
          <w:szCs w:val="32"/>
        </w:rPr>
        <w:t>、其他重要事项的说明</w:t>
      </w:r>
    </w:p>
    <w:p>
      <w:pPr>
        <w:widowControl/>
        <w:spacing w:after="160" w:line="58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第三部分</w:t>
      </w:r>
      <w:r>
        <w:rPr>
          <w:rFonts w:ascii="Times New Roman" w:eastAsia="黑体" w:cs="Times New Roman" w:hAnsi="Times New Roman" w:hint="eastAsia"/>
          <w:sz w:val="32"/>
          <w:szCs w:val="32"/>
        </w:rPr>
        <w:t xml:space="preserve">  </w:t>
      </w:r>
      <w:r>
        <w:rPr>
          <w:rFonts w:ascii="Times New Roman" w:eastAsia="黑体" w:cs="Times New Roman" w:hAnsi="Times New Roman"/>
          <w:sz w:val="32"/>
          <w:szCs w:val="32"/>
        </w:rPr>
        <w:t>名词解释</w:t>
      </w:r>
    </w:p>
    <w:p>
      <w:pPr>
        <w:widowControl/>
        <w:spacing w:after="160" w:line="580" w:lineRule="exact"/>
        <w:ind w:firstLineChars="200" w:firstLine="640"/>
        <w:rPr>
          <w:rFonts w:ascii="Times New Roman" w:eastAsia="仿宋_GB2312" w:cs="Times New Roman" w:hAnsi="Times New Roman"/>
          <w:sz w:val="20"/>
          <w:szCs w:val="32"/>
        </w:rPr>
      </w:pPr>
      <w:r>
        <w:rPr>
          <w:rFonts w:ascii="Times New Roman" w:eastAsia="黑体" w:cs="Times New Roman" w:hAnsi="Times New Roman"/>
          <w:sz w:val="32"/>
          <w:szCs w:val="32"/>
        </w:rPr>
        <w:t>第</w:t>
      </w:r>
      <w:r>
        <w:rPr>
          <w:rFonts w:ascii="Times New Roman" w:eastAsia="黑体" w:cs="Times New Roman" w:hAnsi="Times New Roman" w:hint="eastAsia"/>
          <w:sz w:val="32"/>
          <w:szCs w:val="32"/>
        </w:rPr>
        <w:t>四</w:t>
      </w:r>
      <w:r>
        <w:rPr>
          <w:rFonts w:ascii="Times New Roman" w:eastAsia="黑体" w:cs="Times New Roman" w:hAnsi="Times New Roman"/>
          <w:sz w:val="32"/>
          <w:szCs w:val="32"/>
        </w:rPr>
        <w:t>部分</w:t>
      </w:r>
      <w:r>
        <w:rPr>
          <w:rFonts w:ascii="Times New Roman" w:eastAsia="黑体" w:cs="Times New Roman" w:hAnsi="Times New Roman" w:hint="eastAsia"/>
          <w:sz w:val="32"/>
          <w:szCs w:val="32"/>
        </w:rPr>
        <w:t xml:space="preserve">  </w:t>
      </w:r>
      <w:r>
        <w:rPr>
          <w:rFonts w:ascii="Times New Roman" w:eastAsia="黑体" w:cs="Times New Roman" w:hAnsi="Times New Roman"/>
          <w:sz w:val="32"/>
          <w:szCs w:val="32"/>
        </w:rPr>
        <w:t>201</w:t>
      </w:r>
      <w:r>
        <w:rPr>
          <w:rFonts w:ascii="Times New Roman" w:eastAsia="黑体" w:cs="Times New Roman" w:hAnsi="Times New Roman" w:hint="eastAsia"/>
          <w:sz w:val="32"/>
          <w:szCs w:val="32"/>
        </w:rPr>
        <w:t>9</w:t>
      </w:r>
      <w:r>
        <w:rPr>
          <w:rFonts w:ascii="Times New Roman" w:eastAsia="黑体" w:cs="Times New Roman" w:hAnsi="Times New Roman"/>
          <w:sz w:val="32"/>
          <w:szCs w:val="32"/>
        </w:rPr>
        <w:t>年度部门决算报表</w:t>
      </w:r>
    </w:p>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Times New Roman" w:eastAsia="黑体" w:cs="Times New Roman" w:hAnsi="Times New Roman"/>
          <w:sz w:val="32"/>
          <w:szCs w:val="32"/>
        </w:rPr>
        <w:sectPr>
          <w:headerReference w:type="default" r:id="rId6"/>
          <w:headerReference w:type="first" r:id="rId7"/>
          <w:footerReference w:type="default" r:id="rId8"/>
          <w:footerReference w:type="first" r:id="rId9"/>
          <w:type w:val="continuous"/>
          <w:pgSz w:w="11906" w:h="16838"/>
          <w:pgMar w:top="2041" w:right="1531" w:bottom="2041" w:left="1531" w:header="851" w:footer="992" w:gutter="0"/>
          <w:titlePg/>
          <w:docGrid w:type="lines" w:linePitch="312" w:charSpace="0"/>
        </w:sect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r>
        <w:rPr>
          <w:sz w:val="72"/>
        </w:rPr>
        <mc:AlternateContent>
          <mc:Choice Requires="wps">
            <w:drawing>
              <wp:anchor distT="0" distB="0" distL="114298" distR="114298" simplePos="0" relativeHeight="85" behindDoc="0" locked="0" layoutInCell="1" hidden="0" allowOverlap="1">
                <wp:simplePos x="0" y="0"/>
                <wp:positionH relativeFrom="column">
                  <wp:posOffset>-1088390</wp:posOffset>
                </wp:positionH>
                <wp:positionV relativeFrom="paragraph">
                  <wp:posOffset>1024889</wp:posOffset>
                </wp:positionV>
                <wp:extent cx="7793355" cy="3341370"/>
                <wp:effectExtent l="0" t="0" r="0" b="0"/>
                <wp:wrapNone/>
                <wp:docPr id="71"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12700" cmpd="sng" cap="flat">
                          <a:solidFill>
                            <a:srgbClr val="FFD966"/>
                          </a:solidFill>
                          <a:prstDash val="solid"/>
                          <a:miter/>
                        </a:ln>
                      </wps:spPr>
                      <wps:txbx id="72">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wps:txbx>
                      <wps:bodyPr vert="horz" wrap="square" lIns="91440" tIns="45720" rIns="91440" bIns="45720" anchor="ctr" anchorCtr="0" upright="1">
                        <a:noAutofit/>
                      </wps:bodyPr>
                    </wps:wsp>
                  </a:graphicData>
                </a:graphic>
              </wp:anchor>
            </w:drawing>
          </mc:Choice>
          <mc:Fallback>
            <w:pict>
              <v:shape type="#_x0000_t202" id="文本框 73" o:spid="_x0000_s73" fillcolor="#FFD966" stroked="t" strokeweight="1.0pt" style="position:absolute;margin-left:-85.7pt;margin-top:80.7pt;width:613.65pt;height:263.1pt;z-index:85;mso-position-horizontal:absolute;mso-position-vertical:absolute;mso-wrap-distance-left:8.999863pt;mso-wrap-distance-right:8.999863pt;mso-wrap-style:square;">
                <v:fill r:id="rId13" o:title="5%" color2="#FFFFFF" type="pattern"/>
                <v:stroke color="#FFD966"/>
                <v:textbox id="850"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mc:Fallback>
        </mc:AlternateContent>
      </w:r>
      <w:r>
        <w:br w:type="page"/>
      </w:r>
    </w:p>
    <w:p>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widowControl/>
        <w:spacing w:line="660" w:lineRule="exact"/>
        <w:ind w:firstLineChars="200" w:firstLine="640"/>
        <w:jc w:val="left"/>
      </w:pPr>
      <w:r>
        <w:rPr>
          <w:rFonts w:ascii="仿宋_GB2312" w:eastAsia="仿宋_GB2312" w:cs="仿宋_GB2312" w:hint="eastAsia"/>
          <w:color w:val="484747"/>
          <w:kern w:val="0"/>
          <w:sz w:val="32"/>
          <w:szCs w:val="32"/>
        </w:rPr>
        <w:t>1、组织贯彻执行中央、省、市、县委关于党的统一战线方针、政策、指示、决议并对贯彻落实各项统战方针、政策进行督促检查。</w:t>
      </w:r>
    </w:p>
    <w:p>
      <w:pPr>
        <w:widowControl/>
        <w:spacing w:line="660" w:lineRule="exact"/>
        <w:ind w:firstLineChars="200" w:firstLine="640"/>
        <w:jc w:val="left"/>
      </w:pPr>
      <w:r>
        <w:rPr>
          <w:rFonts w:ascii="仿宋_GB2312" w:eastAsia="仿宋_GB2312" w:cs="仿宋_GB2312" w:hint="eastAsia"/>
          <w:color w:val="484747"/>
          <w:kern w:val="0"/>
          <w:sz w:val="32"/>
          <w:szCs w:val="32"/>
        </w:rPr>
        <w:t>2、负责党外人士的政治安排，会同县委组织部做好培养、选拔工作。</w:t>
      </w:r>
    </w:p>
    <w:p>
      <w:pPr>
        <w:widowControl/>
        <w:spacing w:line="660" w:lineRule="exact"/>
        <w:ind w:firstLineChars="200" w:firstLine="640"/>
        <w:jc w:val="left"/>
      </w:pPr>
      <w:r>
        <w:rPr>
          <w:rFonts w:ascii="仿宋_GB2312" w:eastAsia="仿宋_GB2312" w:cs="仿宋_GB2312" w:hint="eastAsia"/>
          <w:color w:val="484747"/>
          <w:kern w:val="0"/>
          <w:sz w:val="32"/>
          <w:szCs w:val="32"/>
        </w:rPr>
        <w:t>3、协调检查有关民族、宗教工作方针、政策的落实情况，联系宗教界、少数民族的代表人士。</w:t>
      </w:r>
    </w:p>
    <w:p>
      <w:pPr>
        <w:widowControl/>
        <w:spacing w:line="660" w:lineRule="exact"/>
        <w:ind w:firstLineChars="200" w:firstLine="640"/>
        <w:jc w:val="left"/>
      </w:pPr>
      <w:r>
        <w:rPr>
          <w:rFonts w:ascii="仿宋_GB2312" w:eastAsia="仿宋_GB2312" w:cs="仿宋_GB2312" w:hint="eastAsia"/>
          <w:color w:val="484747"/>
          <w:kern w:val="0"/>
          <w:sz w:val="32"/>
          <w:szCs w:val="32"/>
        </w:rPr>
        <w:t>4、开展以经济建设为中心，祖国统一为重点的海外统战工作，联系海外有关社团及代表人士。</w:t>
      </w:r>
    </w:p>
    <w:p>
      <w:pPr>
        <w:widowControl/>
        <w:spacing w:line="660" w:lineRule="exact"/>
        <w:ind w:firstLineChars="200" w:firstLine="640"/>
        <w:jc w:val="left"/>
      </w:pPr>
      <w:r>
        <w:rPr>
          <w:rFonts w:ascii="仿宋_GB2312" w:eastAsia="仿宋_GB2312" w:cs="仿宋_GB2312" w:hint="eastAsia"/>
          <w:color w:val="484747"/>
          <w:kern w:val="0"/>
          <w:sz w:val="32"/>
          <w:szCs w:val="32"/>
        </w:rPr>
        <w:t>5、负责开展经济领域的统战工作，联系非公有制经济代表人士，调查、研究并反映我县非公有制经济代表人士的情况、协调关系、提出意见和建议。</w:t>
      </w:r>
    </w:p>
    <w:p>
      <w:pPr>
        <w:widowControl/>
        <w:spacing w:line="660" w:lineRule="exact"/>
        <w:ind w:firstLineChars="200" w:firstLine="640"/>
        <w:jc w:val="left"/>
      </w:pPr>
      <w:r>
        <w:rPr>
          <w:rFonts w:ascii="仿宋_GB2312" w:eastAsia="仿宋_GB2312" w:cs="仿宋_GB2312" w:hint="eastAsia"/>
          <w:color w:val="484747"/>
          <w:kern w:val="0"/>
          <w:sz w:val="32"/>
          <w:szCs w:val="32"/>
        </w:rPr>
        <w:t>6、调查研究党外知识分子的情况，反映党外知识分子的意见，协调关系、提出政策建议。</w:t>
      </w:r>
    </w:p>
    <w:p>
      <w:pPr>
        <w:keepNext/>
        <w:keepLines/>
        <w:widowControl w:val="0"/>
        <w:spacing w:line="660" w:lineRule="exact"/>
        <w:ind w:firstLineChars="200" w:firstLine="640"/>
        <w:jc w:val="left"/>
        <w:outlineLvl w:val="0"/>
        <w:rPr>
          <w:rFonts w:ascii="仿宋_GB2312" w:eastAsia="仿宋_GB2312" w:cs="仿宋_GB2312"/>
          <w:color w:val="484747"/>
          <w:kern w:val="0"/>
          <w:sz w:val="32"/>
          <w:szCs w:val="32"/>
        </w:rPr>
      </w:pPr>
      <w:r>
        <w:rPr>
          <w:rFonts w:ascii="仿宋_GB2312" w:eastAsia="仿宋_GB2312" w:cs="仿宋_GB2312" w:hint="eastAsia"/>
          <w:color w:val="484747"/>
          <w:kern w:val="0"/>
          <w:sz w:val="32"/>
          <w:szCs w:val="32"/>
        </w:rPr>
        <w:t>7、完成县委和上级业务部门交办的其他任务。</w:t>
      </w:r>
    </w:p>
    <w:p>
      <w:pPr>
        <w:keepNext/>
        <w:keepLines/>
        <w:widowControl w:val="0"/>
        <w:spacing w:line="660" w:lineRule="exact"/>
        <w:ind w:firstLineChars="200" w:firstLine="640"/>
        <w:jc w:val="left"/>
        <w:outlineLvl w:val="0"/>
        <w:rPr>
          <w:rFonts w:ascii="仿宋_GB2312" w:eastAsia="仿宋_GB2312" w:cs="仿宋_GB2312"/>
          <w:color w:val="484747"/>
          <w:kern w:val="0"/>
          <w:sz w:val="32"/>
          <w:szCs w:val="32"/>
        </w:rPr>
      </w:pPr>
    </w:p>
    <w:p>
      <w:pPr>
        <w:keepNext/>
        <w:keepLines/>
        <w:widowControl w:val="0"/>
        <w:spacing w:line="660" w:lineRule="exact"/>
        <w:ind w:firstLineChars="200" w:firstLine="640"/>
        <w:jc w:val="left"/>
        <w:outlineLvl w:val="0"/>
        <w:rPr>
          <w:rFonts w:ascii="黑体" w:eastAsia="黑体" w:cs="黑体"/>
          <w:kern w:val="0"/>
          <w:sz w:val="32"/>
          <w:szCs w:val="32"/>
        </w:rPr>
      </w:pPr>
      <w:r>
        <w:rPr>
          <w:rFonts w:ascii="黑体" w:eastAsia="黑体" w:cs="黑体" w:hint="eastAsia"/>
          <w:kern w:val="0"/>
          <w:sz w:val="32"/>
          <w:szCs w:val="32"/>
        </w:rPr>
        <w:t>二、机构设置</w:t>
      </w:r>
    </w:p>
    <w:p>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从决算编报单位构成看，纳入2019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817"/>
        <w:gridCol w:w="5387"/>
        <w:gridCol w:w="1984"/>
        <w:gridCol w:w="1392"/>
      </w:tblGrid>
      <w:tr>
        <w:trPr>
          <w:trHeight w:val="811"/>
        </w:trPr>
        <w:tc>
          <w:tcPr>
            <w:tcW w:w="817" w:type="dxa"/>
            <w:vAlign w:val="center"/>
          </w:tcPr>
          <w:p>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5387" w:type="dxa"/>
            <w:vAlign w:val="center"/>
          </w:tcPr>
          <w:p>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1984" w:type="dxa"/>
            <w:vAlign w:val="center"/>
          </w:tcPr>
          <w:p>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1392" w:type="dxa"/>
            <w:vAlign w:val="center"/>
          </w:tcPr>
          <w:p>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817" w:type="dxa"/>
          </w:tcPr>
          <w:p>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5387" w:type="dxa"/>
          </w:tcPr>
          <w:p>
            <w:pPr>
              <w:spacing w:line="560" w:lineRule="exact"/>
              <w:rPr>
                <w:rFonts w:ascii="仿宋_GB2312" w:eastAsia="仿宋_GB2312" w:cs="ArialUnicodeMS"/>
                <w:kern w:val="0"/>
                <w:sz w:val="24"/>
                <w:szCs w:val="24"/>
              </w:rPr>
            </w:pPr>
            <w:r>
              <w:rPr>
                <w:rFonts w:ascii="仿宋_GB2312" w:eastAsia="仿宋_GB2312" w:hint="eastAsia"/>
                <w:sz w:val="24"/>
                <w:szCs w:val="24"/>
              </w:rPr>
              <w:t>中共河北省大城县委统一战线工作部（本级）</w:t>
            </w:r>
          </w:p>
        </w:tc>
        <w:tc>
          <w:tcPr>
            <w:tcW w:w="1984" w:type="dxa"/>
          </w:tcPr>
          <w:p>
            <w:pPr>
              <w:spacing w:line="560" w:lineRule="exact"/>
              <w:jc w:val="center"/>
              <w:rPr>
                <w:rFonts w:ascii="仿宋_GB2312" w:eastAsia="仿宋_GB2312" w:cs="ArialUnicodeMS"/>
                <w:kern w:val="0"/>
                <w:sz w:val="24"/>
                <w:szCs w:val="24"/>
              </w:rPr>
            </w:pPr>
            <w:r>
              <w:rPr>
                <w:rFonts w:ascii="仿宋_GB2312" w:eastAsia="仿宋_GB2312" w:cs="ArialUnicodeMS" w:hint="eastAsia"/>
                <w:kern w:val="0"/>
                <w:sz w:val="24"/>
                <w:szCs w:val="24"/>
              </w:rPr>
              <w:t>行政单位</w:t>
            </w:r>
          </w:p>
        </w:tc>
        <w:tc>
          <w:tcPr>
            <w:tcW w:w="1392" w:type="dxa"/>
          </w:tcPr>
          <w:p>
            <w:pPr>
              <w:spacing w:line="560" w:lineRule="exact"/>
              <w:jc w:val="center"/>
              <w:rPr>
                <w:rFonts w:ascii="仿宋_GB2312" w:eastAsia="仿宋_GB2312" w:cs="ArialUnicodeMS"/>
                <w:kern w:val="0"/>
                <w:sz w:val="24"/>
                <w:szCs w:val="24"/>
              </w:rPr>
            </w:pPr>
            <w:r>
              <w:rPr>
                <w:rFonts w:ascii="仿宋_GB2312" w:eastAsia="仿宋_GB2312" w:cs="ArialUnicodeMS" w:hint="eastAsia"/>
                <w:kern w:val="0"/>
                <w:sz w:val="24"/>
                <w:szCs w:val="24"/>
              </w:rPr>
              <w:t>财政拨款</w:t>
            </w:r>
          </w:p>
        </w:tc>
      </w:tr>
      <w:tr>
        <w:trPr>
          <w:trHeight w:val="596"/>
        </w:trPr>
        <w:tc>
          <w:tcPr>
            <w:tcW w:w="817" w:type="dxa"/>
          </w:tcPr>
          <w:p>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w:t>
            </w:r>
          </w:p>
        </w:tc>
        <w:tc>
          <w:tcPr>
            <w:tcW w:w="5387" w:type="dxa"/>
          </w:tcPr>
          <w:p>
            <w:pPr>
              <w:spacing w:line="560" w:lineRule="exact"/>
              <w:rPr>
                <w:rFonts w:ascii="仿宋_GB2312" w:eastAsia="仿宋_GB2312" w:cs="ArialUnicodeMS"/>
                <w:kern w:val="0"/>
                <w:sz w:val="28"/>
                <w:szCs w:val="28"/>
              </w:rPr>
            </w:pPr>
          </w:p>
        </w:tc>
        <w:tc>
          <w:tcPr>
            <w:tcW w:w="1984" w:type="dxa"/>
          </w:tcPr>
          <w:p>
            <w:pPr>
              <w:spacing w:line="560" w:lineRule="exact"/>
              <w:jc w:val="center"/>
              <w:rPr>
                <w:rFonts w:ascii="仿宋_GB2312" w:eastAsia="仿宋_GB2312" w:cs="ArialUnicodeMS"/>
                <w:kern w:val="0"/>
                <w:sz w:val="28"/>
                <w:szCs w:val="28"/>
              </w:rPr>
            </w:pPr>
          </w:p>
        </w:tc>
        <w:tc>
          <w:tcPr>
            <w:tcW w:w="1392" w:type="dxa"/>
          </w:tcPr>
          <w:p>
            <w:pPr>
              <w:spacing w:line="560" w:lineRule="exact"/>
              <w:jc w:val="center"/>
              <w:rPr>
                <w:rFonts w:ascii="仿宋_GB2312" w:eastAsia="仿宋_GB2312" w:cs="ArialUnicodeMS"/>
                <w:kern w:val="0"/>
                <w:sz w:val="28"/>
                <w:szCs w:val="28"/>
              </w:rPr>
            </w:pPr>
          </w:p>
        </w:tc>
      </w:tr>
      <w:tr>
        <w:trPr>
          <w:trHeight w:val="596"/>
        </w:trPr>
        <w:tc>
          <w:tcPr>
            <w:tcW w:w="817" w:type="dxa"/>
          </w:tcPr>
          <w:p>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3</w:t>
            </w:r>
          </w:p>
        </w:tc>
        <w:tc>
          <w:tcPr>
            <w:tcW w:w="5387" w:type="dxa"/>
          </w:tcPr>
          <w:p>
            <w:pPr>
              <w:spacing w:line="560" w:lineRule="exact"/>
              <w:rPr>
                <w:rFonts w:ascii="仿宋_GB2312" w:eastAsia="仿宋_GB2312" w:cs="ArialUnicodeMS"/>
                <w:kern w:val="0"/>
                <w:sz w:val="28"/>
                <w:szCs w:val="28"/>
              </w:rPr>
            </w:pPr>
          </w:p>
        </w:tc>
        <w:tc>
          <w:tcPr>
            <w:tcW w:w="1984" w:type="dxa"/>
          </w:tcPr>
          <w:p>
            <w:pPr>
              <w:spacing w:line="560" w:lineRule="exact"/>
              <w:jc w:val="center"/>
              <w:rPr>
                <w:rFonts w:ascii="仿宋_GB2312" w:eastAsia="仿宋_GB2312" w:cs="ArialUnicodeMS"/>
                <w:kern w:val="0"/>
                <w:sz w:val="28"/>
                <w:szCs w:val="28"/>
              </w:rPr>
            </w:pPr>
          </w:p>
        </w:tc>
        <w:tc>
          <w:tcPr>
            <w:tcW w:w="1392" w:type="dxa"/>
          </w:tcPr>
          <w:p>
            <w:pPr>
              <w:spacing w:line="560" w:lineRule="exact"/>
              <w:jc w:val="center"/>
              <w:rPr>
                <w:rFonts w:ascii="仿宋_GB2312" w:eastAsia="仿宋_GB2312" w:cs="ArialUnicodeMS"/>
                <w:kern w:val="0"/>
                <w:sz w:val="28"/>
                <w:szCs w:val="28"/>
              </w:rPr>
            </w:pPr>
          </w:p>
        </w:tc>
      </w:tr>
      <w:tr>
        <w:trPr>
          <w:trHeight w:val="606"/>
        </w:trPr>
        <w:tc>
          <w:tcPr>
            <w:tcW w:w="817" w:type="dxa"/>
            <w:tcBorders>
              <w:bottom w:val="single" w:sz="4" w:space="0" w:color="auto"/>
            </w:tcBorders>
          </w:tcPr>
          <w:p>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w:t>
            </w:r>
          </w:p>
        </w:tc>
        <w:tc>
          <w:tcPr>
            <w:tcW w:w="5387" w:type="dxa"/>
            <w:tcBorders>
              <w:bottom w:val="single" w:sz="4" w:space="0" w:color="auto"/>
            </w:tcBorders>
          </w:tcPr>
          <w:p>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w:t>
            </w:r>
          </w:p>
        </w:tc>
        <w:tc>
          <w:tcPr>
            <w:tcW w:w="1984" w:type="dxa"/>
            <w:tcBorders>
              <w:bottom w:val="single" w:sz="4" w:space="0" w:color="auto"/>
            </w:tcBorders>
          </w:tcPr>
          <w:p>
            <w:pPr>
              <w:spacing w:line="560" w:lineRule="exact"/>
              <w:jc w:val="center"/>
              <w:rPr>
                <w:rFonts w:ascii="仿宋_GB2312" w:eastAsia="仿宋_GB2312" w:cs="ArialUnicodeMS"/>
                <w:kern w:val="0"/>
                <w:sz w:val="28"/>
                <w:szCs w:val="28"/>
              </w:rPr>
            </w:pPr>
          </w:p>
        </w:tc>
        <w:tc>
          <w:tcPr>
            <w:tcW w:w="1392" w:type="dxa"/>
            <w:tcBorders>
              <w:bottom w:val="single" w:sz="4" w:space="0" w:color="auto"/>
            </w:tcBorders>
          </w:tcPr>
          <w:p>
            <w:pPr>
              <w:spacing w:line="560" w:lineRule="exact"/>
              <w:jc w:val="center"/>
              <w:rPr>
                <w:rFonts w:ascii="仿宋_GB2312" w:eastAsia="仿宋_GB2312" w:cs="ArialUnicodeMS"/>
                <w:kern w:val="0"/>
                <w:sz w:val="28"/>
                <w:szCs w:val="28"/>
              </w:rPr>
            </w:pPr>
          </w:p>
        </w:tc>
      </w:tr>
      <w:tr>
        <w:trPr>
          <w:trHeight w:val="606"/>
        </w:trPr>
        <w:tc>
          <w:tcPr>
            <w:tcW w:w="9580" w:type="dxa"/>
            <w:gridSpan w:val="4"/>
            <w:tcBorders>
              <w:top w:val="single" w:sz="4" w:space="0" w:color="auto"/>
              <w:left w:val="nil"/>
              <w:bottom w:val="nil"/>
              <w:right w:val="nil"/>
            </w:tcBorders>
          </w:tcPr>
          <w:p>
            <w:pPr>
              <w:spacing w:line="560" w:lineRule="exact"/>
              <w:ind w:firstLineChars="200" w:firstLine="560"/>
              <w:jc w:val="left"/>
              <w:rPr>
                <w:rFonts w:ascii="仿宋_GB2312" w:eastAsia="仿宋_GB2312" w:cs="ArialUnicodeMS"/>
                <w:kern w:val="0"/>
                <w:sz w:val="28"/>
                <w:szCs w:val="28"/>
              </w:rPr>
            </w:pPr>
          </w:p>
        </w:tc>
      </w:tr>
    </w:tbl>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Times New Roman" w:eastAsia="黑体" w:cs="Times New Roman" w:hAnsi="Times New Roman"/>
          <w:sz w:val="32"/>
          <w:szCs w:val="32"/>
        </w:rPr>
        <w:sectPr>
          <w:headerReference w:type="default" r:id="rId10"/>
          <w:footerReference w:type="default" r:id="rId11"/>
          <w:footerReference w:type="first" r:id="rId12"/>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Chars="200" w:firstLine="640"/>
        <w:rPr>
          <w:rFonts w:ascii="Times New Roman" w:eastAsia="黑体" w:cs="Times New Roman" w:hAnsi="Times New Roman"/>
          <w:sz w:val="32"/>
          <w:szCs w:val="32"/>
        </w:rPr>
        <w:sectPr>
          <w:headerReference w:type="default" r:id="rId14"/>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1440"/>
        <w:rPr>
          <w:rFonts w:ascii="Times New Roman" w:eastAsia="黑体" w:cs="Times New Roman" w:hAnsi="Times New Roman"/>
          <w:sz w:val="32"/>
          <w:szCs w:val="32"/>
        </w:rPr>
        <w:sectPr>
          <w:pgSz w:w="11906" w:h="16838"/>
          <w:pgMar w:top="2041" w:right="1531" w:bottom="2041" w:left="1531" w:header="851" w:footer="992" w:gutter="0"/>
          <w:pgNumType w:fmt="numberInDash"/>
          <w:titlePg/>
          <w:docGrid w:type="lines" w:linePitch="312" w:charSpace="0"/>
        </w:sectPr>
      </w:pPr>
      <w:r>
        <w:rPr>
          <w:sz w:val="72"/>
        </w:rPr>
        <mc:AlternateContent>
          <mc:Choice Requires="wps">
            <w:drawing>
              <wp:anchor distT="0" distB="0" distL="114298" distR="114298" simplePos="0" relativeHeight="95" behindDoc="0" locked="0" layoutInCell="1" hidden="0" allowOverlap="1">
                <wp:simplePos x="0" y="0"/>
                <wp:positionH relativeFrom="column">
                  <wp:posOffset>-1088390</wp:posOffset>
                </wp:positionH>
                <wp:positionV relativeFrom="paragraph">
                  <wp:posOffset>3024504</wp:posOffset>
                </wp:positionV>
                <wp:extent cx="7793355" cy="2200275"/>
                <wp:effectExtent l="0" t="0" r="0" b="0"/>
                <wp:wrapNone/>
                <wp:docPr id="92" name="文本框"/>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93">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shape type="#_x0000_t202" id="文本框 94" o:spid="_x0000_s94" filled="f" stroked="f" style="position:absolute;margin-left:-85.7pt;margin-top:238.14998pt;width:613.65pt;height:173.25002pt;z-index:95;mso-position-horizontal:absolute;mso-position-vertical:absolute;mso-wrap-distance-left:8.999863pt;mso-wrap-distance-right:8.999863pt;mso-wrap-style:square;">
                <v:stroke color="#000000"/>
                <v:textbox id="851"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v:textbox>
              </v:shape>
            </w:pict>
          </mc:Fallback>
        </mc:AlternateContent>
      </w:r>
    </w:p>
    <w:p>
      <w:pPr>
        <w:widowControl/>
        <w:spacing w:line="580" w:lineRule="exact"/>
        <w:ind w:firstLineChars="200" w:firstLine="64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mc:AlternateContent>
          <mc:Choice Requires="wps">
            <w:drawing>
              <wp:anchor distT="0" distB="0" distL="114298" distR="114298" simplePos="0" relativeHeight="123" behindDoc="0" locked="0" layoutInCell="1" hidden="0" allowOverlap="1">
                <wp:simplePos x="0" y="0"/>
                <wp:positionH relativeFrom="column">
                  <wp:posOffset>-1153160</wp:posOffset>
                </wp:positionH>
                <wp:positionV relativeFrom="paragraph">
                  <wp:posOffset>55245</wp:posOffset>
                </wp:positionV>
                <wp:extent cx="7793355" cy="3341370"/>
                <wp:effectExtent l="0" t="0" r="0" b="0"/>
                <wp:wrapNone/>
                <wp:docPr id="95"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96">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wps:txbx>
                      <wps:bodyPr vert="horz" wrap="square" lIns="91440" tIns="45720" rIns="91440" bIns="45720" anchor="ctr" anchorCtr="0" upright="1">
                        <a:noAutofit/>
                      </wps:bodyPr>
                    </wps:wsp>
                  </a:graphicData>
                </a:graphic>
              </wp:anchor>
            </w:drawing>
          </mc:Choice>
          <mc:Fallback>
            <w:pict>
              <v:shape type="#_x0000_t202" id="文本框 97" o:spid="_x0000_s97" fillcolor="#FFD966" stroked="t" strokeweight="0.5pt" style="position:absolute;margin-left:-90.8pt;margin-top:4.35pt;width:613.64996pt;height:263.1pt;z-index:123;mso-position-horizontal:absolute;mso-position-vertical:absolute;mso-wrap-distance-left:8.999863pt;mso-wrap-distance-right:8.999863pt;mso-wrap-style:square;">
                <v:fill r:id="rId15" o:title="5%" color2="#FFFFFF" type="pattern"/>
                <v:stroke color="#FFD966"/>
                <v:textbox id="852"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v:textbox>
              </v:shape>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widowControl w:val="0"/>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一、收入</w:t>
      </w:r>
      <w:r>
        <w:rPr>
          <w:rFonts w:ascii="黑体" w:eastAsia="黑体" w:cs="黑体" w:hint="eastAsia"/>
          <w:kern w:val="0"/>
          <w:sz w:val="32"/>
          <w:szCs w:val="32"/>
        </w:rPr>
        <w:t>支出</w:t>
      </w:r>
      <w:r>
        <w:rPr>
          <w:rFonts w:ascii="黑体" w:eastAsia="黑体" w:cs="Times New Roman" w:hint="eastAsia"/>
          <w:sz w:val="32"/>
          <w:szCs w:val="32"/>
        </w:rPr>
        <w:t>决算总体情况说明</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收入总计（含结转和结余）284.79万元，支出总计284.79万元，年末无结转结余资金。与2018年度决算相比，收入增加162.54万元，增长57.69%，支出增加172.39万元，增长60.53%，主要是机构改革原民族宗教事务管理局人员经费和项目经费合并入我部计算收入和支出。</w:t>
      </w:r>
    </w:p>
    <w:p>
      <w:pPr>
        <w:adjustRightInd w:val="0"/>
        <w:snapToGrid w:val="0"/>
        <w:spacing w:line="580" w:lineRule="exact"/>
        <w:ind w:firstLineChars="200" w:firstLine="640"/>
        <w:rPr>
          <w:rFonts w:ascii="仿宋_GB2312" w:eastAsia="仿宋_GB2312" w:cs="DengXian-Regular"/>
          <w:sz w:val="32"/>
          <w:szCs w:val="32"/>
        </w:rPr>
      </w:pPr>
    </w:p>
    <w:p>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二、收入决算情况说明</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本部门2019年度本年收入合计281.73万元，其中：财政拨款收入281.73万元，占100%。如图所示：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jc w:val="center"/>
        <w:rPr>
          <w:rFonts w:ascii="黑体" w:eastAsia="黑体" w:cs="Times New Roman" w:hint="eastAsia"/>
          <w:sz w:val="32"/>
          <w:szCs w:val="32"/>
        </w:rPr>
      </w:pPr>
      <w:r>
        <w:rPr>
          <w:rFonts w:ascii="黑体" w:eastAsia="黑体" w:cs="Times New Roman"/>
          <w:sz w:val="32"/>
          <w:szCs w:val="32"/>
        </w:rPr>
        <w:drawing>
          <wp:inline distT="0" distB="0" distL="0" distR="0">
            <wp:extent cx="3638550" cy="1885950"/>
            <wp:effectExtent l="0" t="0" r="0" b="0"/>
            <wp:docPr id="99" name="图表 1"/>
            <wp:cNvGraphicFramePr>
              <a:graphicFrameLocks noChangeAspect="0"/>
            </wp:cNvGraphicFramePr>
            <a:graphic>
              <a:graphicData uri="http://schemas.openxmlformats.org/drawingml/2006/chart">
                <c:chart xmlns:c="http://schemas.openxmlformats.org/drawingml/2006/chart" r:id="rId16"/>
              </a:graphicData>
            </a:graphic>
          </wp:inline>
        </w:drawing>
      </w:r>
    </w:p>
    <w:p/>
    <w:p>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三、支出决算情况说明</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本部门2018年度本年支出合计284.79万元，其中：基本支出205.19万元，占72.05%；项目支出79.60万元，占27.95%</w:t>
      </w:r>
      <w:bookmarkStart w:id="0" w:name="_GoBack"/>
      <w:bookmarkEnd w:id="0"/>
      <w:r>
        <w:rPr>
          <w:rFonts w:ascii="仿宋_GB2312" w:eastAsia="仿宋_GB2312" w:cs="DengXian-Regular" w:hint="eastAsia"/>
          <w:sz w:val="32"/>
          <w:szCs w:val="32"/>
        </w:rPr>
        <w:t>。如图所示：</w:t>
      </w:r>
    </w:p>
    <w:p>
      <w:pPr>
        <w:jc w:val="center"/>
        <w:rPr>
          <w:rFonts w:ascii="仿宋" w:eastAsia="仿宋"/>
          <w:sz w:val="32"/>
          <w:szCs w:val="32"/>
        </w:rPr>
      </w:pPr>
      <w:r>
        <w:rPr>
          <w:rFonts w:ascii="仿宋" w:eastAsia="仿宋"/>
          <w:sz w:val="32"/>
          <w:szCs w:val="32"/>
        </w:rPr>
        <w:t>图2：支出决算结构饼状图</w:t>
      </w:r>
    </w:p>
    <w:p>
      <w:pPr>
        <w:jc w:val="center"/>
      </w:pPr>
      <w:r>
        <w:drawing>
          <wp:inline distT="0" distB="0" distL="0" distR="0">
            <wp:extent cx="3524250" cy="1857375"/>
            <wp:effectExtent l="0" t="0" r="0" b="0"/>
            <wp:docPr id="100" name="图表 2"/>
            <wp:cNvGraphicFramePr>
              <a:graphicFrameLocks noChangeAspect="0"/>
            </wp:cNvGraphicFramePr>
            <a:graphic>
              <a:graphicData uri="http://schemas.openxmlformats.org/drawingml/2006/chart">
                <c:chart xmlns:c="http://schemas.openxmlformats.org/drawingml/2006/chart" r:id="rId17"/>
              </a:graphicData>
            </a:graphic>
          </wp:inline>
        </w:drawing>
      </w:r>
    </w:p>
    <w:p>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（一）财政拨款收支与2018 年度决算对比情况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形成的财政拨款收支均为一般公共预算财政拨款，其中一般公共预算财政拨款本年收入284.79万元,比2018年度增加165.60万元，增长58.15%，主要是机构改革原民族宗教事务管理局人员经费和项目经费调整至我部计算收入和支出；本年支出284.79万元，比2018年增加172.39万元，增长60.53%，主要是机构改革原民族宗教事务管理局人员经费和项目经费调整至我部计算收入和支出。</w:t>
      </w:r>
    </w:p>
    <w:p>
      <w:pPr>
        <w:adjustRightInd w:val="0"/>
        <w:snapToGrid w:val="0"/>
        <w:spacing w:line="580" w:lineRule="exact"/>
        <w:jc w:val="center"/>
        <w:rPr>
          <w:rFonts w:ascii="仿宋_GB2312" w:eastAsia="仿宋_GB2312" w:cs="DengXian-Regular"/>
          <w:sz w:val="32"/>
          <w:szCs w:val="32"/>
        </w:rPr>
      </w:pPr>
      <w:r>
        <w:rPr>
          <w:rFonts w:eastAsia="仿宋_GB2312" w:hint="eastAsia"/>
          <w:sz w:val="32"/>
          <w:szCs w:val="32"/>
        </w:rPr>
        <w:t>图3：财政拨款收支情况</w:t>
      </w:r>
    </w:p>
    <w:p>
      <w:r>
        <w:drawing>
          <wp:inline distT="0" distB="0" distL="0" distR="0">
            <wp:extent cx="5400675" cy="2447924"/>
            <wp:effectExtent l="0" t="0" r="0" b="0"/>
            <wp:docPr id="101" name="图表 3"/>
            <wp:cNvGraphicFramePr>
              <a:graphicFrameLocks noChangeAspect="0"/>
            </wp:cNvGraphicFramePr>
            <a:graphic>
              <a:graphicData uri="http://schemas.openxmlformats.org/drawingml/2006/chart">
                <c:chart xmlns:c="http://schemas.openxmlformats.org/drawingml/2006/chart" r:id="rId18"/>
              </a:graphicData>
            </a:graphic>
          </wp:inline>
        </w:drawing>
      </w:r>
    </w:p>
    <w:p>
      <w:pPr>
        <w:spacing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一般公共预算财政拨款收入281.73万元，完成年初预算的115.22%,比年初预算增加37.22万元，主要原因为人员经费津补贴调整提标；一般公共预算财政拨款支出284.79万元，与年初预算增加40.28万元，增长14.14%，主要原因是为人员经费津补贴调整提标。</w:t>
      </w:r>
    </w:p>
    <w:p>
      <w:pPr>
        <w:adjustRightInd w:val="0"/>
        <w:snapToGrid w:val="0"/>
        <w:spacing w:line="580" w:lineRule="exact"/>
        <w:jc w:val="center"/>
        <w:rPr>
          <w:rFonts w:ascii="仿宋_GB2312" w:eastAsia="仿宋_GB2312" w:cs="DengXian-Regular"/>
          <w:sz w:val="24"/>
        </w:rPr>
      </w:pPr>
      <w:r>
        <w:rPr>
          <w:rFonts w:eastAsia="仿宋_GB2312" w:hint="eastAsia"/>
          <w:sz w:val="32"/>
          <w:szCs w:val="32"/>
        </w:rPr>
        <w:t>图4：财政拨款收支预决算对比情况</w:t>
      </w:r>
    </w:p>
    <w:p>
      <w:pPr>
        <w:jc w:val="center"/>
        <w:rPr>
          <w:highlight w:val="yellow"/>
        </w:rPr>
      </w:pPr>
      <w:r>
        <w:drawing>
          <wp:inline distT="0" distB="0" distL="0" distR="0">
            <wp:extent cx="4581525" cy="2228850"/>
            <wp:effectExtent l="0" t="0" r="0" b="0"/>
            <wp:docPr id="102" name="图表 4"/>
            <wp:cNvGraphicFramePr>
              <a:graphicFrameLocks noChangeAspect="0"/>
            </wp:cNvGraphicFramePr>
            <a:graphic>
              <a:graphicData uri="http://schemas.openxmlformats.org/drawingml/2006/chart">
                <c:chart xmlns:c="http://schemas.openxmlformats.org/drawingml/2006/chart" r:id="rId19"/>
              </a:graphicData>
            </a:graphic>
          </wp:inline>
        </w:drawing>
      </w:r>
    </w:p>
    <w:p>
      <w:pPr>
        <w:numPr>
          <w:ilvl w:val="0"/>
          <w:numId w:val="1"/>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 年度财政拨款支出284.79万元，主要用于以下方面：一般公共服务（类）支出221.54万元，占77.79%；公共安全（类）支出0万元，占0%；教育（类）支出0万元，占0%；科学技术（类）支出0万元，占 0%；社会保障和就业（类）支出21.87万元，占7.68%；卫生健康支出8万元，占2.81%；农林水支出32.60万元，占11.45%；住房保障支出0.79万元，占0.28%。</w:t>
      </w:r>
    </w:p>
    <w:p>
      <w:pPr>
        <w:adjustRightInd w:val="0"/>
        <w:snapToGrid w:val="0"/>
        <w:spacing w:line="580" w:lineRule="exact"/>
        <w:jc w:val="center"/>
        <w:rPr>
          <w:rFonts w:ascii="楷体_GB2312" w:eastAsia="楷体_GB2312" w:cs="DengXian-Bold"/>
          <w:b/>
          <w:bCs/>
          <w:sz w:val="32"/>
          <w:szCs w:val="32"/>
        </w:rPr>
      </w:pPr>
      <w:r>
        <w:rPr>
          <w:rFonts w:eastAsia="仿宋_GB2312" w:hint="eastAsia"/>
          <w:sz w:val="32"/>
          <w:szCs w:val="32"/>
        </w:rPr>
        <w:t>图5：财政拨款支出决算结构（按功能分类）</w:t>
      </w:r>
    </w:p>
    <w:p>
      <w:pPr>
        <w:jc w:val="center"/>
        <w:rPr>
          <w:rFonts w:ascii="楷体_GB2312" w:eastAsia="楷体_GB2312" w:cs="DengXian-Bold"/>
          <w:b/>
          <w:bCs/>
          <w:sz w:val="32"/>
          <w:szCs w:val="32"/>
        </w:rPr>
      </w:pPr>
      <w:r>
        <w:rPr>
          <w:rStyle w:val="19"/>
        </w:rPr>
        <w:drawing>
          <wp:inline distT="0" distB="0" distL="0" distR="0">
            <wp:extent cx="4095750" cy="1895475"/>
            <wp:effectExtent l="0" t="0" r="0" b="0"/>
            <wp:docPr id="103" name="图表 5"/>
            <wp:cNvGraphicFramePr>
              <a:graphicFrameLocks noChangeAspect="0"/>
            </wp:cNvGraphicFramePr>
            <a:graphic>
              <a:graphicData uri="http://schemas.openxmlformats.org/drawingml/2006/chart">
                <c:chart xmlns:c="http://schemas.openxmlformats.org/drawingml/2006/chart" r:id="rId20"/>
              </a:graphicData>
            </a:graphic>
          </wp:inline>
        </w:drawing>
      </w:r>
    </w:p>
    <w:p>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 年度一般公共预算财政拨款基本支出205.19万元，其中：人员经费179.47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25.72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五、一般公共预算财政拨款“三公” 经费支出决算情况说明</w:t>
      </w:r>
    </w:p>
    <w:p>
      <w:pPr>
        <w:adjustRightInd w:val="0"/>
        <w:snapToGrid w:val="0"/>
        <w:spacing w:line="584" w:lineRule="exact"/>
        <w:ind w:firstLineChars="200" w:firstLine="640"/>
        <w:rPr>
          <w:rFonts w:ascii="仿宋_GB2312" w:eastAsia="仿宋_GB2312" w:hint="eastAsia"/>
          <w:sz w:val="32"/>
          <w:szCs w:val="32"/>
          <w:highlight w:val="yellow"/>
        </w:rPr>
      </w:pPr>
      <w:r>
        <w:rPr>
          <w:rFonts w:ascii="仿宋_GB2312" w:eastAsia="仿宋_GB2312" w:hint="eastAsia"/>
          <w:sz w:val="32"/>
          <w:szCs w:val="32"/>
        </w:rPr>
        <w:t>本部门2019年度一般公共预算财政拨款“三公”经费支出共计3.51万元，完成预算的51%，较年初预算减少3.49万元，降低49%，主要是厉行节约、压减三公经费支出；较2018年度决算增加0.01万元，增长2.8%，主要是因为机构改革有一辆公务用车调整至我部。具体情况如下：</w:t>
      </w:r>
    </w:p>
    <w:p>
      <w:pPr>
        <w:adjustRightInd w:val="0"/>
        <w:snapToGrid w:val="0"/>
        <w:spacing w:line="584" w:lineRule="exact"/>
        <w:ind w:firstLineChars="200" w:firstLine="640"/>
        <w:rPr>
          <w:rFonts w:eastAsia="楷体_GB2312"/>
          <w:b/>
          <w:bCs/>
          <w:sz w:val="32"/>
          <w:szCs w:val="32"/>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p>
    <w:p>
      <w:pPr>
        <w:adjustRightInd w:val="0"/>
        <w:snapToGrid w:val="0"/>
        <w:spacing w:line="584" w:lineRule="exact"/>
        <w:ind w:firstLineChars="200" w:firstLine="640"/>
        <w:rPr>
          <w:rFonts w:ascii="仿宋_GB2312" w:eastAsia="仿宋_GB2312" w:hint="eastAsia"/>
          <w:sz w:val="32"/>
          <w:szCs w:val="32"/>
        </w:rPr>
      </w:pPr>
      <w:r>
        <w:rPr>
          <w:rFonts w:ascii="仿宋_GB2312" w:eastAsia="仿宋_GB2312" w:hint="eastAsia"/>
          <w:sz w:val="32"/>
          <w:szCs w:val="32"/>
        </w:rPr>
        <w:t>本部门2019年度</w:t>
      </w:r>
      <w:r>
        <w:rPr>
          <w:rFonts w:ascii="仿宋_GB2312" w:eastAsia="仿宋_GB2312" w:cs="DengXian-Regular" w:hint="eastAsia"/>
          <w:sz w:val="32"/>
          <w:szCs w:val="32"/>
        </w:rPr>
        <w:t>因公出国（境）团组0个、共0人/参加其他单位组织的因公出国（境）团组0个、共0人/无本单位组织的出国（境）团组。</w:t>
      </w:r>
      <w:r>
        <w:rPr>
          <w:rFonts w:ascii="仿宋_GB2312" w:eastAsia="仿宋_GB2312" w:hint="eastAsia"/>
          <w:sz w:val="32"/>
          <w:szCs w:val="32"/>
        </w:rPr>
        <w:t>因公出国（境）费支出比年初预算增加0万元，增长0%，主要是因公出国（境）费支出与年初预算无增减变化；比2018年度决算增加0万元，增长0%，主要是因公出国（境）费支出较2018年度决算无增减变化。</w:t>
      </w:r>
    </w:p>
    <w:p>
      <w:pPr>
        <w:adjustRightInd w:val="0"/>
        <w:snapToGrid w:val="0"/>
        <w:spacing w:line="584" w:lineRule="exact"/>
        <w:ind w:firstLineChars="200" w:firstLine="640"/>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3.51</w:t>
      </w:r>
      <w:r>
        <w:rPr>
          <w:rFonts w:eastAsia="楷体_GB2312"/>
          <w:b/>
          <w:bCs/>
          <w:sz w:val="32"/>
          <w:szCs w:val="32"/>
        </w:rPr>
        <w:t>万元。</w:t>
      </w:r>
      <w:r>
        <w:rPr>
          <w:rFonts w:ascii="仿宋_GB2312" w:eastAsia="仿宋_GB2312" w:cs="DengXian-Regular" w:hint="eastAsia"/>
          <w:sz w:val="32"/>
          <w:szCs w:val="32"/>
        </w:rPr>
        <w:t>本部门2019年度公务用车购置及运行维护费比预算</w:t>
      </w:r>
      <w:r>
        <w:rPr>
          <w:rFonts w:ascii="仿宋_GB2312" w:eastAsia="仿宋_GB2312" w:hint="eastAsia"/>
          <w:sz w:val="32"/>
          <w:szCs w:val="32"/>
        </w:rPr>
        <w:t>减少3.49万元，降低49%，主要是厉行节约、压缩三公经费支出；与2018年度决算增加0.01万元，增长2.8%，主要是因为机构改革有一辆公务用车调整至我部。</w:t>
      </w:r>
      <w:r>
        <w:rPr>
          <w:rFonts w:eastAsia="仿宋_GB2312"/>
          <w:b/>
          <w:bCs/>
          <w:sz w:val="32"/>
          <w:szCs w:val="32"/>
        </w:rPr>
        <w:t>其中：</w:t>
      </w:r>
    </w:p>
    <w:p>
      <w:pPr>
        <w:adjustRightInd w:val="0"/>
        <w:snapToGrid w:val="0"/>
        <w:spacing w:line="584" w:lineRule="exact"/>
        <w:ind w:firstLineChars="200" w:firstLine="640"/>
        <w:rPr>
          <w:rFonts w:eastAsia="仿宋_GB2312"/>
          <w:b/>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p>
    <w:p>
      <w:pPr>
        <w:adjustRightInd w:val="0"/>
        <w:snapToGrid w:val="0"/>
        <w:spacing w:line="584" w:lineRule="exact"/>
        <w:ind w:firstLineChars="200" w:firstLine="640"/>
        <w:rPr>
          <w:rFonts w:ascii="仿宋_GB2312" w:eastAsia="仿宋_GB2312" w:cs="DengXian-Regular" w:hint="eastAsia"/>
          <w:sz w:val="32"/>
          <w:szCs w:val="32"/>
        </w:rPr>
      </w:pPr>
      <w:r>
        <w:rPr>
          <w:rFonts w:ascii="仿宋_GB2312" w:eastAsia="仿宋_GB2312" w:hint="eastAsia"/>
          <w:sz w:val="32"/>
          <w:szCs w:val="32"/>
        </w:rPr>
        <w:t>本部门2018年度公务用车购置数量0辆。公务用车购置费支出比年初预算增加0万元，增长0%，主要是公务用车购置费支出较年初预算无增减变化；比2018年度决算增加0万元，增长0%，主要是公务用车购置费支出较2018年度决算无增减变化。</w:t>
      </w:r>
    </w:p>
    <w:p>
      <w:pPr>
        <w:adjustRightInd w:val="0"/>
        <w:snapToGrid w:val="0"/>
        <w:spacing w:line="584" w:lineRule="exact"/>
        <w:ind w:firstLineChars="200" w:firstLine="640"/>
        <w:rPr>
          <w:rFonts w:eastAsia="仿宋_GB2312"/>
          <w:sz w:val="32"/>
          <w:szCs w:val="32"/>
        </w:rPr>
      </w:pPr>
      <w:r>
        <w:rPr>
          <w:rFonts w:eastAsia="仿宋_GB2312"/>
          <w:b/>
          <w:sz w:val="32"/>
          <w:szCs w:val="32"/>
        </w:rPr>
        <w:t>公务用车运行维护费支出</w:t>
      </w:r>
      <w:r>
        <w:rPr>
          <w:rFonts w:eastAsia="仿宋_GB2312" w:hint="eastAsia"/>
          <w:b/>
          <w:sz w:val="32"/>
          <w:szCs w:val="32"/>
        </w:rPr>
        <w:t>3.51</w:t>
      </w:r>
      <w:r>
        <w:rPr>
          <w:rFonts w:eastAsia="仿宋_GB2312"/>
          <w:b/>
          <w:sz w:val="32"/>
          <w:szCs w:val="32"/>
        </w:rPr>
        <w:t>万元。</w:t>
      </w:r>
      <w:r>
        <w:rPr>
          <w:rFonts w:ascii="仿宋_GB2312" w:eastAsia="仿宋_GB2312" w:hint="eastAsia"/>
          <w:sz w:val="32"/>
          <w:szCs w:val="32"/>
        </w:rPr>
        <w:t>本部门2019年末单位公务用车保有量2辆。公车运行维护费支出</w:t>
      </w:r>
      <w:r>
        <w:rPr>
          <w:rFonts w:ascii="仿宋_GB2312" w:eastAsia="仿宋_GB2312" w:cs="DengXian-Regular" w:hint="eastAsia"/>
          <w:sz w:val="32"/>
          <w:szCs w:val="32"/>
        </w:rPr>
        <w:t>比年初预算</w:t>
      </w:r>
      <w:r>
        <w:rPr>
          <w:rFonts w:ascii="仿宋_GB2312" w:eastAsia="仿宋_GB2312" w:hint="eastAsia"/>
          <w:sz w:val="32"/>
          <w:szCs w:val="32"/>
        </w:rPr>
        <w:t>减少3.49万元，降低49%，主要是厉行节约、压缩三公经费支出；与2018年度决算增加0.01万元，增长2.8%，主要是因为机构改革有一辆公务用车调整至我部。</w:t>
      </w:r>
    </w:p>
    <w:p>
      <w:pPr>
        <w:adjustRightInd w:val="0"/>
        <w:snapToGrid w:val="0"/>
        <w:spacing w:line="584" w:lineRule="exact"/>
        <w:ind w:firstLineChars="200" w:firstLine="640"/>
        <w:rPr>
          <w:rFonts w:eastAsia="楷体_GB2312"/>
          <w:b/>
          <w:bCs/>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p>
    <w:p>
      <w:pPr>
        <w:adjustRightInd w:val="0"/>
        <w:snapToGrid w:val="0"/>
        <w:spacing w:line="580" w:lineRule="exact"/>
        <w:ind w:firstLineChars="200" w:firstLine="640"/>
        <w:rPr>
          <w:rFonts w:eastAsia="仿宋_GB2312"/>
          <w:sz w:val="32"/>
          <w:szCs w:val="32"/>
        </w:rPr>
      </w:pPr>
      <w:r>
        <w:rPr>
          <w:rFonts w:ascii="仿宋_GB2312" w:eastAsia="仿宋_GB2312" w:hint="eastAsia"/>
          <w:sz w:val="32"/>
          <w:szCs w:val="32"/>
        </w:rPr>
        <w:t>本部门2019年度公务接待共0批次、0人次。公务接待费支出比年度预算增加0万元，增长0%，主要是公务接待费支出较年初预算无增减变化；比2018年度决算增加0万元，增长0%，主要是公务接待费支出较2018年度决算无增减变化</w:t>
      </w:r>
      <w:r>
        <w:rPr>
          <w:rFonts w:eastAsia="仿宋_GB2312" w:hint="eastAsia"/>
          <w:sz w:val="32"/>
          <w:szCs w:val="32"/>
        </w:rPr>
        <w:t>。</w:t>
      </w:r>
    </w:p>
    <w:p>
      <w:pPr>
        <w:adjustRightInd w:val="0"/>
        <w:snapToGrid w:val="0"/>
        <w:spacing w:line="580" w:lineRule="exact"/>
        <w:ind w:firstLineChars="200" w:firstLine="640"/>
        <w:rPr>
          <w:rFonts w:ascii="黑体" w:eastAsia="黑体"/>
          <w:sz w:val="32"/>
          <w:szCs w:val="40"/>
        </w:rPr>
      </w:pPr>
      <w:r>
        <w:rPr>
          <w:rFonts w:ascii="黑体" w:eastAsia="黑体" w:hint="eastAsia"/>
          <w:sz w:val="32"/>
          <w:szCs w:val="40"/>
        </w:rPr>
        <w:t>六、预算绩效情况说明</w:t>
      </w:r>
    </w:p>
    <w:p>
      <w:pPr>
        <w:spacing w:line="500" w:lineRule="exact"/>
        <w:ind w:firstLineChars="250" w:firstLine="800"/>
        <w:rPr>
          <w:rFonts w:ascii="仿宋_GB2312" w:eastAsia="仿宋_GB2312" w:cs="DengXian-Regular" w:hint="eastAsia"/>
          <w:sz w:val="32"/>
          <w:szCs w:val="32"/>
        </w:rPr>
      </w:pPr>
      <w:r>
        <w:rPr>
          <w:rFonts w:ascii="仿宋_GB2312" w:eastAsia="仿宋_GB2312" w:cs="DengXian-Regular" w:hint="eastAsia"/>
          <w:sz w:val="32"/>
          <w:szCs w:val="32"/>
        </w:rPr>
        <w:t>（一）预算绩效管理工作开展情况。</w:t>
      </w:r>
    </w:p>
    <w:p>
      <w:pPr>
        <w:spacing w:line="500" w:lineRule="exact"/>
        <w:ind w:firstLineChars="250" w:firstLine="800"/>
        <w:rPr>
          <w:rStyle w:val="19"/>
          <w:rFonts w:ascii="仿宋_GB2312" w:eastAsia="仿宋_GB2312" w:hint="eastAsia"/>
          <w:sz w:val="32"/>
          <w:szCs w:val="32"/>
        </w:rPr>
      </w:pPr>
      <w:r>
        <w:rPr>
          <w:rStyle w:val="19"/>
          <w:rFonts w:ascii="仿宋_GB2312" w:eastAsia="仿宋_GB2312" w:hint="eastAsia"/>
          <w:sz w:val="32"/>
          <w:szCs w:val="32"/>
        </w:rPr>
        <w:t>2019年度科学规范的运用资金，力求节省开支，避免浪费。根据县财政预算绩效管理要求，统战部门以“部门职责—工作活动”为依据，确保部门预算项目和预算额度，清晰描述预算项目开支范围和内容，确定预算项目的绩效目标、绩效指标和评价标准，为预算绩效控制、绩效分析、绩效评价打下好的基础。</w:t>
      </w:r>
    </w:p>
    <w:p>
      <w:pPr>
        <w:autoSpaceDE w:val="0"/>
        <w:autoSpaceDN w:val="0"/>
        <w:adjustRightInd w:val="0"/>
        <w:spacing w:line="500" w:lineRule="exact"/>
        <w:ind w:firstLineChars="200" w:firstLine="640"/>
        <w:jc w:val="left"/>
        <w:rPr>
          <w:rFonts w:ascii="仿宋_GB2312" w:eastAsia="仿宋_GB2312" w:cs="DengXian-Regular" w:hint="eastAsia"/>
          <w:sz w:val="32"/>
          <w:szCs w:val="32"/>
        </w:rPr>
      </w:pPr>
      <w:r>
        <w:rPr>
          <w:rFonts w:ascii="仿宋_GB2312" w:eastAsia="仿宋_GB2312" w:cs="DengXian-Regular" w:hint="eastAsia"/>
          <w:sz w:val="32"/>
          <w:szCs w:val="32"/>
        </w:rPr>
        <w:t>（二）项目绩效自评结果。</w:t>
      </w:r>
    </w:p>
    <w:p>
      <w:pPr>
        <w:autoSpaceDE w:val="0"/>
        <w:autoSpaceDN w:val="0"/>
        <w:adjustRightInd w:val="0"/>
        <w:spacing w:line="500" w:lineRule="exact"/>
        <w:ind w:firstLineChars="200" w:firstLine="640"/>
        <w:jc w:val="left"/>
        <w:rPr>
          <w:rFonts w:ascii="仿宋_GB2312" w:eastAsia="仿宋_GB2312" w:cs="DengXian-Regular" w:hint="eastAsia"/>
          <w:sz w:val="32"/>
          <w:szCs w:val="32"/>
        </w:rPr>
      </w:pPr>
      <w:r>
        <w:rPr>
          <w:rFonts w:ascii="仿宋_GB2312" w:eastAsia="仿宋_GB2312" w:cs="FangSong" w:hint="eastAsia"/>
          <w:kern w:val="0"/>
          <w:sz w:val="32"/>
          <w:szCs w:val="32"/>
        </w:rPr>
        <w:t>按照县财政预算管理要</w:t>
      </w:r>
      <w:r>
        <w:rPr>
          <w:rFonts w:ascii="仿宋_GB2312" w:eastAsia="仿宋_GB2312" w:cs="宋体" w:hint="eastAsia"/>
          <w:kern w:val="0"/>
          <w:sz w:val="32"/>
          <w:szCs w:val="32"/>
        </w:rPr>
        <w:t>求</w:t>
      </w:r>
      <w:r>
        <w:rPr>
          <w:rFonts w:ascii="仿宋_GB2312" w:eastAsia="仿宋_GB2312" w:cs="___WRD_EMBED_SUB_40" w:hint="eastAsia"/>
          <w:kern w:val="0"/>
          <w:sz w:val="32"/>
          <w:szCs w:val="32"/>
        </w:rPr>
        <w:t>，统战部门对</w:t>
      </w:r>
      <w:r>
        <w:rPr>
          <w:rFonts w:ascii="仿宋_GB2312" w:eastAsia="仿宋_GB2312" w:cs="·ÂËÎ" w:hint="eastAsia"/>
          <w:kern w:val="0"/>
          <w:sz w:val="32"/>
          <w:szCs w:val="32"/>
        </w:rPr>
        <w:t>2019</w:t>
      </w:r>
      <w:r>
        <w:rPr>
          <w:rFonts w:ascii="仿宋_GB2312" w:eastAsia="仿宋_GB2312" w:cs="FangSong" w:hint="eastAsia"/>
          <w:kern w:val="0"/>
          <w:sz w:val="32"/>
          <w:szCs w:val="32"/>
        </w:rPr>
        <w:t>年初确定的部门</w:t>
      </w:r>
      <w:r>
        <w:rPr>
          <w:rFonts w:ascii="仿宋_GB2312" w:eastAsia="仿宋_GB2312" w:cs="·ÂËÎ" w:hint="eastAsia"/>
          <w:kern w:val="0"/>
          <w:sz w:val="32"/>
          <w:szCs w:val="32"/>
        </w:rPr>
        <w:t>项目</w:t>
      </w:r>
      <w:r>
        <w:rPr>
          <w:rFonts w:ascii="仿宋_GB2312" w:eastAsia="仿宋_GB2312" w:cs="FangSong" w:hint="eastAsia"/>
          <w:kern w:val="0"/>
          <w:sz w:val="32"/>
          <w:szCs w:val="32"/>
        </w:rPr>
        <w:t>，共</w:t>
      </w:r>
      <w:r>
        <w:rPr>
          <w:rFonts w:ascii="仿宋_GB2312" w:eastAsia="仿宋_GB2312" w:cs="宋体" w:hint="eastAsia"/>
          <w:kern w:val="0"/>
          <w:sz w:val="32"/>
          <w:szCs w:val="32"/>
        </w:rPr>
        <w:t>涉</w:t>
      </w:r>
      <w:r>
        <w:rPr>
          <w:rFonts w:ascii="仿宋_GB2312" w:eastAsia="仿宋_GB2312" w:cs="___WRD_EMBED_SUB_40" w:hint="eastAsia"/>
          <w:kern w:val="0"/>
          <w:sz w:val="32"/>
          <w:szCs w:val="32"/>
        </w:rPr>
        <w:t>及预算资金</w:t>
      </w:r>
      <w:r>
        <w:rPr>
          <w:rFonts w:ascii="仿宋_GB2312" w:eastAsia="仿宋_GB2312" w:cs="宋体" w:hint="eastAsia"/>
          <w:kern w:val="0"/>
          <w:sz w:val="32"/>
          <w:szCs w:val="32"/>
        </w:rPr>
        <w:t>244.51</w:t>
      </w:r>
      <w:r>
        <w:rPr>
          <w:rFonts w:ascii="仿宋_GB2312" w:eastAsia="仿宋_GB2312" w:cs="FangSong" w:hint="eastAsia"/>
          <w:kern w:val="0"/>
          <w:sz w:val="32"/>
          <w:szCs w:val="32"/>
        </w:rPr>
        <w:t>万元，绩效自评</w:t>
      </w:r>
      <w:r>
        <w:rPr>
          <w:rFonts w:ascii="仿宋_GB2312" w:eastAsia="仿宋_GB2312" w:cs="宋体" w:hint="eastAsia"/>
          <w:kern w:val="0"/>
          <w:sz w:val="32"/>
          <w:szCs w:val="32"/>
        </w:rPr>
        <w:t>覆盖率达</w:t>
      </w:r>
      <w:r>
        <w:rPr>
          <w:rFonts w:ascii="仿宋_GB2312" w:eastAsia="仿宋_GB2312" w:cs="___WRD_EMBED_SUB_40" w:hint="eastAsia"/>
          <w:kern w:val="0"/>
          <w:sz w:val="32"/>
          <w:szCs w:val="32"/>
        </w:rPr>
        <w:t>到</w:t>
      </w:r>
      <w:r>
        <w:rPr>
          <w:rFonts w:ascii="仿宋_GB2312" w:eastAsia="仿宋_GB2312" w:cs="FangSong" w:hint="eastAsia"/>
          <w:kern w:val="0"/>
          <w:sz w:val="32"/>
          <w:szCs w:val="32"/>
        </w:rPr>
        <w:t xml:space="preserve"> </w:t>
      </w:r>
      <w:r>
        <w:rPr>
          <w:rFonts w:ascii="仿宋_GB2312" w:eastAsia="仿宋_GB2312" w:cs="·ÂËÎ" w:hint="eastAsia"/>
          <w:kern w:val="0"/>
          <w:sz w:val="32"/>
          <w:szCs w:val="32"/>
        </w:rPr>
        <w:t>100%</w:t>
      </w:r>
      <w:r>
        <w:rPr>
          <w:rFonts w:ascii="仿宋_GB2312" w:eastAsia="仿宋_GB2312" w:cs="FangSong" w:hint="eastAsia"/>
          <w:kern w:val="0"/>
          <w:sz w:val="32"/>
          <w:szCs w:val="32"/>
        </w:rPr>
        <w:t>。</w:t>
      </w:r>
    </w:p>
    <w:p>
      <w:pPr>
        <w:adjustRightInd w:val="0"/>
        <w:snapToGrid w:val="0"/>
        <w:spacing w:line="500" w:lineRule="exact"/>
        <w:ind w:firstLineChars="200" w:firstLine="640"/>
        <w:rPr>
          <w:rFonts w:ascii="仿宋_GB2312" w:eastAsia="仿宋_GB2312" w:cs="DengXian-Regular" w:hint="eastAsia"/>
          <w:sz w:val="32"/>
          <w:szCs w:val="32"/>
        </w:rPr>
      </w:pPr>
      <w:r>
        <w:rPr>
          <w:rFonts w:ascii="仿宋_GB2312" w:eastAsia="仿宋_GB2312" w:cs="DengXian-Regular" w:hint="eastAsia"/>
          <w:sz w:val="32"/>
          <w:szCs w:val="32"/>
        </w:rPr>
        <w:t>（三）重点项目绩效评价结果。</w:t>
      </w:r>
    </w:p>
    <w:p>
      <w:pPr>
        <w:adjustRightInd w:val="0"/>
        <w:snapToGrid w:val="0"/>
        <w:spacing w:line="500" w:lineRule="exact"/>
        <w:ind w:firstLineChars="200" w:firstLine="640"/>
        <w:rPr>
          <w:rFonts w:ascii="仿宋_GB2312" w:eastAsia="仿宋_GB2312" w:cs="DengXian-Regular" w:hint="eastAsia"/>
          <w:sz w:val="32"/>
          <w:szCs w:val="32"/>
        </w:rPr>
      </w:pPr>
      <w:r>
        <w:rPr>
          <w:rFonts w:ascii="仿宋_GB2312" w:eastAsia="仿宋_GB2312" w:cs="宋体" w:hint="eastAsia"/>
          <w:sz w:val="32"/>
          <w:szCs w:val="32"/>
        </w:rPr>
        <w:t>宗教工作经费项目，</w:t>
      </w:r>
      <w:r>
        <w:rPr>
          <w:rFonts w:ascii="仿宋_GB2312" w:eastAsia="仿宋_GB2312" w:cs="FangSong" w:hint="eastAsia"/>
          <w:kern w:val="0"/>
          <w:sz w:val="32"/>
          <w:szCs w:val="32"/>
        </w:rPr>
        <w:t>根据全县宗教</w:t>
      </w:r>
      <w:r>
        <w:rPr>
          <w:rFonts w:ascii="仿宋_GB2312" w:eastAsia="仿宋_GB2312" w:cs="___WRD_EMBED_SUB_40" w:hint="eastAsia"/>
          <w:kern w:val="0"/>
          <w:sz w:val="32"/>
          <w:szCs w:val="32"/>
        </w:rPr>
        <w:t>工作计</w:t>
      </w:r>
      <w:r>
        <w:rPr>
          <w:rFonts w:ascii="仿宋_GB2312" w:eastAsia="仿宋_GB2312" w:cs="宋体" w:hint="eastAsia"/>
          <w:kern w:val="0"/>
          <w:sz w:val="32"/>
          <w:szCs w:val="32"/>
        </w:rPr>
        <w:t>划</w:t>
      </w:r>
      <w:r>
        <w:rPr>
          <w:rFonts w:ascii="仿宋_GB2312" w:eastAsia="仿宋_GB2312" w:cs="___WRD_EMBED_SUB_40" w:hint="eastAsia"/>
          <w:kern w:val="0"/>
          <w:sz w:val="32"/>
          <w:szCs w:val="32"/>
        </w:rPr>
        <w:t>要</w:t>
      </w:r>
      <w:r>
        <w:rPr>
          <w:rFonts w:ascii="仿宋_GB2312" w:eastAsia="仿宋_GB2312" w:cs="宋体" w:hint="eastAsia"/>
          <w:kern w:val="0"/>
          <w:sz w:val="32"/>
          <w:szCs w:val="32"/>
        </w:rPr>
        <w:t>求</w:t>
      </w:r>
      <w:r>
        <w:rPr>
          <w:rFonts w:ascii="仿宋_GB2312" w:eastAsia="仿宋_GB2312" w:cs="___WRD_EMBED_SUB_40" w:hint="eastAsia"/>
          <w:kern w:val="0"/>
          <w:sz w:val="32"/>
          <w:szCs w:val="32"/>
        </w:rPr>
        <w:t>，制定年度工作任务，经县统战部部门办公会通过，上报主管领导同意，结合</w:t>
      </w:r>
      <w:r>
        <w:rPr>
          <w:rFonts w:ascii="仿宋_GB2312" w:eastAsia="仿宋_GB2312" w:cs="Arial" w:hint="eastAsia"/>
          <w:sz w:val="32"/>
          <w:szCs w:val="32"/>
        </w:rPr>
        <w:t>坚持党的宗教工作基本方针，全面贯彻党的宗教信仰自由政策，依法管理宗教事务，坚持独立自主自办原则，积极引导宗教与社会主义社会相适应的</w:t>
      </w:r>
      <w:r>
        <w:rPr>
          <w:rFonts w:ascii="仿宋_GB2312" w:eastAsia="仿宋_GB2312" w:cs="___WRD_EMBED_SUB_40" w:hint="eastAsia"/>
          <w:kern w:val="0"/>
          <w:sz w:val="32"/>
          <w:szCs w:val="32"/>
        </w:rPr>
        <w:t>实际工作需要，按需安排经费支出，全面保障</w:t>
      </w:r>
      <w:r>
        <w:rPr>
          <w:rFonts w:ascii="仿宋_GB2312" w:eastAsia="仿宋_GB2312" w:cs="DengXian-Regular" w:hint="eastAsia"/>
          <w:sz w:val="32"/>
          <w:szCs w:val="32"/>
        </w:rPr>
        <w:t>宗教工作的顺利进行。</w:t>
      </w:r>
      <w:r>
        <w:rPr>
          <w:rFonts w:ascii="仿宋_GB2312" w:eastAsia="仿宋_GB2312" w:cs="宋体" w:hint="eastAsia"/>
          <w:sz w:val="32"/>
          <w:szCs w:val="32"/>
        </w:rPr>
        <w:t>任务完成率100%，很</w:t>
      </w:r>
      <w:r>
        <w:rPr>
          <w:rFonts w:ascii="仿宋_GB2312" w:eastAsia="仿宋_GB2312" w:cs="___WRD_EMBED_SUB_40" w:hint="eastAsia"/>
          <w:sz w:val="32"/>
          <w:szCs w:val="32"/>
        </w:rPr>
        <w:t>好的完成</w:t>
      </w:r>
      <w:r>
        <w:rPr>
          <w:rFonts w:ascii="仿宋_GB2312" w:eastAsia="仿宋_GB2312" w:cs="宋体" w:hint="eastAsia"/>
          <w:sz w:val="32"/>
          <w:szCs w:val="32"/>
        </w:rPr>
        <w:t>了</w:t>
      </w:r>
      <w:r>
        <w:rPr>
          <w:rFonts w:ascii="仿宋_GB2312" w:eastAsia="仿宋_GB2312" w:cs="___WRD_EMBED_SUB_40" w:hint="eastAsia"/>
          <w:sz w:val="32"/>
          <w:szCs w:val="32"/>
        </w:rPr>
        <w:t>职</w:t>
      </w:r>
      <w:r>
        <w:rPr>
          <w:rFonts w:ascii="仿宋_GB2312" w:eastAsia="仿宋_GB2312" w:cs="宋体" w:hint="eastAsia"/>
          <w:sz w:val="32"/>
          <w:szCs w:val="32"/>
        </w:rPr>
        <w:t>责</w:t>
      </w:r>
      <w:r>
        <w:rPr>
          <w:rFonts w:ascii="仿宋_GB2312" w:eastAsia="仿宋_GB2312" w:cs="___WRD_EMBED_SUB_40" w:hint="eastAsia"/>
          <w:sz w:val="32"/>
          <w:szCs w:val="32"/>
        </w:rPr>
        <w:t>活动绩效指标评价标</w:t>
      </w:r>
      <w:r>
        <w:rPr>
          <w:rFonts w:ascii="仿宋_GB2312" w:eastAsia="仿宋_GB2312" w:cs="宋体" w:hint="eastAsia"/>
          <w:sz w:val="32"/>
          <w:szCs w:val="32"/>
        </w:rPr>
        <w:t>准</w:t>
      </w:r>
      <w:r>
        <w:rPr>
          <w:rFonts w:ascii="仿宋_GB2312" w:eastAsia="仿宋_GB2312" w:cs="DengXian-Regular" w:hint="eastAsia"/>
          <w:sz w:val="32"/>
          <w:szCs w:val="32"/>
        </w:rPr>
        <w:t>。</w:t>
      </w:r>
    </w:p>
    <w:p>
      <w:pPr>
        <w:adjustRightInd w:val="0"/>
        <w:snapToGrid w:val="0"/>
        <w:spacing w:line="500" w:lineRule="exact"/>
        <w:ind w:firstLine="636"/>
        <w:rPr>
          <w:rFonts w:ascii="仿宋_GB2312" w:eastAsia="仿宋_GB2312" w:cs="DengXian-Regular" w:hint="eastAsia"/>
          <w:sz w:val="32"/>
          <w:szCs w:val="32"/>
        </w:rPr>
      </w:pPr>
      <w:r>
        <w:rPr>
          <w:rFonts w:ascii="仿宋_GB2312" w:eastAsia="仿宋_GB2312" w:cs="DengXian-Regular" w:hint="eastAsia"/>
          <w:sz w:val="32"/>
          <w:szCs w:val="32"/>
        </w:rPr>
        <w:t>部门重点项目绩效评价，按要求控表列示如下</w:t>
      </w:r>
    </w:p>
    <w:tbl>
      <w:tblPr>
        <w:jc w:val="left"/>
        <w:tblW w:w="1098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64"/>
        <w:gridCol w:w="1134"/>
        <w:gridCol w:w="709"/>
        <w:gridCol w:w="992"/>
        <w:gridCol w:w="268"/>
        <w:gridCol w:w="724"/>
        <w:gridCol w:w="851"/>
        <w:gridCol w:w="283"/>
        <w:gridCol w:w="284"/>
        <w:gridCol w:w="425"/>
        <w:gridCol w:w="142"/>
        <w:gridCol w:w="709"/>
        <w:gridCol w:w="1038"/>
        <w:gridCol w:w="111"/>
        <w:gridCol w:w="447"/>
        <w:gridCol w:w="532"/>
        <w:gridCol w:w="532"/>
        <w:gridCol w:w="532"/>
      </w:tblGrid>
      <w:tr>
        <w:trPr>
          <w:trHeight w:val="375"/>
          <w:gridAfter w:val="5"/>
          <w:wAfter w:w="2154" w:type="dxa"/>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ascii="仿宋" w:eastAsia="仿宋" w:hint="eastAsia"/>
                <w:kern w:val="0"/>
                <w:sz w:val="20"/>
                <w:szCs w:val="20"/>
              </w:rPr>
              <w:t>一、重点项目支出绩效自评表</w:t>
            </w:r>
          </w:p>
        </w:tc>
      </w:tr>
      <w:tr>
        <w:trPr>
          <w:trHeight w:val="259"/>
          <w:gridAfter w:val="4"/>
          <w:wAfter w:w="2043" w:type="dxa"/>
        </w:trPr>
        <w:tc>
          <w:tcPr>
            <w:tcW w:w="8946"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ascii="仿宋" w:eastAsia="仿宋" w:hint="eastAsia"/>
                <w:kern w:val="0"/>
                <w:sz w:val="20"/>
                <w:szCs w:val="20"/>
              </w:rPr>
              <w:t>（2019年度）</w:t>
            </w:r>
          </w:p>
        </w:tc>
      </w:tr>
      <w:tr>
        <w:trPr>
          <w:trHeight w:val="352"/>
          <w:gridAfter w:val="4"/>
          <w:wAfter w:w="2043" w:type="dxa"/>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670" w:type="dxa"/>
            <w:gridSpan w:val="1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少数民族发展支出经费项目</w:t>
            </w:r>
          </w:p>
        </w:tc>
      </w:tr>
      <w:tr>
        <w:trPr>
          <w:gridAfter w:val="4"/>
          <w:wAfter w:w="2043" w:type="dxa"/>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3827" w:type="dxa"/>
            <w:gridSpan w:val="5"/>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中共河北省大城县统一战线工作部</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709" w:type="dxa"/>
            <w:gridSpan w:val="6"/>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统战部</w:t>
            </w:r>
          </w:p>
        </w:tc>
      </w:tr>
      <w:tr>
        <w:trPr>
          <w:trHeight w:val="555"/>
          <w:gridAfter w:val="4"/>
          <w:wAfter w:w="2043" w:type="dxa"/>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项目资金</w:t>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年初</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99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5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114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trPr>
          <w:trHeight w:val="279"/>
          <w:gridAfter w:val="4"/>
          <w:wAfter w:w="2043" w:type="dxa"/>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32万</w:t>
            </w:r>
          </w:p>
        </w:tc>
        <w:tc>
          <w:tcPr>
            <w:tcW w:w="99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32万</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32万</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5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114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w:t>
            </w:r>
          </w:p>
        </w:tc>
      </w:tr>
      <w:tr>
        <w:trPr>
          <w:gridAfter w:val="4"/>
          <w:wAfter w:w="2043" w:type="dxa"/>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32万</w:t>
            </w:r>
          </w:p>
        </w:tc>
        <w:tc>
          <w:tcPr>
            <w:tcW w:w="99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32万</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32万</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114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gridAfter w:val="4"/>
          <w:wAfter w:w="2043" w:type="dxa"/>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4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gridAfter w:val="4"/>
          <w:wAfter w:w="2043" w:type="dxa"/>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4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gridAfter w:val="4"/>
          <w:wAfter w:w="2043" w:type="dxa"/>
        </w:trPr>
        <w:tc>
          <w:tcPr>
            <w:tcW w:w="58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517"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843" w:type="dxa"/>
            <w:gridSpan w:val="8"/>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trPr>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4517"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16"/>
                <w:szCs w:val="16"/>
              </w:rPr>
            </w:pPr>
            <w:r>
              <w:rPr>
                <w:rFonts w:ascii="仿宋" w:eastAsia="仿宋" w:hint="eastAsia"/>
                <w:kern w:val="0"/>
                <w:sz w:val="16"/>
                <w:szCs w:val="16"/>
              </w:rPr>
              <w:t>贯彻执行国家关于少数民族工作的方针政策；协调处理涉及民族关系的有关事宜，监督办理少数民族权益保障事宜；帮扶民族地方经济发展；研究少数民族文教体艺等方面的特殊问题</w:t>
            </w:r>
          </w:p>
        </w:tc>
        <w:tc>
          <w:tcPr>
            <w:tcW w:w="3843" w:type="dxa"/>
            <w:gridSpan w:val="8"/>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年内目标已完成</w:t>
            </w:r>
          </w:p>
        </w:tc>
      </w:tr>
      <w:tr>
        <w:trPr>
          <w:trHeight w:val="469"/>
          <w:gridAfter w:val="4"/>
          <w:wAfter w:w="2043" w:type="dxa"/>
        </w:trPr>
        <w:tc>
          <w:tcPr>
            <w:tcW w:w="586" w:type="dxa"/>
            <w:vMerge w:val="restart"/>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绩</w:t>
              <w:br/>
              <w:t>效</w:t>
              <w:br/>
              <w:t>指</w:t>
              <w:br/>
              <w:t>标</w:t>
            </w:r>
          </w:p>
        </w:tc>
        <w:tc>
          <w:tcPr>
            <w:tcW w:w="6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8"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w:t>
            </w:r>
          </w:p>
          <w:p>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w:t>
            </w:r>
          </w:p>
          <w:p>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帮扶民族村个数</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≥2个</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2个</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修整路面完好 率</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≥99%</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修整路面完成率</w:t>
            </w:r>
          </w:p>
        </w:tc>
        <w:tc>
          <w:tcPr>
            <w:tcW w:w="724"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≥80%</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95%</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工作经费支出成本</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≤32万</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32万</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18</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加强支出管理</w:t>
            </w: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经济效益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社会稳定水平</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≥90%</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生态效益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达到绿色产业标准</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≥95%</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95%</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路面长期使用率</w:t>
            </w:r>
          </w:p>
        </w:tc>
        <w:tc>
          <w:tcPr>
            <w:tcW w:w="724"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≥95%</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567"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服务对象满意率</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很满意</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nil"/>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43"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c>
          <w:tcPr>
            <w:tcW w:w="5954" w:type="dxa"/>
            <w:gridSpan w:val="9"/>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97</w:t>
            </w:r>
          </w:p>
        </w:tc>
        <w:tc>
          <w:tcPr>
            <w:tcW w:w="1858"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447" w:type="dxa"/>
          </w:tcPr>
          <w:p>
            <w:pPr>
              <w:widowControl/>
              <w:jc w:val="left"/>
            </w:pPr>
          </w:p>
        </w:tc>
        <w:tc>
          <w:tcPr>
            <w:tcW w:w="532" w:type="dxa"/>
          </w:tcPr>
          <w:p>
            <w:pPr>
              <w:widowControl/>
              <w:jc w:val="left"/>
            </w:pPr>
          </w:p>
        </w:tc>
        <w:tc>
          <w:tcPr>
            <w:tcW w:w="532" w:type="dxa"/>
          </w:tcPr>
          <w:p>
            <w:pPr>
              <w:widowControl/>
              <w:jc w:val="left"/>
            </w:pPr>
          </w:p>
        </w:tc>
        <w:tc>
          <w:tcPr>
            <w:tcW w:w="532" w:type="dxa"/>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r>
    </w:tbl>
    <w:p>
      <w:pPr>
        <w:adjustRightInd w:val="0"/>
        <w:snapToGrid w:val="0"/>
        <w:spacing w:line="580" w:lineRule="exact"/>
        <w:rPr>
          <w:rFonts w:ascii="仿宋_GB2312" w:eastAsia="仿宋_GB2312" w:cs="DengXian-Regular"/>
          <w:sz w:val="32"/>
          <w:szCs w:val="32"/>
        </w:rPr>
      </w:pPr>
    </w:p>
    <w:tbl>
      <w:tblPr>
        <w:jc w:val="left"/>
        <w:tblInd w:w="15" w:type="dxa"/>
        <w:tblW w:w="1098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64"/>
        <w:gridCol w:w="851"/>
        <w:gridCol w:w="992"/>
        <w:gridCol w:w="850"/>
        <w:gridCol w:w="142"/>
        <w:gridCol w:w="992"/>
        <w:gridCol w:w="709"/>
        <w:gridCol w:w="284"/>
        <w:gridCol w:w="425"/>
        <w:gridCol w:w="425"/>
        <w:gridCol w:w="851"/>
        <w:gridCol w:w="1038"/>
        <w:gridCol w:w="96"/>
        <w:gridCol w:w="462"/>
        <w:gridCol w:w="532"/>
        <w:gridCol w:w="532"/>
        <w:gridCol w:w="532"/>
      </w:tblGrid>
      <w:tr>
        <w:trPr>
          <w:trHeight w:val="375"/>
          <w:gridAfter w:val="5"/>
          <w:wAfter w:w="2154" w:type="dxa"/>
        </w:trPr>
        <w:tc>
          <w:tcPr>
            <w:tcW w:w="8835" w:type="dxa"/>
            <w:gridSpan w:val="14"/>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kern w:val="0"/>
                <w:sz w:val="20"/>
                <w:szCs w:val="20"/>
              </w:rPr>
            </w:pPr>
          </w:p>
          <w:p>
            <w:pPr>
              <w:widowControl/>
              <w:jc w:val="center"/>
              <w:textAlignment w:val="center"/>
              <w:rPr>
                <w:rFonts w:ascii="仿宋" w:eastAsia="仿宋"/>
                <w:color w:val="000000"/>
                <w:sz w:val="20"/>
                <w:szCs w:val="20"/>
              </w:rPr>
            </w:pPr>
            <w:r>
              <w:rPr>
                <w:rFonts w:ascii="仿宋" w:eastAsia="仿宋" w:hint="eastAsia"/>
                <w:kern w:val="0"/>
                <w:sz w:val="20"/>
                <w:szCs w:val="20"/>
              </w:rPr>
              <w:t>二、重点项目支出绩效自评表</w:t>
            </w:r>
          </w:p>
        </w:tc>
      </w:tr>
      <w:tr>
        <w:trPr>
          <w:trHeight w:val="259"/>
          <w:gridAfter w:val="4"/>
          <w:wAfter w:w="2058" w:type="dxa"/>
        </w:trPr>
        <w:tc>
          <w:tcPr>
            <w:tcW w:w="8931" w:type="dxa"/>
            <w:gridSpan w:val="15"/>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ascii="仿宋" w:eastAsia="仿宋" w:hint="eastAsia"/>
                <w:kern w:val="0"/>
                <w:sz w:val="20"/>
                <w:szCs w:val="20"/>
              </w:rPr>
              <w:t>（2019年度）</w:t>
            </w:r>
          </w:p>
        </w:tc>
      </w:tr>
      <w:tr>
        <w:trPr>
          <w:trHeight w:val="352"/>
          <w:gridAfter w:val="4"/>
          <w:wAfter w:w="2058" w:type="dxa"/>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655" w:type="dxa"/>
            <w:gridSpan w:val="1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宗教场所制度经费项目</w:t>
            </w:r>
          </w:p>
        </w:tc>
      </w:tr>
      <w:tr>
        <w:trPr>
          <w:gridAfter w:val="4"/>
          <w:wAfter w:w="2058" w:type="dxa"/>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3827" w:type="dxa"/>
            <w:gridSpan w:val="5"/>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中共河北省大城县统一战线工作部</w:t>
            </w: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835" w:type="dxa"/>
            <w:gridSpan w:val="5"/>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统战部</w:t>
            </w:r>
          </w:p>
        </w:tc>
      </w:tr>
      <w:tr>
        <w:trPr>
          <w:trHeight w:val="555"/>
          <w:gridAfter w:val="4"/>
          <w:wAfter w:w="2058" w:type="dxa"/>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项目资金</w:t>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年初</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trPr>
          <w:trHeight w:val="279"/>
          <w:gridAfter w:val="4"/>
          <w:wAfter w:w="2058" w:type="dxa"/>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13万</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13万</w:t>
            </w: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13万</w:t>
            </w: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w:t>
            </w:r>
          </w:p>
        </w:tc>
      </w:tr>
      <w:tr>
        <w:trPr>
          <w:gridAfter w:val="4"/>
          <w:wAfter w:w="2058" w:type="dxa"/>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13万</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13万</w:t>
            </w: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13万</w:t>
            </w: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gridAfter w:val="4"/>
          <w:wAfter w:w="2058" w:type="dxa"/>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gridAfter w:val="4"/>
          <w:wAfter w:w="2058" w:type="dxa"/>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gridAfter w:val="4"/>
          <w:wAfter w:w="2058" w:type="dxa"/>
        </w:trPr>
        <w:tc>
          <w:tcPr>
            <w:tcW w:w="58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517"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828"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trPr>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4517"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16"/>
                <w:szCs w:val="16"/>
              </w:rPr>
            </w:pPr>
            <w:r>
              <w:rPr>
                <w:rFonts w:ascii="仿宋" w:eastAsia="仿宋" w:hint="eastAsia"/>
                <w:kern w:val="0"/>
                <w:sz w:val="16"/>
                <w:szCs w:val="16"/>
              </w:rPr>
              <w:t>依法设立和登记宗教活动场所，合理布局宗教活动，规范引导宗教界对活动场所的供给问题。</w:t>
            </w:r>
          </w:p>
        </w:tc>
        <w:tc>
          <w:tcPr>
            <w:tcW w:w="3828"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年内目标已完成</w:t>
            </w:r>
          </w:p>
        </w:tc>
      </w:tr>
      <w:tr>
        <w:trPr>
          <w:trHeight w:val="469"/>
          <w:gridAfter w:val="4"/>
          <w:wAfter w:w="2058" w:type="dxa"/>
        </w:trPr>
        <w:tc>
          <w:tcPr>
            <w:tcW w:w="586" w:type="dxa"/>
            <w:vMerge w:val="restart"/>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绩</w:t>
              <w:br/>
              <w:t>效</w:t>
              <w:br/>
              <w:t>指</w:t>
              <w:br/>
              <w:t>标</w:t>
            </w:r>
          </w:p>
        </w:tc>
        <w:tc>
          <w:tcPr>
            <w:tcW w:w="6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91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w:t>
            </w:r>
          </w:p>
          <w:p>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w:t>
            </w:r>
          </w:p>
          <w:p>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调研需设置各项制度内容的场数</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≥10处</w:t>
            </w: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10处</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ind w:left="600" w:hangingChars="300" w:hanging="6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评估安装制度应能达到的使用期</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≥3年</w:t>
            </w: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1年</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安装旗杆和制度的时令节点</w:t>
            </w:r>
          </w:p>
        </w:tc>
        <w:tc>
          <w:tcPr>
            <w:tcW w:w="992"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≥5次</w:t>
            </w:r>
          </w:p>
        </w:tc>
        <w:tc>
          <w:tcPr>
            <w:tcW w:w="709"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7</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工作经费支出成本</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≤13万</w:t>
            </w: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13万</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w:t>
            </w: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加强支出管理</w:t>
            </w: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效益指标</w:t>
            </w:r>
          </w:p>
          <w:p>
            <w:pPr>
              <w:widowControl/>
              <w:spacing w:line="240" w:lineRule="exact"/>
              <w:jc w:val="center"/>
              <w:rPr>
                <w:rFonts w:ascii="仿宋" w:eastAsia="仿宋"/>
                <w:kern w:val="0"/>
                <w:sz w:val="20"/>
                <w:szCs w:val="20"/>
              </w:rPr>
            </w:pP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经济效益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推广设立场所</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≥1处</w:t>
            </w: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1处</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生态效益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受援群众投诉率</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≤3%</w:t>
            </w: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0</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综合事务完成率</w:t>
            </w:r>
          </w:p>
        </w:tc>
        <w:tc>
          <w:tcPr>
            <w:tcW w:w="992"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≥95%</w:t>
            </w:r>
          </w:p>
        </w:tc>
        <w:tc>
          <w:tcPr>
            <w:tcW w:w="709"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70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5"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服务对象满意率</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很满意</w:t>
            </w: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8</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加强绩效运行监控</w:t>
            </w: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nil"/>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rPr>
          <w:trHeight w:val="229"/>
          <w:gridAfter w:val="4"/>
          <w:wAfter w:w="2058" w:type="dxa"/>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984"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992"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r>
      <w:tr>
        <w:tc>
          <w:tcPr>
            <w:tcW w:w="5812" w:type="dxa"/>
            <w:gridSpan w:val="9"/>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425"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95</w:t>
            </w:r>
          </w:p>
        </w:tc>
        <w:tc>
          <w:tcPr>
            <w:tcW w:w="1985"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462" w:type="dxa"/>
          </w:tcPr>
          <w:p>
            <w:pPr>
              <w:widowControl/>
              <w:jc w:val="left"/>
            </w:pPr>
          </w:p>
        </w:tc>
        <w:tc>
          <w:tcPr>
            <w:tcW w:w="532" w:type="dxa"/>
          </w:tcPr>
          <w:p>
            <w:pPr>
              <w:widowControl/>
              <w:jc w:val="left"/>
            </w:pPr>
          </w:p>
        </w:tc>
        <w:tc>
          <w:tcPr>
            <w:tcW w:w="532" w:type="dxa"/>
          </w:tcPr>
          <w:p>
            <w:pPr>
              <w:widowControl/>
              <w:jc w:val="left"/>
            </w:pPr>
          </w:p>
        </w:tc>
        <w:tc>
          <w:tcPr>
            <w:tcW w:w="532" w:type="dxa"/>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r>
    </w:tbl>
    <w:p>
      <w:pPr>
        <w:pStyle w:val="2"/>
        <w:spacing w:before="0" w:after="0" w:line="580" w:lineRule="exact"/>
        <w:ind w:firstLineChars="200" w:firstLine="640"/>
        <w:rPr>
          <w:rFonts w:ascii="黑体" w:eastAsia="黑体" w:cs="Times New Roman" w:hint="eastAsia"/>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widowControl/>
        <w:spacing w:line="584" w:lineRule="exact"/>
        <w:ind w:firstLineChars="200" w:firstLine="640"/>
        <w:jc w:val="left"/>
        <w:rPr>
          <w:rFonts w:ascii="仿宋_GB2312" w:eastAsia="仿宋_GB2312" w:hint="eastAsia"/>
        </w:rPr>
      </w:pPr>
      <w:r>
        <w:rPr>
          <w:rFonts w:ascii="仿宋_GB2312" w:eastAsia="仿宋_GB2312" w:cs="DengXian-Regular" w:hint="eastAsia"/>
          <w:sz w:val="32"/>
          <w:szCs w:val="32"/>
        </w:rPr>
        <w:t>本部门2019年度机关运行经费支出25.72万元，与年初预算数</w:t>
      </w:r>
      <w:r>
        <w:rPr>
          <w:rFonts w:ascii="仿宋_GB2312" w:eastAsia="仿宋_GB2312" w:cs="DengXian-Regular"/>
          <w:sz w:val="32"/>
          <w:szCs w:val="32"/>
        </w:rPr>
        <w:t>增加0万元，增长0%，主要是无人员增减变化</w:t>
      </w:r>
      <w:r>
        <w:rPr>
          <w:rFonts w:ascii="仿宋_GB2312" w:eastAsia="仿宋_GB2312" w:cs="DengXian-Regular" w:hint="eastAsia"/>
          <w:sz w:val="32"/>
          <w:szCs w:val="32"/>
        </w:rPr>
        <w:t>。</w:t>
      </w:r>
      <w:r>
        <w:rPr>
          <w:rFonts w:ascii="仿宋_GB2312" w:eastAsia="仿宋_GB2312" w:hint="eastAsia"/>
          <w:sz w:val="32"/>
          <w:szCs w:val="32"/>
        </w:rPr>
        <w:t>较2018年度决算增加18.13万元，增长246.77%，主要是本年度</w:t>
      </w:r>
      <w:r>
        <w:rPr>
          <w:rFonts w:ascii="仿宋_GB2312" w:eastAsia="仿宋_GB2312" w:cs="仿宋_GB2312" w:hint="eastAsia"/>
          <w:color w:val="484747"/>
          <w:sz w:val="32"/>
          <w:szCs w:val="32"/>
        </w:rPr>
        <w:t>机构改革原民族宗教事务管理局经费调整至我部。</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widowControl/>
        <w:spacing w:line="580" w:lineRule="exact"/>
        <w:ind w:firstLineChars="200" w:firstLine="640"/>
        <w:jc w:val="left"/>
        <w:rPr>
          <w:rFonts w:ascii="仿宋_GB2312" w:eastAsia="仿宋_GB2312" w:cs="DengXian-Regular" w:hint="eastAsia"/>
          <w:sz w:val="32"/>
          <w:szCs w:val="32"/>
        </w:rPr>
      </w:pPr>
      <w:r>
        <w:rPr>
          <w:rFonts w:ascii="仿宋_GB2312" w:eastAsia="仿宋_GB2312" w:cs="DengXian-Regular" w:hint="eastAsia"/>
          <w:sz w:val="32"/>
          <w:szCs w:val="32"/>
        </w:rPr>
        <w:t>本部门2019年度政府采购支出总额1.46万元，从采购类型来看，</w:t>
      </w:r>
      <w:r>
        <w:rPr>
          <w:rFonts w:ascii="仿宋_GB2312" w:eastAsia="仿宋_GB2312" w:cs="仿宋_GB2312" w:hint="eastAsia"/>
          <w:color w:val="000000"/>
          <w:kern w:val="0"/>
          <w:sz w:val="32"/>
          <w:szCs w:val="32"/>
        </w:rPr>
        <w:t>政府采购货物支出1.46万元、政府采购工程支出0万元、政府采购服务支出0万元。授予中小企业合同金0万元，占政府采购支出总额的0%，其中授予小微企业合同金额0万元，占政府采购支出总额的 0%。</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2辆，比2018年增加一辆，主要是机构改革原民族宗教事务管理一辆公务用车调整至我部。其中，副部（省）级及以上领导用车0辆，主要领导干部用车0辆，机要通信用车2辆，应急保障用车0辆，执法执勤用车0辆，特种专业技术用车0辆，离退休干部用车0辆，其他用车0辆0；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万元以上通用设备0台（套），与上年无增减变化，单位价值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万元以上专用设备0台（套），与上年无增减变化。</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1、本部门2019年末无结转结余资金。</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widowControl/>
        <w:spacing w:line="580" w:lineRule="exact"/>
        <w:ind w:firstLineChars="200" w:firstLine="88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docGrid w:type="lines" w:linePitch="312" w:charSpace="0"/>
        </w:sectPr>
      </w:pPr>
    </w:p>
    <w:p>
      <w:pPr>
        <w:jc w:val="center"/>
        <w:rPr>
          <w:rFonts w:ascii="黑体" w:eastAsia="黑体" w:cs="黑体"/>
          <w:sz w:val="56"/>
          <w:szCs w:val="72"/>
        </w:rPr>
      </w:pPr>
    </w:p>
    <w:p>
      <w:pPr>
        <w:jc w:val="center"/>
        <w:rPr>
          <w:rFonts w:ascii="黑体" w:eastAsia="黑体" w:cs="黑体"/>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sz w:val="56"/>
          <w:szCs w:val="72"/>
        </w:rPr>
        <w:sectPr>
          <w:headerReference w:type="default" r:id="rId21"/>
          <w:headerReference w:type="first" r:id="rId22"/>
          <w:footerReference w:type="default" r:id="rId23"/>
          <w:footerReference w:type="first" r:id="rId24"/>
          <w:type w:val="continuous"/>
          <w:pgSz w:w="11906" w:h="16838"/>
          <w:pgMar w:top="2041" w:right="1531" w:bottom="2041" w:left="1531" w:header="851" w:footer="992" w:gutter="0"/>
          <w:pgNumType w:fmt="numberInDash"/>
          <w:titlePg/>
          <w:docGrid w:type="lines" w:linePitch="312" w:charSpace="0"/>
        </w:sectPr>
      </w:pPr>
      <w:r>
        <w:rPr>
          <w:rFonts w:ascii="黑体" w:eastAsia="黑体" w:cs="黑体"/>
          <w:sz w:val="56"/>
          <w:szCs w:val="72"/>
        </w:rPr>
        <w:br w:type="page"/>
      </w: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rPr>
          <w:sz w:val="72"/>
        </w:rPr>
        <mc:AlternateContent>
          <mc:Choice Requires="wps">
            <w:drawing>
              <wp:anchor distT="0" distB="0" distL="114298" distR="114298" simplePos="0" relativeHeight="125"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44"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45">
                        <w:txbxContent>
                          <w:p>
                            <w:pPr>
                              <w:widowControl/>
                              <w:jc w:val="center"/>
                            </w:pPr>
                            <w:r>
                              <w:rPr>
                                <w:rFonts w:ascii="黑体" w:eastAsia="黑体" w:cs="黑体" w:hint="eastAsia"/>
                                <w:color w:val="000000"/>
                                <w:sz w:val="90"/>
                                <w:szCs w:val="90"/>
                              </w:rPr>
                              <w:t>第三部分 相关名词解释</w:t>
                            </w:r>
                          </w:p>
                        </w:txbxContent>
                      </wps:txbx>
                      <wps:bodyPr vert="horz" wrap="square" lIns="91440" tIns="45720" rIns="91440" bIns="45720" anchor="ctr" anchorCtr="0" upright="1">
                        <a:noAutofit/>
                      </wps:bodyPr>
                    </wps:wsp>
                  </a:graphicData>
                </a:graphic>
              </wp:anchor>
            </w:drawing>
          </mc:Choice>
          <mc:Fallback>
            <w:pict>
              <v:shape type="#_x0000_t202" id="文本框 146" o:spid="_x0000_s146" fillcolor="#FFD966" stroked="t" strokeweight="0.5pt" style="position:absolute;margin-left:-80.45pt;margin-top:34.8pt;width:613.65pt;height:263.1pt;z-index:125;mso-position-horizontal:absolute;mso-position-vertical:absolute;mso-wrap-distance-left:8.999863pt;mso-wrap-distance-right:8.999863pt;mso-wrap-style:square;">
                <v:fill r:id="rId26" o:title="5%" color2="#FFFFFF" type="pattern"/>
                <v:stroke color="#FFD966"/>
                <v:textbox id="858" inset="2.54mm,1.27mm,2.54mm,1.27mm" o:insetmode="custom" style="layout-flow:horizontal;v-text-anchor:middle;">
                  <w:txbxContent>
                    <w:p>
                      <w:pPr>
                        <w:widowControl/>
                        <w:jc w:val="center"/>
                      </w:pPr>
                      <w:r>
                        <w:rPr>
                          <w:rFonts w:ascii="黑体" w:eastAsia="黑体" w:cs="黑体" w:hint="eastAsia"/>
                          <w:color w:val="000000"/>
                          <w:sz w:val="90"/>
                          <w:szCs w:val="90"/>
                        </w:rPr>
                        <w:t>第三部分 相关名词解释</w:t>
                      </w:r>
                    </w:p>
                  </w:txbxContent>
                </v:textbox>
              </v:shape>
            </w:pict>
          </mc:Fallback>
        </mc:AlternateContent>
      </w:r>
    </w:p>
    <w:p/>
    <w:p/>
    <w:p/>
    <w:p/>
    <w:p/>
    <w:p/>
    <w:p/>
    <w:p/>
    <w:p/>
    <w:p/>
    <w:p/>
    <w:p>
      <w:pPr>
        <w:tabs>
          <w:tab w:val="left" w:pos="886"/>
        </w:tabs>
        <w:jc w:val="left"/>
        <w:sectPr>
          <w:headerReference w:type="first" r:id="rId25"/>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Chars="200" w:firstLine="640"/>
        <w:rPr>
          <w:rFonts w:ascii="仿宋_GB2312" w:eastAsia="仿宋_GB2312" w:cs="ArialUnicodeMS"/>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w:type="default" r:id="rId27"/>
          <w:pgSz w:w="11906" w:h="16838"/>
          <w:pgMar w:top="2098" w:right="1474" w:bottom="1985" w:left="1588" w:header="851" w:footer="992" w:gutter="0"/>
          <w:pgNumType w:fmt="numberInDash"/>
          <w:docGrid w:type="lines" w:linePitch="312" w:charSpace="0"/>
        </w:sectPr>
      </w:pPr>
    </w:p>
    <w:p/>
    <w:p>
      <w:pPr>
        <w:tabs>
          <w:tab w:val="left" w:pos="235"/>
        </w:tabs>
        <w:jc w:val="left"/>
        <w:sectPr>
          <w:headerReference w:type="default" r:id="rId28"/>
          <w:pgSz w:w="11906" w:h="16838"/>
          <w:pgMar w:top="2098" w:right="1474" w:bottom="1985" w:left="1588" w:header="851" w:footer="992" w:gutter="0"/>
          <w:pgNumType w:fmt="numberInDash"/>
          <w:docGrid w:type="lines" w:linePitch="312" w:charSpace="0"/>
        </w:sectPr>
      </w:pPr>
      <w:r>
        <w:rPr>
          <w:sz w:val="72"/>
        </w:rPr>
        <mc:AlternateContent>
          <mc:Choice Requires="wps">
            <w:drawing>
              <wp:anchor distT="0" distB="0" distL="114298" distR="114298" simplePos="0" relativeHeight="127" behindDoc="0" locked="0" layoutInCell="1" hidden="0" allowOverlap="1">
                <wp:simplePos x="0" y="0"/>
                <wp:positionH relativeFrom="column">
                  <wp:posOffset>-1042035</wp:posOffset>
                </wp:positionH>
                <wp:positionV relativeFrom="paragraph">
                  <wp:posOffset>1420495</wp:posOffset>
                </wp:positionV>
                <wp:extent cx="7793355" cy="3341370"/>
                <wp:effectExtent l="0" t="0" r="0" b="0"/>
                <wp:wrapNone/>
                <wp:docPr id="163"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64">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2019年度部门决算报表</w:t>
                            </w:r>
                          </w:p>
                          <w:p>
                            <w:pPr>
                              <w:widowControl/>
                              <w:jc w:val="center"/>
                            </w:pPr>
                            <w:r>
                              <w:rPr>
                                <w:rFonts w:ascii="黑体" w:eastAsia="黑体" w:cs="黑体" w:hint="eastAsia"/>
                                <w:color w:val="000000"/>
                                <w:sz w:val="90"/>
                                <w:szCs w:val="90"/>
                              </w:rPr>
                              <w:t>（见附表）</w:t>
                            </w:r>
                          </w:p>
                        </w:txbxContent>
                      </wps:txbx>
                      <wps:bodyPr vert="horz" wrap="square" lIns="91440" tIns="45720" rIns="91440" bIns="45720" anchor="ctr" anchorCtr="0" upright="1">
                        <a:noAutofit/>
                      </wps:bodyPr>
                    </wps:wsp>
                  </a:graphicData>
                </a:graphic>
              </wp:anchor>
            </w:drawing>
          </mc:Choice>
          <mc:Fallback>
            <w:pict>
              <v:shape type="#_x0000_t202" id="文本框 165" o:spid="_x0000_s165" fillcolor="#FFD966" stroked="t" strokeweight="0.5pt" style="position:absolute;margin-left:-82.05pt;margin-top:111.85pt;width:613.65pt;height:263.1pt;z-index:127;mso-position-horizontal:absolute;mso-position-vertical:absolute;mso-wrap-distance-left:8.999863pt;mso-wrap-distance-right:8.999863pt;mso-wrap-style:square;">
                <v:fill r:id="rId29" o:title="5%" color2="#FFFFFF" type="pattern"/>
                <v:stroke color="#FFD966"/>
                <v:textbox id="859"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2019年度部门决算报表</w:t>
                      </w:r>
                    </w:p>
                    <w:p>
                      <w:pPr>
                        <w:widowControl/>
                        <w:jc w:val="center"/>
                      </w:pPr>
                      <w:r>
                        <w:rPr>
                          <w:rFonts w:ascii="黑体" w:eastAsia="黑体" w:cs="黑体" w:hint="eastAsia"/>
                          <w:color w:val="000000"/>
                          <w:sz w:val="90"/>
                          <w:szCs w:val="90"/>
                        </w:rPr>
                        <w:t>（见附表）</w:t>
                      </w:r>
                    </w:p>
                  </w:txbxContent>
                </v:textbox>
              </v:shape>
            </w:pict>
          </mc:Fallback>
        </mc:AlternateContent>
      </w:r>
    </w:p>
    <w:p/>
    <w:p>
      <w:r>
        <mc:AlternateContent>
          <mc:Choice Requires="wps">
            <w:drawing>
              <wp:anchor distT="0" distB="0" distL="114298" distR="114298" simplePos="0" relativeHeight="129" behindDoc="0" locked="0" layoutInCell="1" hidden="0" allowOverlap="1">
                <wp:simplePos x="0" y="0"/>
                <wp:positionH relativeFrom="column">
                  <wp:posOffset>-895350</wp:posOffset>
                </wp:positionH>
                <wp:positionV relativeFrom="paragraph">
                  <wp:posOffset>-1082675</wp:posOffset>
                </wp:positionV>
                <wp:extent cx="7557771" cy="10682605"/>
                <wp:effectExtent l="0" t="0" r="0" b="0"/>
                <wp:wrapNone/>
                <wp:docPr id="204" name="矩形"/>
                <wp:cNvGraphicFramePr>
                  <a:graphicFrameLocks noChangeAspect="0"/>
                </wp:cNvGraphicFramePr>
                <a:graphic>
                  <a:graphicData uri="http://schemas.microsoft.com/office/word/2010/wordprocessingShape">
                    <wps:wsp>
                      <wps:cNvSpPr/>
                      <wps:spPr>
                        <a:xfrm rot="0">
                          <a:off x="0" y="0"/>
                          <a:ext cx="7557771" cy="10682605"/>
                        </a:xfrm>
                        <a:prstGeom prst="rect"/>
                        <a:solidFill>
                          <a:srgbClr val="FFC000"/>
                        </a:solidFill>
                        <a:ln w="9525" cmpd="sng" cap="flat">
                          <a:noFill/>
                          <a:prstDash val="solid"/>
                          <a:miter/>
                        </a:ln>
                      </wps:spPr>
                      <wps:bodyPr vert="horz" wrap="square" lIns="91440" tIns="45720" rIns="91440" bIns="45720" anchor="t" anchorCtr="0" upright="1">
                        <a:noAutofit/>
                      </wps:bodyPr>
                    </wps:wsp>
                  </a:graphicData>
                </a:graphic>
              </wp:anchor>
            </w:drawing>
          </mc:Choice>
          <mc:Fallback>
            <w:pict>
              <v:rect type="#_x0000_t1" id="矩形 205" o:spid="_x0000_s205" fillcolor="#FFC000" stroked="f" style="position:absolute;margin-left:-70.5pt;margin-top:-85.25pt;width:595.1001pt;height:841.15pt;z-index:129;mso-position-horizontal:absolute;mso-position-vertical:absolute;mso-wrap-distance-left:8.999863pt;mso-wrap-distance-right:8.999863pt;">
                <v:stroke color="#000000"/>
              </v:rect>
            </w:pict>
          </mc:Fallback>
        </mc:AlternateContent>
      </w:r>
    </w:p>
    <w:sectPr>
      <w:headerReference w:type="default" r:id="rId30"/>
      <w:headerReference w:type="first" r:id="rId31"/>
      <w:footerReference w:type="default" r:id="rId32"/>
      <w:pgSz w:w="11906" w:h="16838"/>
      <w:pgMar w:top="1701" w:right="1417" w:bottom="1281" w:left="1417"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modern"/>
    <w:pitch w:val="variable"/>
    <w:sig w:usb0="00000001" w:usb1="080E0000" w:usb2="00000010" w:usb3="00000000" w:csb0="00040000" w:csb1="00000000"/>
  </w:font>
  <w:font w:name="Yu Gothic UI Semibold">
    <w:altName w:val="MS Gothic"/>
    <w:panose1 w:val="00000000000000000000"/>
    <w:charset w:val="80"/>
    <w:family w:val="swiss"/>
    <w:pitch w:val="variable"/>
    <w:sig w:usb0="00000000" w:usb1="2AC7FDFF" w:usb2="00000016" w:usb3="00000000" w:csb0="2002009F" w:csb1="00000000"/>
  </w:font>
  <w:font w:name="宋体">
    <w:altName w:val="SimSun"/>
    <w:panose1 w:val="02010600030101010101"/>
    <w:charset w:val="86"/>
    <w:family w:val="auto"/>
    <w:pitch w:val="variable"/>
    <w:sig w:usb0="00000003" w:usb1="288F0000" w:usb2="00000016" w:usb3="00000000" w:csb0="00040001" w:csb1="00000000"/>
  </w:font>
  <w:font w:name="思源黑体 HW Bold">
    <w:altName w:val="黑体"/>
    <w:panose1 w:val="00000000000000000000"/>
    <w:charset w:val="86"/>
    <w:family w:val="swiss"/>
    <w:pitch w:val="variable"/>
    <w:sig w:usb0="00000000" w:usb1="00000000" w:usb2="00000016" w:usb3="00000000" w:csb0="002E0107"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variable"/>
    <w:sig w:usb0="00000001" w:usb1="080E0000" w:usb2="00000010" w:usb3="00000000" w:csb0="00040000" w:csb1="00000000"/>
  </w:font>
  <w:font w:name="ArialUnicodeMS">
    <w:altName w:val="Malgun Gothic"/>
    <w:panose1 w:val="00000000000000000000"/>
    <w:charset w:val="81"/>
    <w:family w:val="auto"/>
    <w:pitch w:val="variable"/>
    <w:sig w:usb0="00000000" w:usb1="00000000" w:usb2="00000010" w:usb3="00000000" w:csb0="00080001" w:csb1="00000000"/>
  </w:font>
  <w:font w:name="DengXian-Regular">
    <w:altName w:val="宋体"/>
    <w:panose1 w:val="00000000000000000000"/>
    <w:charset w:val="86"/>
    <w:family w:val="auto"/>
    <w:pitch w:val="variable"/>
    <w:sig w:usb0="00000000" w:usb1="00000000" w:usb2="00000010" w:usb3="00000000" w:csb0="00040001" w:csb1="00000000"/>
  </w:font>
  <w:font w:name="仿宋">
    <w:panose1 w:val="02010609060101010101"/>
    <w:charset w:val="86"/>
    <w:family w:val="modern"/>
    <w:pitch w:val="variable"/>
    <w:sig w:usb0="800002BF" w:usb1="38CF7CFA" w:usb2="00000016" w:usb3="00000000" w:csb0="00040001" w:csb1="00000000"/>
  </w:font>
  <w:font w:name="DengXian-Bold">
    <w:altName w:val="宋体"/>
    <w:panose1 w:val="00000000000000000000"/>
    <w:charset w:val="86"/>
    <w:family w:val="auto"/>
    <w:pitch w:val="variable"/>
    <w:sig w:usb0="00000000" w:usb1="00000000" w:usb2="00000010" w:usb3="00000000" w:csb0="00040001" w:csb1="00000000"/>
  </w:font>
  <w:font w:name="FangSong">
    <w:altName w:val="宋体"/>
    <w:panose1 w:val="00000000000000000000"/>
    <w:charset w:val="86"/>
    <w:family w:val="auto"/>
    <w:pitch w:val="variable"/>
    <w:sig w:usb0="00000001" w:usb1="080E0000" w:usb2="00000010" w:usb3="00000000" w:csb0="00040000" w:csb1="00000000"/>
  </w:font>
  <w:font w:name="___WRD_EMBED_SUB_40">
    <w:altName w:val="黑体"/>
    <w:panose1 w:val="00000000000000000000"/>
    <w:charset w:val="86"/>
    <w:family w:val="modern"/>
    <w:pitch w:val="variable"/>
    <w:sig w:usb0="00000001" w:usb1="080E0000" w:usb2="00000010" w:usb3="00000000" w:csb0="00040000" w:csb1="00000000"/>
  </w:font>
  <w:font w:name="·ÂËÎ">
    <w:altName w:val="Arial"/>
    <w:panose1 w:val="00000000000000000000"/>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0000000000000000000"/>
    <w:charset w:val="00"/>
    <w:family w:val="swiss"/>
    <w:pitch w:val="variable"/>
    <w:sig w:usb0="00000000" w:usb1="00000000" w:usb2="00000000" w:usb3="00000000" w:csb0="00000001" w:csb1="00000000"/>
  </w:font>
  <w:font w:name="MS-UIGothic,Bold">
    <w:altName w:val="Malgun Gothic"/>
    <w:panose1 w:val="00000000000000000000"/>
    <w:charset w:val="81"/>
    <w:family w:val="auto"/>
    <w:pitch w:val="variable"/>
    <w:sig w:usb0="00000000" w:usb1="00000000" w:usb2="00000010" w:usb3="00000000" w:csb0="00080000" w:csb1="00000000"/>
  </w:font>
  <w:font w:name="等线">
    <w:altName w:val="微软雅黑"/>
    <w:panose1 w:val="00000000000000000000"/>
    <w:charset w:val="86"/>
    <w:family w:val="auto"/>
    <w:pitch w:val="variable"/>
    <w:sig w:usb0="00000000" w:usb1="38CF7CFA" w:usb2="00000016" w:usb3="00000000" w:csb0="0004000F" w:csb1="00000000"/>
  </w:font>
  <w:font w:name="等线 Light">
    <w:altName w:val="宋体"/>
    <w:panose1 w:val="00000000000000000000"/>
    <w:charset w:val="86"/>
    <w:family w:val="roman"/>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01" behindDoc="0" locked="0" layoutInCell="1" hidden="0" allowOverlap="1">
              <wp:simplePos x="0" y="0"/>
              <wp:positionH relativeFrom="margin">
                <wp:posOffset>2662554</wp:posOffset>
              </wp:positionH>
              <wp:positionV relativeFrom="paragraph">
                <wp:posOffset>-164465</wp:posOffset>
              </wp:positionV>
              <wp:extent cx="388620" cy="181610"/>
              <wp:effectExtent l="0" t="0" r="0" b="0"/>
              <wp:wrapNone/>
              <wp:docPr id="65" name="文本框"/>
              <wp:cNvGraphicFramePr>
                <a:graphicFrameLocks noChangeAspect="0"/>
              </wp:cNvGraphicFramePr>
              <a:graphic>
                <a:graphicData uri="http://schemas.microsoft.com/office/word/2010/wordprocessingShape">
                  <wps:wsp>
                    <wps:cNvSpPr/>
                    <wps:spPr>
                      <a:xfrm rot="0">
                        <a:off x="0" y="0"/>
                        <a:ext cx="388620" cy="181610"/>
                      </a:xfrm>
                      <a:prstGeom prst="rect"/>
                      <a:noFill/>
                      <a:ln w="9525" cmpd="sng" cap="flat">
                        <a:noFill/>
                        <a:prstDash val="solid"/>
                        <a:miter/>
                      </a:ln>
                    </wps:spPr>
                    <wps:txbx id="66">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67" o:spid="_x0000_s67" filled="f" stroked="f" style="position:absolute;margin-left:209.64998pt;margin-top:-12.95pt;width:30.600006pt;height:14.3pt;z-index:101;mso-position-horizontal:absolute;mso-position-horizontal-relative:margin;mso-position-vertical:absolute;mso-wrap-distance-left:8.999863pt;mso-wrap-distance-right:8.999863pt;mso-wrap-style:square;">
              <v:stroke color="#000000"/>
              <v:textbox id="868" inset="0mm,0mm,0mm,0mm" o:insetmode="custom" style="layout-flow:horizontal;v-text-anchor:top;">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- 2 -</w:t>
                    </w:r>
                    <w:r>
                      <w:rPr>
                        <w:rFonts w:ascii="Times New Roman" w:cs="Times New Roman" w:hAnsi="Times New Roman"/>
                        <w:sz w:val="24"/>
                        <w:szCs w:val="24"/>
                      </w:rPr>
                      <w:fldChar w:fldCharType="end"/>
                    </w:r>
                  </w:p>
                </w:txbxContent>
              </v:textbox>
            </v:shape>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03" behindDoc="0" locked="0" layoutInCell="1" hidden="0" allowOverlap="1">
              <wp:simplePos x="0" y="0"/>
              <wp:positionH relativeFrom="margin">
                <wp:posOffset>2623185</wp:posOffset>
              </wp:positionH>
              <wp:positionV relativeFrom="paragraph">
                <wp:posOffset>-285115</wp:posOffset>
              </wp:positionV>
              <wp:extent cx="431799" cy="446405"/>
              <wp:effectExtent l="0" t="0" r="0" b="0"/>
              <wp:wrapNone/>
              <wp:docPr id="68" name="文本框"/>
              <wp:cNvGraphicFramePr>
                <a:graphicFrameLocks noChangeAspect="0"/>
              </wp:cNvGraphicFramePr>
              <a:graphic>
                <a:graphicData uri="http://schemas.microsoft.com/office/word/2010/wordprocessingShape">
                  <wps:wsp>
                    <wps:cNvSpPr/>
                    <wps:spPr>
                      <a:xfrm rot="0">
                        <a:off x="0" y="0"/>
                        <a:ext cx="431799" cy="446405"/>
                      </a:xfrm>
                      <a:prstGeom prst="rect"/>
                      <a:noFill/>
                      <a:ln w="9525" cmpd="sng" cap="flat">
                        <a:noFill/>
                        <a:prstDash val="solid"/>
                        <a:miter/>
                      </a:ln>
                    </wps:spPr>
                    <wps:txbx id="69">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- 4 -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70" o:spid="_x0000_s70" filled="f" stroked="f" style="position:absolute;margin-left:206.55pt;margin-top:-22.45pt;width:33.999992pt;height:35.15pt;z-index:103;mso-position-horizontal:absolute;mso-position-horizontal-relative:margin;mso-position-vertical:absolute;mso-wrap-distance-left:8.999863pt;mso-wrap-distance-right:8.999863pt;mso-wrap-style:square;">
              <v:stroke color="#000000"/>
              <v:textbox id="869" inset="0mm,0mm,0mm,0mm" o:insetmode="custom" style="layout-flow:horizontal;v-text-anchor:top;">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- 4 -</w:t>
                    </w:r>
                    <w:r>
                      <w:rPr>
                        <w:rFonts w:ascii="Times New Roman" w:cs="Times New Roman" w:hAnsi="Times New Roman"/>
                        <w:sz w:val="24"/>
                        <w:szCs w:val="24"/>
                      </w:rPr>
                      <w:fldChar w:fldCharType="end"/>
                    </w:r>
                  </w:p>
                </w:txbxContent>
              </v:textbox>
            </v:shape>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05" behindDoc="0" locked="0" layoutInCell="1" hidden="0" allowOverlap="1">
              <wp:simplePos x="0" y="0"/>
              <wp:positionH relativeFrom="margin">
                <wp:posOffset>2656205</wp:posOffset>
              </wp:positionH>
              <wp:positionV relativeFrom="paragraph">
                <wp:posOffset>-76200</wp:posOffset>
              </wp:positionV>
              <wp:extent cx="330098" cy="237490"/>
              <wp:effectExtent l="0" t="0" r="0" b="0"/>
              <wp:wrapNone/>
              <wp:docPr id="138" name="文本框"/>
              <wp:cNvGraphicFramePr>
                <a:graphicFrameLocks noChangeAspect="0"/>
              </wp:cNvGraphicFramePr>
              <a:graphic>
                <a:graphicData uri="http://schemas.microsoft.com/office/word/2010/wordprocessingShape">
                  <wps:wsp>
                    <wps:cNvSpPr/>
                    <wps:spPr>
                      <a:xfrm rot="0">
                        <a:off x="0" y="0"/>
                        <a:ext cx="330098" cy="237490"/>
                      </a:xfrm>
                      <a:prstGeom prst="rect"/>
                      <a:noFill/>
                      <a:ln w="9525" cmpd="sng" cap="flat">
                        <a:noFill/>
                        <a:prstDash val="solid"/>
                        <a:miter/>
                      </a:ln>
                    </wps:spPr>
                    <wps:txbx id="139">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- 19 -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shape type="#_x0000_t202" id="文本框 140" o:spid="_x0000_s140" filled="f" stroked="f" style="position:absolute;margin-left:209.15pt;margin-top:-6.0pt;width:25.991997pt;height:18.7pt;z-index:105;mso-position-horizontal:absolute;mso-position-horizontal-relative:margin;mso-position-vertical:absolute;mso-wrap-distance-left:8.999863pt;mso-wrap-distance-right:8.999863pt;mso-wrap-style:none;">
              <v:stroke color="#000000"/>
              <v:textbox id="870"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- 19 -</w:t>
                    </w:r>
                    <w:r>
                      <w:rPr>
                        <w:rFonts w:ascii="Times New Roman" w:cs="Times New Roman" w:hAnsi="Times New Roman"/>
                        <w:sz w:val="24"/>
                        <w:szCs w:val="24"/>
                      </w:rPr>
                      <w:fldChar w:fldCharType="end"/>
                    </w:r>
                  </w:p>
                </w:txbxContent>
              </v:textbox>
            </v:shape>
          </w:pict>
        </mc:Fallback>
      </mc:AlternateContent>
    </w:r>
  </w:p>
</w:ftr>
</file>

<file path=word/footer7.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07" behindDoc="0" locked="0" layoutInCell="1" hidden="0" allowOverlap="1">
              <wp:simplePos x="0" y="0"/>
              <wp:positionH relativeFrom="margin">
                <wp:posOffset>2609215</wp:posOffset>
              </wp:positionH>
              <wp:positionV relativeFrom="paragraph">
                <wp:posOffset>-238125</wp:posOffset>
              </wp:positionV>
              <wp:extent cx="382905" cy="399415"/>
              <wp:effectExtent l="0" t="0" r="0" b="0"/>
              <wp:wrapNone/>
              <wp:docPr id="141" name="文本框"/>
              <wp:cNvGraphicFramePr>
                <a:graphicFrameLocks noChangeAspect="0"/>
              </wp:cNvGraphicFramePr>
              <a:graphic>
                <a:graphicData uri="http://schemas.microsoft.com/office/word/2010/wordprocessingShape">
                  <wps:wsp>
                    <wps:cNvSpPr/>
                    <wps:spPr>
                      <a:xfrm rot="0">
                        <a:off x="0" y="0"/>
                        <a:ext cx="382905" cy="399415"/>
                      </a:xfrm>
                      <a:prstGeom prst="rect"/>
                      <a:noFill/>
                      <a:ln w="9525" cmpd="sng" cap="flat">
                        <a:noFill/>
                        <a:prstDash val="solid"/>
                        <a:miter/>
                      </a:ln>
                    </wps:spPr>
                    <wps:txbx id="142">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- 15 -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143" o:spid="_x0000_s143" filled="f" stroked="f" style="position:absolute;margin-left:205.45pt;margin-top:-18.75pt;width:30.150007pt;height:31.449999pt;z-index:107;mso-position-horizontal:absolute;mso-position-horizontal-relative:margin;mso-position-vertical:absolute;mso-wrap-distance-left:8.999863pt;mso-wrap-distance-right:8.999863pt;mso-wrap-style:square;">
              <v:stroke color="#000000"/>
              <v:textbox id="871"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- 15 -</w:t>
                    </w:r>
                    <w:r>
                      <w:rPr>
                        <w:rFonts w:ascii="Times New Roman" w:cs="Times New Roman" w:hAnsi="Times New Roman"/>
                        <w:sz w:val="24"/>
                        <w:szCs w:val="24"/>
                      </w:rPr>
                      <w:fldChar w:fldCharType="end"/>
                    </w:r>
                  </w:p>
                </w:txbxContent>
              </v:textbox>
            </v:shape>
          </w:pict>
        </mc:Fallback>
      </mc:AlternateContent>
    </w:r>
  </w:p>
</w:ftr>
</file>

<file path=word/footer8.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13" behindDoc="0" locked="0" layoutInCell="1" hidden="0" allowOverlap="1">
              <wp:simplePos x="0" y="0"/>
              <wp:positionH relativeFrom="margin">
                <wp:posOffset>2656205</wp:posOffset>
              </wp:positionH>
              <wp:positionV relativeFrom="paragraph">
                <wp:posOffset>-76200</wp:posOffset>
              </wp:positionV>
              <wp:extent cx="330098" cy="237490"/>
              <wp:effectExtent l="0" t="0" r="0" b="0"/>
              <wp:wrapNone/>
              <wp:docPr id="201" name="文本框"/>
              <wp:cNvGraphicFramePr>
                <a:graphicFrameLocks noChangeAspect="0"/>
              </wp:cNvGraphicFramePr>
              <a:graphic>
                <a:graphicData uri="http://schemas.microsoft.com/office/word/2010/wordprocessingShape">
                  <wps:wsp>
                    <wps:cNvSpPr/>
                    <wps:spPr>
                      <a:xfrm rot="0">
                        <a:off x="0" y="0"/>
                        <a:ext cx="330098" cy="237490"/>
                      </a:xfrm>
                      <a:prstGeom prst="rect"/>
                      <a:noFill/>
                      <a:ln w="9525" cmpd="sng" cap="flat">
                        <a:noFill/>
                        <a:prstDash val="solid"/>
                        <a:miter/>
                      </a:ln>
                    </wps:spPr>
                    <wps:txbx id="202">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- 20 -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shape type="#_x0000_t202" id="文本框 203" o:spid="_x0000_s203" filled="f" stroked="f" style="position:absolute;margin-left:209.15pt;margin-top:-6.0pt;width:25.991997pt;height:18.7pt;z-index:113;mso-position-horizontal:absolute;mso-position-horizontal-relative:margin;mso-position-vertical:absolute;mso-wrap-distance-left:8.999863pt;mso-wrap-distance-right:8.999863pt;mso-wrap-style:none;">
              <v:stroke color="#000000"/>
              <v:textbox id="872"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- 20 -</w:t>
                    </w:r>
                    <w:r>
                      <w:rPr>
                        <w:rFonts w:ascii="Times New Roman" w:cs="Times New Roman" w:hAnsi="Times New Roman"/>
                        <w:sz w:val="24"/>
                        <w:szCs w:val="24"/>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67" behindDoc="0" locked="0" layoutInCell="1" hidden="0" allowOverlap="1">
              <wp:simplePos x="0" y="0"/>
              <wp:positionH relativeFrom="page">
                <wp:align>left</wp:align>
              </wp:positionH>
              <wp:positionV relativeFrom="page">
                <wp:posOffset>377825</wp:posOffset>
              </wp:positionV>
              <wp:extent cx="2000885" cy="6"/>
              <wp:effectExtent l="0" t="0" r="0" b="0"/>
              <wp:wrapNone/>
              <wp:docPr id="1" name="组合"/>
              <wp:cNvGraphicFramePr>
                <a:graphicFrameLocks noChangeAspect="0"/>
              </wp:cNvGraphicFramePr>
              <a:graphic>
                <a:graphicData uri="http://schemas.microsoft.com/office/word/2010/wordprocessingGroup">
                  <wpg:wgp>
                    <wpg:cNvPr id="2" name="组合 2"/>
                    <wpg:cNvGrpSpPr/>
                    <wpg:grpSpPr>
                      <a:xfrm rot="0">
                        <a:off x="0" y="0"/>
                        <a:ext cx="2000885" cy="6"/>
                        <a:chOff x="0" y="0"/>
                        <a:chExt cx="2000885" cy="6"/>
                      </a:xfrm>
                      <a:prstGeom prst="rect"/>
                      <a:solidFill>
                        <a:srgbClr val="FFFFFF"/>
                      </a:solidFill>
                      <a:ln w="9525" cmpd="sng" cap="flat">
                        <a:solidFill>
                          <a:srgbClr val="000000"/>
                        </a:solidFill>
                        <a:prstDash val="solid"/>
                        <a:miter/>
                      </a:ln>
                    </wpg:grpSpPr>
                    <wps:wsp>
                      <wps:cNvPr id="3" name="文本框 3"/>
                      <wps:cNvSpPr/>
                      <wps:spPr>
                        <a:xfrm rot="0">
                          <a:off x="40640" y="0"/>
                          <a:ext cx="1960245" cy="6"/>
                        </a:xfrm>
                        <a:prstGeom prst="rect"/>
                        <a:noFill/>
                        <a:ln w="9525" cmpd="sng" cap="flat">
                          <a:noFill/>
                          <a:prstDash val="solid"/>
                          <a:miter/>
                        </a:ln>
                      </wps:spPr>
                      <wps:txbx id="4">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0">
                        <a:noAutofit/>
                      </wps:bodyPr>
                    </wps:wsp>
                    <wps:wsp>
                      <wps:cNvPr id="5" name="矩形 5"/>
                      <wps:cNvSpPr/>
                      <wps:spPr>
                        <a:xfrm rot="0">
                          <a:off x="0" y="0"/>
                          <a:ext cx="75565"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 o:spid="_x0000_s6" coordorigin="0,595" coordsize="3151,0" style="position:absolute;margin-left:0.0pt;margin-top:29.75pt;width:157.55002pt;height:5.006714E-4pt;z-index:67;mso-position-horizontal:left;mso-position-horizontal-relative:page;mso-position-vertical:absolute;mso-position-vertical-relative:page;mso-wrap-distance-left:8.999863pt;mso-wrap-distance-right:8.999863pt;">
              <v:shape type="#_x0000_t202" id="_s7" o:spid="_x0000_s7" style="position:absolute;left:64;top:595;width:3087;height:0;mso-wrap-style:square;" filled="f" stroked="f">
                <v:textbox id="860"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shape>
              <v:rect type="#_x0000_t1" id="_s8" o:spid="_x0000_s8" style="position:absolute;left:0;top:595;width:119;height:0;" fillcolor="#000000" stroked="f">
                <v:stroke color="#000000"/>
              </v:rect>
            </v:group>
          </w:pict>
        </mc:Fallback>
      </mc:AlternateContent>
    </w:r>
    <w:r>
      <mc:AlternateContent>
        <mc:Choice Requires="wps">
          <w:drawing>
            <wp:anchor distT="0" distB="0" distL="114298" distR="114298" simplePos="0" relativeHeight="65" behindDoc="0" locked="0" layoutInCell="1" hidden="0" allowOverlap="1">
              <wp:simplePos x="0" y="0"/>
              <wp:positionH relativeFrom="page">
                <wp:posOffset>0</wp:posOffset>
              </wp:positionH>
              <wp:positionV relativeFrom="page">
                <wp:posOffset>0</wp:posOffset>
              </wp:positionV>
              <wp:extent cx="7574915" cy="1152"/>
              <wp:effectExtent l="0" t="0" r="0" b="0"/>
              <wp:wrapNone/>
              <wp:docPr id="9" name="组合"/>
              <wp:cNvGraphicFramePr>
                <a:graphicFrameLocks noChangeAspect="0"/>
              </wp:cNvGraphicFramePr>
              <a:graphic>
                <a:graphicData uri="http://schemas.microsoft.com/office/word/2010/wordprocessingGroup">
                  <wpg:wgp>
                    <wpg:cNvPr id="10" name="组合 10"/>
                    <wpg:cNvGrpSpPr/>
                    <wpg:grpSpPr>
                      <a:xfrm rot="0">
                        <a:off x="0" y="0"/>
                        <a:ext cx="7574915" cy="1152"/>
                        <a:chOff x="0" y="0"/>
                        <a:chExt cx="7574915" cy="1152"/>
                      </a:xfrm>
                      <a:prstGeom prst="rect"/>
                      <a:solidFill>
                        <a:srgbClr val="FFFFFF"/>
                      </a:solidFill>
                      <a:ln w="9525" cmpd="sng" cap="flat">
                        <a:solidFill>
                          <a:srgbClr val="000000"/>
                        </a:solidFill>
                        <a:prstDash val="solid"/>
                        <a:miter/>
                      </a:ln>
                    </wpg:grpSpPr>
                    <wps:wsp>
                      <wps:cNvPr id="11" name="矩形 11"/>
                      <wps:cNvSpPr/>
                      <wps:spPr>
                        <a:xfrm rot="0">
                          <a:off x="0" y="1047"/>
                          <a:ext cx="7572375" cy="104"/>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2" name=" 12"/>
                      <wps:cNvSpPr/>
                      <wps:spPr>
                        <a:xfrm rot="0">
                          <a:off x="5902325" y="0"/>
                          <a:ext cx="1663065" cy="104"/>
                        </a:xfrm>
                        <a:custGeom>
                          <a:gdLst>
                            <a:gd name="T1" fmla="*/ 0 w 21600"/>
                            <a:gd name="T2" fmla="*/ 0 h 21600"/>
                            <a:gd name="T3" fmla="*/ 21600 w 21600"/>
                            <a:gd name="T4" fmla="*/ 21600 h 21600"/>
                          </a:gdLst>
                          <a:rect l="T1" t="T2" r="T3" b="T4"/>
                          <a:pathLst>
                            <a:path w="21600" h="21600">
                              <a:moveTo>
                                <a:pt x="0" y="0"/>
                              </a:moveTo>
                              <a:lnTo>
                                <a:pt x="0" y="19636"/>
                              </a:lnTo>
                              <a:lnTo>
                                <a:pt x="21599" y="19636"/>
                              </a:lnTo>
                              <a:lnTo>
                                <a:pt x="2159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3" name=" 13"/>
                      <wps:cNvSpPr/>
                      <wps:spPr>
                        <a:xfrm rot="0">
                          <a:off x="6087110" y="0"/>
                          <a:ext cx="1487805" cy="1047"/>
                        </a:xfrm>
                        <a:custGeom>
                          <a:gdLst>
                            <a:gd name="T1" fmla="*/ 0 w 21600"/>
                            <a:gd name="T2" fmla="*/ 0 h 21600"/>
                            <a:gd name="T3" fmla="*/ 21600 w 21600"/>
                            <a:gd name="T4" fmla="*/ 21600 h 21600"/>
                          </a:gdLst>
                          <a:rect l="T1" t="T2" r="T3" b="T4"/>
                          <a:pathLst>
                            <a:path w="21600" h="21600">
                              <a:moveTo>
                                <a:pt x="0" y="0"/>
                              </a:moveTo>
                              <a:lnTo>
                                <a:pt x="0" y="21599"/>
                              </a:lnTo>
                              <a:lnTo>
                                <a:pt x="21599" y="21599"/>
                              </a:lnTo>
                              <a:lnTo>
                                <a:pt x="21599"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4" o:spid="_x0000_s14" coordorigin="0,0" coordsize="11929,1" style="position:absolute;margin-left:0.0pt;margin-top:0.0pt;width:596.45pt;height:0.09074864pt;z-index:65;mso-position-horizontal:absolute;mso-position-horizontal-relative:page;mso-position-vertical:absolute;mso-position-vertical-relative:page;mso-wrap-distance-left:8.999863pt;mso-wrap-distance-right:8.999863pt;">
              <v:rect type="#_x0000_t1" id="_s15" o:spid="_x0000_s15" style="position:absolute;left:0;top:1;width:11925;height:0;" fillcolor="#FFD966" stroked="f">
                <v:stroke color="#000000"/>
              </v:rect>
              <v:shape type="#_x0000_t100" id="_s16" o:spid="_x0000_s16" style="position:absolute;left:9295;top:0;width:2619;height:0;" fillcolor="#000000" stroked="f" adj="0,0,0">
                <v:stroke color="#000000"/>
              </v:shape>
              <v:shape type="#_x0000_t100" id="_s17" o:spid="_x0000_s17" style="position:absolute;left:9586;top:0;width:2343;height:1;" fillcolor="#FFD966" stroked="f" adj="0,0,0">
                <v:stroke color="#000000"/>
              </v:shape>
            </v:group>
          </w:pict>
        </mc:Fallback>
      </mc:AlternateContent>
    </w: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119" behindDoc="0" locked="0" layoutInCell="1" hidden="0" allowOverlap="1">
              <wp:simplePos x="0" y="0"/>
              <wp:positionH relativeFrom="page">
                <wp:posOffset>-27305</wp:posOffset>
              </wp:positionH>
              <wp:positionV relativeFrom="page">
                <wp:posOffset>749300</wp:posOffset>
              </wp:positionV>
              <wp:extent cx="7578724" cy="69"/>
              <wp:effectExtent l="0" t="0" r="0" b="0"/>
              <wp:wrapNone/>
              <wp:docPr id="148" name="组合"/>
              <wp:cNvGraphicFramePr>
                <a:graphicFrameLocks noChangeAspect="0"/>
              </wp:cNvGraphicFramePr>
              <a:graphic>
                <a:graphicData uri="http://schemas.microsoft.com/office/word/2010/wordprocessingGroup">
                  <wpg:wgp>
                    <wpg:cNvPr id="149" name="组合 149"/>
                    <wpg:cNvGrpSpPr/>
                    <wpg:grpSpPr>
                      <a:xfrm rot="0">
                        <a:off x="0" y="0"/>
                        <a:ext cx="7578724" cy="69"/>
                        <a:chOff x="0" y="0"/>
                        <a:chExt cx="7578724" cy="69"/>
                      </a:xfrm>
                      <a:prstGeom prst="rect"/>
                      <a:solidFill>
                        <a:srgbClr val="FFFFFF"/>
                      </a:solidFill>
                      <a:ln w="9525" cmpd="sng" cap="flat">
                        <a:solidFill>
                          <a:srgbClr val="000000"/>
                        </a:solidFill>
                        <a:prstDash val="solid"/>
                        <a:miter/>
                      </a:ln>
                    </wpg:grpSpPr>
                    <wps:wsp>
                      <wps:cNvPr id="150" name="矩形 150"/>
                      <wps:cNvSpPr/>
                      <wps:spPr>
                        <a:xfrm rot="0">
                          <a:off x="0" y="63"/>
                          <a:ext cx="7550150"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51" name=" 151"/>
                      <wps:cNvSpPr/>
                      <wps:spPr>
                        <a:xfrm rot="0">
                          <a:off x="5885179" y="63"/>
                          <a:ext cx="1657985" cy="6"/>
                        </a:xfrm>
                        <a:custGeom>
                          <a:gdLst>
                            <a:gd name="T1" fmla="*/ 0 w 21600"/>
                            <a:gd name="T2" fmla="*/ 0 h 21600"/>
                            <a:gd name="T3" fmla="*/ 21600 w 21600"/>
                            <a:gd name="T4" fmla="*/ 21600 h 21600"/>
                          </a:gdLst>
                          <a:rect l="T1" t="T2" r="T3" b="T4"/>
                          <a:pathLst>
                            <a:path w="21600" h="21600">
                              <a:moveTo>
                                <a:pt x="0" y="0"/>
                              </a:moveTo>
                              <a:lnTo>
                                <a:pt x="0" y="0"/>
                              </a:lnTo>
                              <a:lnTo>
                                <a:pt x="21600" y="0"/>
                              </a:lnTo>
                              <a:lnTo>
                                <a:pt x="21600"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52" name=" 152"/>
                      <wps:cNvSpPr/>
                      <wps:spPr>
                        <a:xfrm rot="0">
                          <a:off x="6068694" y="0"/>
                          <a:ext cx="1510030" cy="6"/>
                        </a:xfrm>
                        <a:custGeom>
                          <a:gdLst>
                            <a:gd name="T1" fmla="*/ 0 w 21600"/>
                            <a:gd name="T2" fmla="*/ 0 h 21600"/>
                            <a:gd name="T3" fmla="*/ 21600 w 21600"/>
                            <a:gd name="T4" fmla="*/ 21600 h 21600"/>
                          </a:gdLst>
                          <a:rect l="T1" t="T2" r="T3" b="T4"/>
                          <a:pathLst>
                            <a:path w="21600" h="21600">
                              <a:moveTo>
                                <a:pt x="0" y="0"/>
                              </a:moveTo>
                              <a:lnTo>
                                <a:pt x="0" y="0"/>
                              </a:lnTo>
                              <a:lnTo>
                                <a:pt x="21600" y="0"/>
                              </a:lnTo>
                              <a:lnTo>
                                <a:pt x="21600"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53" o:spid="_x0000_s153" coordorigin="-43,1179" coordsize="11935,0" style="position:absolute;margin-left:-2.1500003pt;margin-top:58.999996pt;width:596.75pt;height:0.0054988023pt;z-index:119;mso-position-horizontal:absolute;mso-position-horizontal-relative:page;mso-position-vertical:absolute;mso-position-vertical-relative:page;mso-wrap-distance-left:8.999863pt;mso-wrap-distance-right:8.999863pt;">
              <v:rect type="#_x0000_t1" id="_s154" o:spid="_x0000_s154" style="position:absolute;left:-43;top:1180;width:11889;height:0;" fillcolor="#FFD966" stroked="f">
                <v:stroke color="#000000"/>
              </v:rect>
              <v:shape type="#_x0000_t100" id="_s155" o:spid="_x0000_s155" style="position:absolute;left:9224;top:1180;width:2611;height:0;" fillcolor="#000000" stroked="f" adj="0,0,0">
                <v:stroke color="#000000"/>
              </v:shape>
              <v:shape type="#_x0000_t100" id="_s156" o:spid="_x0000_s156" style="position:absolute;left:9513;top:1179;width:2378;height:0;" fillcolor="#FFD966" stroked="f" adj="0,0,0">
                <v:stroke color="#000000"/>
              </v:shape>
            </v:group>
          </w:pict>
        </mc:Fallback>
      </mc:AlternateContent>
    </w:r>
    <w:r>
      <mc:AlternateContent>
        <mc:Choice Requires="wps">
          <w:drawing>
            <wp:anchor distT="0" distB="0" distL="114298" distR="114298" simplePos="0" relativeHeight="121" behindDoc="0" locked="0" layoutInCell="1" hidden="0" allowOverlap="1">
              <wp:simplePos x="0" y="0"/>
              <wp:positionH relativeFrom="column">
                <wp:posOffset>-1068070</wp:posOffset>
              </wp:positionH>
              <wp:positionV relativeFrom="paragraph">
                <wp:posOffset>222885</wp:posOffset>
              </wp:positionV>
              <wp:extent cx="2933700" cy="407034"/>
              <wp:effectExtent l="0" t="0" r="0" b="0"/>
              <wp:wrapNone/>
              <wp:docPr id="157" name="文本框"/>
              <wp:cNvGraphicFramePr>
                <a:graphicFrameLocks noChangeAspect="0"/>
              </wp:cNvGraphicFramePr>
              <a:graphic>
                <a:graphicData uri="http://schemas.microsoft.com/office/word/2010/wordprocessingShape">
                  <wps:wsp>
                    <wps:cNvSpPr/>
                    <wps:spPr>
                      <a:xfrm rot="0">
                        <a:off x="0" y="0"/>
                        <a:ext cx="2933700" cy="407034"/>
                      </a:xfrm>
                      <a:prstGeom prst="rect"/>
                      <a:noFill/>
                      <a:ln w="9525" cmpd="sng" cap="flat">
                        <a:noFill/>
                        <a:prstDash val="solid"/>
                        <a:miter/>
                      </a:ln>
                    </wps:spPr>
                    <wps:txbx id="158">
                      <w:txbxContent>
                        <w:p>
                          <w:pPr>
                            <w:rPr>
                              <w:rFonts w:ascii="微软雅黑" w:eastAsia="微软雅黑" w:cs="微软雅黑"/>
                              <w:b/>
                              <w:bCs/>
                              <w:sz w:val="32"/>
                              <w:szCs w:val="40"/>
                            </w:rPr>
                          </w:pPr>
                          <w:r>
                            <w:drawing>
                              <wp:inline distT="0" distB="0" distL="114300" distR="114300">
                                <wp:extent cx="104775" cy="209550"/>
                                <wp:effectExtent l="0" t="0" r="2" b="4"/>
                                <wp:docPr id="159" name="图片 2"/>
                                <wp:cNvGraphicFramePr>
                                  <a:graphicFrameLocks noChangeAspect="1"/>
                                </wp:cNvGraphicFramePr>
                                <a:graphic>
                                  <a:graphicData uri="http://schemas.openxmlformats.org/drawingml/2006/picture">
                                    <pic:pic>
                                      <pic:nvPicPr>
                                        <pic:cNvPr id="161" name="图片 2 161"/>
                                        <pic:cNvPicPr/>
                                      </pic:nvPicPr>
                                      <pic:blipFill>
                                        <a:blip r:embed="rId1"/>
                                        <a:stretch>
                                          <a:fillRect/>
                                        </a:stretch>
                                      </pic:blipFill>
                                      <pic:spPr>
                                        <a:xfrm rot="0">
                                          <a:off x="0" y="0"/>
                                          <a:ext cx="104775" cy="209550"/>
                                        </a:xfrm>
                                        <a:prstGeom prst="rect"/>
                                        <a:noFill/>
                                        <a:ln w="9525" cmpd="sng" cap="flat">
                                          <a:noFill/>
                                          <a:prstDash val="solid"/>
                                          <a:round/>
                                        </a:ln>
                                      </pic:spPr>
                                    </pic:pic>
                                  </a:graphicData>
                                </a:graphic>
                              </wp:inline>
                            </w:drawing>
                          </w:r>
                          <w:r>
                            <w:rPr>
                              <w:rFonts w:hint="eastAsia"/>
                            </w:rPr>
                            <w:t xml:space="preserve"> </w:t>
                          </w:r>
                          <w:r>
                            <w:rPr>
                              <w:rFonts w:ascii="微软雅黑" w:eastAsia="微软雅黑" w:cs="微软雅黑" w:hint="eastAsia"/>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1">
                      <a:noAutofit/>
                    </wps:bodyPr>
                  </wps:wsp>
                </a:graphicData>
              </a:graphic>
            </wp:anchor>
          </w:drawing>
        </mc:Choice>
        <mc:Fallback>
          <w:pict>
            <v:shape type="#_x0000_t202" id="文本框 162" o:spid="_x0000_s162" filled="f" stroked="f" style="position:absolute;margin-left:-84.1pt;margin-top:17.55pt;width:231.0pt;height:32.05pt;z-index:121;mso-position-horizontal:absolute;mso-position-vertical:absolute;mso-wrap-distance-left:8.999863pt;mso-wrap-distance-right:8.999863pt;mso-wrap-style:square;">
              <v:stroke color="#000000"/>
              <v:textbox id="865" inset="2.54mm,1.27mm,2.54mm,1.27mm" o:insetmode="custom" style="layout-flow:horizontal;v-text-anchor:top;">
                <w:txbxContent>
                  <w:p>
                    <w:pPr>
                      <w:rPr>
                        <w:rFonts w:ascii="微软雅黑" w:eastAsia="微软雅黑" w:cs="微软雅黑"/>
                        <w:b/>
                        <w:bCs/>
                        <w:sz w:val="32"/>
                        <w:szCs w:val="40"/>
                      </w:rPr>
                    </w:pPr>
                    <w:r>
                      <w:drawing>
                        <wp:inline distT="0" distB="0" distL="114300" distR="114300">
                          <wp:extent cx="104775" cy="209550"/>
                          <wp:effectExtent l="0" t="0" r="2" b="4"/>
                          <wp:docPr id="159" name="图片 2"/>
                          <wp:cNvGraphicFramePr>
                            <a:graphicFrameLocks noChangeAspect="1"/>
                          </wp:cNvGraphicFramePr>
                          <a:graphic>
                            <a:graphicData uri="http://schemas.openxmlformats.org/drawingml/2006/picture">
                              <pic:pic>
                                <pic:nvPicPr>
                                  <pic:cNvPr id="161" name="图片 2 161"/>
                                  <pic:cNvPicPr/>
                                </pic:nvPicPr>
                                <pic:blipFill>
                                  <a:blip r:embed="rId1"/>
                                  <a:stretch>
                                    <a:fillRect/>
                                  </a:stretch>
                                </pic:blipFill>
                                <pic:spPr>
                                  <a:xfrm rot="0">
                                    <a:off x="0" y="0"/>
                                    <a:ext cx="104775" cy="209550"/>
                                  </a:xfrm>
                                  <a:prstGeom prst="rect"/>
                                  <a:noFill/>
                                  <a:ln w="9525" cmpd="sng" cap="flat">
                                    <a:noFill/>
                                    <a:prstDash val="solid"/>
                                    <a:round/>
                                  </a:ln>
                                </pic:spPr>
                              </pic:pic>
                            </a:graphicData>
                          </a:graphic>
                        </wp:inline>
                      </w:drawing>
                    </w:r>
                    <w:r>
                      <w:rPr>
                        <w:rFonts w:hint="eastAsia"/>
                      </w:rPr>
                      <w:t xml:space="preserve"> </w:t>
                    </w:r>
                    <w:r>
                      <w:rPr>
                        <w:rFonts w:ascii="微软雅黑" w:eastAsia="微软雅黑" w:cs="微软雅黑" w:hint="eastAsia"/>
                        <w:b/>
                        <w:bCs/>
                        <w:sz w:val="32"/>
                        <w:szCs w:val="40"/>
                      </w:rPr>
                      <w:t>第三部分 相关名词解释</w:t>
                    </w:r>
                  </w:p>
                  <w:p>
                    <w:pPr>
                      <w:rPr>
                        <w:rFonts w:ascii="微软雅黑" w:eastAsia="微软雅黑" w:cs="微软雅黑"/>
                        <w:b/>
                        <w:bCs/>
                        <w:sz w:val="32"/>
                        <w:szCs w:val="40"/>
                      </w:rPr>
                    </w:pPr>
                  </w:p>
                </w:txbxContent>
              </v:textbox>
            </v:shape>
          </w:pict>
        </mc:Fallback>
      </mc:AlternateContent>
    </w:r>
  </w:p>
</w:hdr>
</file>

<file path=word/header1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1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115" behindDoc="0" locked="0" layoutInCell="1" hidden="0" allowOverlap="1">
              <wp:simplePos x="0" y="0"/>
              <wp:positionH relativeFrom="page">
                <wp:posOffset>31750</wp:posOffset>
              </wp:positionH>
              <wp:positionV relativeFrom="page">
                <wp:posOffset>365124</wp:posOffset>
              </wp:positionV>
              <wp:extent cx="7554593" cy="69"/>
              <wp:effectExtent l="0" t="0" r="0" b="0"/>
              <wp:wrapNone/>
              <wp:docPr id="167" name="组合"/>
              <wp:cNvGraphicFramePr>
                <a:graphicFrameLocks noChangeAspect="0"/>
              </wp:cNvGraphicFramePr>
              <a:graphic>
                <a:graphicData uri="http://schemas.microsoft.com/office/word/2010/wordprocessingGroup">
                  <wpg:wgp>
                    <wpg:cNvPr id="168" name="组合 168"/>
                    <wpg:cNvGrpSpPr/>
                    <wpg:grpSpPr>
                      <a:xfrm rot="0">
                        <a:off x="0" y="0"/>
                        <a:ext cx="7554593" cy="69"/>
                        <a:chOff x="0" y="0"/>
                        <a:chExt cx="7554593" cy="69"/>
                      </a:xfrm>
                      <a:prstGeom prst="rect"/>
                      <a:solidFill>
                        <a:srgbClr val="FFFFFF"/>
                      </a:solidFill>
                      <a:ln w="9525" cmpd="sng" cap="flat">
                        <a:solidFill>
                          <a:srgbClr val="000000"/>
                        </a:solidFill>
                        <a:prstDash val="solid"/>
                        <a:miter/>
                      </a:ln>
                    </wpg:grpSpPr>
                    <wps:wsp>
                      <wps:cNvPr id="169" name="矩形 169"/>
                      <wps:cNvSpPr/>
                      <wps:spPr>
                        <a:xfrm rot="0">
                          <a:off x="0" y="63"/>
                          <a:ext cx="7551418"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70" name=" 170"/>
                      <wps:cNvSpPr/>
                      <wps:spPr>
                        <a:xfrm rot="0">
                          <a:off x="5886308" y="63"/>
                          <a:ext cx="1658124" cy="6"/>
                        </a:xfrm>
                        <a:custGeom>
                          <a:gdLst>
                            <a:gd name="T1" fmla="*/ 0 w 21600"/>
                            <a:gd name="T2" fmla="*/ 0 h 21600"/>
                            <a:gd name="T3" fmla="*/ 21600 w 21600"/>
                            <a:gd name="T4" fmla="*/ 21600 h 21600"/>
                          </a:gdLst>
                          <a:rect l="T1" t="T2" r="T3" b="T4"/>
                          <a:pathLst>
                            <a:path w="21600" h="21600">
                              <a:moveTo>
                                <a:pt x="0" y="0"/>
                              </a:moveTo>
                              <a:lnTo>
                                <a:pt x="0" y="0"/>
                              </a:lnTo>
                              <a:lnTo>
                                <a:pt x="21599" y="0"/>
                              </a:lnTo>
                              <a:lnTo>
                                <a:pt x="2159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71" name=" 171"/>
                      <wps:cNvSpPr/>
                      <wps:spPr>
                        <a:xfrm rot="0">
                          <a:off x="6069838" y="0"/>
                          <a:ext cx="1484754" cy="6"/>
                        </a:xfrm>
                        <a:custGeom>
                          <a:gdLst>
                            <a:gd name="T1" fmla="*/ 0 w 21600"/>
                            <a:gd name="T2" fmla="*/ 0 h 21600"/>
                            <a:gd name="T3" fmla="*/ 21600 w 21600"/>
                            <a:gd name="T4" fmla="*/ 21600 h 21600"/>
                          </a:gdLst>
                          <a:rect l="T1" t="T2" r="T3" b="T4"/>
                          <a:pathLst>
                            <a:path w="21600" h="21600">
                              <a:moveTo>
                                <a:pt x="0" y="0"/>
                              </a:moveTo>
                              <a:lnTo>
                                <a:pt x="0" y="0"/>
                              </a:lnTo>
                              <a:lnTo>
                                <a:pt x="21599" y="0"/>
                              </a:lnTo>
                              <a:lnTo>
                                <a:pt x="21599"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72" o:spid="_x0000_s172" coordorigin="50,574" coordsize="11896,0" style="position:absolute;margin-left:2.500001pt;margin-top:28.749998pt;width:594.84985pt;height:0.0055016633pt;z-index:115;mso-position-horizontal:absolute;mso-position-horizontal-relative:page;mso-position-vertical:absolute;mso-position-vertical-relative:page;mso-wrap-distance-left:8.999863pt;mso-wrap-distance-right:8.999863pt;">
              <v:rect type="#_x0000_t1" id="_s173" o:spid="_x0000_s173" style="position:absolute;left:50;top:575;width:11891;height:0;" fillcolor="#FFD966" stroked="f">
                <v:stroke color="#000000"/>
              </v:rect>
              <v:shape type="#_x0000_t100" id="_s174" o:spid="_x0000_s174" style="position:absolute;left:9319;top:575;width:2611;height:0;" fillcolor="#000000" stroked="f" adj="0,0,0">
                <v:stroke color="#000000"/>
              </v:shape>
              <v:shape type="#_x0000_t100" id="_s175" o:spid="_x0000_s175" style="position:absolute;left:9608;top:574;width:2338;height:0;" fillcolor="#FFD966" stroked="f" adj="0,0,0">
                <v:stroke color="#000000"/>
              </v:shape>
            </v:group>
          </w:pict>
        </mc:Fallback>
      </mc:AlternateContent>
    </w:r>
    <w:r>
      <mc:AlternateContent>
        <mc:Choice Requires="wps">
          <w:drawing>
            <wp:anchor distT="0" distB="0" distL="114298" distR="114298" simplePos="0" relativeHeight="117" behindDoc="0" locked="0" layoutInCell="1" hidden="0" allowOverlap="1">
              <wp:simplePos x="0" y="0"/>
              <wp:positionH relativeFrom="page">
                <wp:posOffset>0</wp:posOffset>
              </wp:positionH>
              <wp:positionV relativeFrom="page">
                <wp:posOffset>377825</wp:posOffset>
              </wp:positionV>
              <wp:extent cx="3557129" cy="6"/>
              <wp:effectExtent l="0" t="0" r="0" b="0"/>
              <wp:wrapNone/>
              <wp:docPr id="176" name="组合"/>
              <wp:cNvGraphicFramePr>
                <a:graphicFrameLocks noChangeAspect="0"/>
              </wp:cNvGraphicFramePr>
              <a:graphic>
                <a:graphicData uri="http://schemas.microsoft.com/office/word/2010/wordprocessingGroup">
                  <wpg:wgp>
                    <wpg:cNvPr id="177" name="组合 177"/>
                    <wpg:cNvGrpSpPr/>
                    <wpg:grpSpPr>
                      <a:xfrm rot="0">
                        <a:off x="0" y="0"/>
                        <a:ext cx="3557129" cy="6"/>
                        <a:chOff x="0" y="0"/>
                        <a:chExt cx="3557129" cy="6"/>
                      </a:xfrm>
                      <a:prstGeom prst="rect"/>
                      <a:solidFill>
                        <a:srgbClr val="FFFFFF"/>
                      </a:solidFill>
                      <a:ln w="9525" cmpd="sng" cap="flat">
                        <a:solidFill>
                          <a:srgbClr val="000000"/>
                        </a:solidFill>
                        <a:prstDash val="solid"/>
                        <a:miter/>
                      </a:ln>
                    </wpg:grpSpPr>
                    <wps:wsp>
                      <wps:cNvPr id="178" name="文本框 178"/>
                      <wps:cNvSpPr/>
                      <wps:spPr>
                        <a:xfrm rot="0">
                          <a:off x="71764" y="0"/>
                          <a:ext cx="3485364" cy="6"/>
                        </a:xfrm>
                        <a:prstGeom prst="rect"/>
                        <a:noFill/>
                        <a:ln w="9525" cmpd="sng" cap="flat">
                          <a:noFill/>
                          <a:prstDash val="solid"/>
                          <a:miter/>
                        </a:ln>
                      </wps:spPr>
                      <wps:txbx id="179">
                        <w:txbxContent>
                          <w:p>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txbxContent>
                      </wps:txbx>
                      <wps:bodyPr vert="horz" wrap="square" lIns="91440" tIns="45720" rIns="91440" bIns="45720" anchor="t" anchorCtr="0" upright="0">
                        <a:noAutofit/>
                      </wps:bodyPr>
                    </wps:wsp>
                    <wps:wsp>
                      <wps:cNvPr id="180" name="矩形 180"/>
                      <wps:cNvSpPr/>
                      <wps:spPr>
                        <a:xfrm rot="0">
                          <a:off x="0" y="0"/>
                          <a:ext cx="134003"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81" o:spid="_x0000_s181" coordorigin="0,595" coordsize="5601,0" style="position:absolute;margin-left:0.0pt;margin-top:29.75pt;width:280.08893pt;height:5.006714E-4pt;z-index:117;mso-position-horizontal:absolute;mso-position-horizontal-relative:page;mso-position-vertical:absolute;mso-position-vertical-relative:page;mso-wrap-distance-left:8.999863pt;mso-wrap-distance-right:8.999863pt;">
              <v:shape type="#_x0000_t202" id="_s182" o:spid="_x0000_s182" style="position:absolute;left:113;top:595;width:5488;height:0;mso-wrap-style:square;" filled="f" stroked="f">
                <v:textbox id="866"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txbxContent>
                </v:textbox>
                <v:stroke color="#000000"/>
              </v:shape>
              <v:rect type="#_x0000_t1" id="_s183" o:spid="_x0000_s183" style="position:absolute;left:0;top:595;width:211;height:0;" fillcolor="#000000" stroked="f">
                <v:stroke color="#000000"/>
              </v:rect>
            </v:group>
          </w:pict>
        </mc:Fallback>
      </mc:AlternateContent>
    </w:r>
  </w:p>
</w:hdr>
</file>

<file path=word/header1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109" behindDoc="0" locked="0" layoutInCell="1" hidden="0" allowOverlap="1">
              <wp:simplePos x="0" y="0"/>
              <wp:positionH relativeFrom="page">
                <wp:posOffset>0</wp:posOffset>
              </wp:positionH>
              <wp:positionV relativeFrom="page">
                <wp:posOffset>0</wp:posOffset>
              </wp:positionV>
              <wp:extent cx="7574915" cy="6"/>
              <wp:effectExtent l="0" t="0" r="0" b="0"/>
              <wp:wrapNone/>
              <wp:docPr id="184" name="组合"/>
              <wp:cNvGraphicFramePr>
                <a:graphicFrameLocks noChangeAspect="0"/>
              </wp:cNvGraphicFramePr>
              <a:graphic>
                <a:graphicData uri="http://schemas.microsoft.com/office/word/2010/wordprocessingGroup">
                  <wpg:wgp>
                    <wpg:cNvPr id="185" name="组合 185"/>
                    <wpg:cNvGrpSpPr/>
                    <wpg:grpSpPr>
                      <a:xfrm rot="0">
                        <a:off x="0" y="0"/>
                        <a:ext cx="7574915" cy="6"/>
                        <a:chOff x="0" y="0"/>
                        <a:chExt cx="7574915" cy="6"/>
                      </a:xfrm>
                      <a:prstGeom prst="rect"/>
                      <a:solidFill>
                        <a:srgbClr val="FFFFFF"/>
                      </a:solidFill>
                      <a:ln w="9525" cmpd="sng" cap="flat">
                        <a:solidFill>
                          <a:srgbClr val="000000"/>
                        </a:solidFill>
                        <a:prstDash val="solid"/>
                        <a:miter/>
                      </a:ln>
                    </wpg:grpSpPr>
                    <wps:wsp>
                      <wps:cNvPr id="186" name="矩形 186"/>
                      <wps:cNvSpPr/>
                      <wps:spPr>
                        <a:xfrm rot="0">
                          <a:off x="0" y="0"/>
                          <a:ext cx="7572375"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87" name=" 187"/>
                      <wps:cNvSpPr/>
                      <wps:spPr>
                        <a:xfrm rot="0">
                          <a:off x="5902325" y="0"/>
                          <a:ext cx="1663065" cy="6"/>
                        </a:xfrm>
                        <a:custGeom>
                          <a:gdLst>
                            <a:gd name="T1" fmla="*/ 0 w 21600"/>
                            <a:gd name="T2" fmla="*/ 0 h 21600"/>
                            <a:gd name="T3" fmla="*/ 21600 w 21600"/>
                            <a:gd name="T4" fmla="*/ 21600 h 21600"/>
                          </a:gdLst>
                          <a:rect l="T1" t="T2" r="T3" b="T4"/>
                          <a:pathLst>
                            <a:path w="21600" h="21600">
                              <a:moveTo>
                                <a:pt x="0" y="0"/>
                              </a:moveTo>
                              <a:lnTo>
                                <a:pt x="0" y="0"/>
                              </a:lnTo>
                              <a:lnTo>
                                <a:pt x="21599" y="0"/>
                              </a:lnTo>
                              <a:lnTo>
                                <a:pt x="2159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88" name=" 188"/>
                      <wps:cNvSpPr/>
                      <wps:spPr>
                        <a:xfrm rot="0">
                          <a:off x="6087110" y="0"/>
                          <a:ext cx="1487805" cy="6"/>
                        </a:xfrm>
                        <a:custGeom>
                          <a:gdLst>
                            <a:gd name="T1" fmla="*/ 0 w 21600"/>
                            <a:gd name="T2" fmla="*/ 0 h 21600"/>
                            <a:gd name="T3" fmla="*/ 21600 w 21600"/>
                            <a:gd name="T4" fmla="*/ 21600 h 21600"/>
                          </a:gdLst>
                          <a:rect l="T1" t="T2" r="T3" b="T4"/>
                          <a:pathLst>
                            <a:path w="21600" h="21600">
                              <a:moveTo>
                                <a:pt x="0" y="0"/>
                              </a:moveTo>
                              <a:lnTo>
                                <a:pt x="0" y="0"/>
                              </a:lnTo>
                              <a:lnTo>
                                <a:pt x="21599" y="0"/>
                              </a:lnTo>
                              <a:lnTo>
                                <a:pt x="21599"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89" o:spid="_x0000_s189" coordorigin="0,0" coordsize="11929,0" style="position:absolute;margin-left:0.0pt;margin-top:0.0pt;width:596.45pt;height:5.000501E-4pt;z-index:109;mso-position-horizontal:absolute;mso-position-horizontal-relative:page;mso-position-vertical:absolute;mso-position-vertical-relative:page;mso-wrap-distance-left:8.999863pt;mso-wrap-distance-right:8.999863pt;">
              <v:rect type="#_x0000_t1" id="_s190" o:spid="_x0000_s190" style="position:absolute;left:0;top:0;width:11925;height:0;" fillcolor="#FFD966" stroked="f">
                <v:stroke color="#000000"/>
              </v:rect>
              <v:shape type="#_x0000_t100" id="_s191" o:spid="_x0000_s191" style="position:absolute;left:9295;top:0;width:2619;height:0;" fillcolor="#000000" stroked="f" adj="0,0,0">
                <v:stroke color="#000000"/>
              </v:shape>
              <v:shape type="#_x0000_t100" id="_s192" o:spid="_x0000_s192" style="position:absolute;left:9586;top:0;width:2343;height:0;" fillcolor="#FFD966" stroked="f" adj="0,0,0">
                <v:stroke color="#000000"/>
              </v:shape>
            </v:group>
          </w:pict>
        </mc:Fallback>
      </mc:AlternateContent>
    </w:r>
    <w:r>
      <mc:AlternateContent>
        <mc:Choice Requires="wps">
          <w:drawing>
            <wp:anchor distT="0" distB="0" distL="114298" distR="114298" simplePos="0" relativeHeight="111" behindDoc="0" locked="0" layoutInCell="1" hidden="0" allowOverlap="1">
              <wp:simplePos x="0" y="0"/>
              <wp:positionH relativeFrom="page">
                <wp:align>left</wp:align>
              </wp:positionH>
              <wp:positionV relativeFrom="page">
                <wp:posOffset>377825</wp:posOffset>
              </wp:positionV>
              <wp:extent cx="3230000" cy="6"/>
              <wp:effectExtent l="0" t="0" r="0" b="0"/>
              <wp:wrapNone/>
              <wp:docPr id="193" name="组合"/>
              <wp:cNvGraphicFramePr>
                <a:graphicFrameLocks noChangeAspect="0"/>
              </wp:cNvGraphicFramePr>
              <a:graphic>
                <a:graphicData uri="http://schemas.microsoft.com/office/word/2010/wordprocessingGroup">
                  <wpg:wgp>
                    <wpg:cNvPr id="194" name="组合 194"/>
                    <wpg:cNvGrpSpPr/>
                    <wpg:grpSpPr>
                      <a:xfrm rot="0">
                        <a:off x="0" y="0"/>
                        <a:ext cx="3230000" cy="6"/>
                        <a:chOff x="0" y="0"/>
                        <a:chExt cx="3230000" cy="6"/>
                      </a:xfrm>
                      <a:prstGeom prst="rect"/>
                      <a:solidFill>
                        <a:srgbClr val="FFFFFF"/>
                      </a:solidFill>
                      <a:ln w="9525" cmpd="sng" cap="flat">
                        <a:solidFill>
                          <a:srgbClr val="000000"/>
                        </a:solidFill>
                        <a:prstDash val="solid"/>
                        <a:miter/>
                      </a:ln>
                    </wpg:grpSpPr>
                    <wps:wsp>
                      <wps:cNvPr id="195" name="文本框 195"/>
                      <wps:cNvSpPr/>
                      <wps:spPr>
                        <a:xfrm rot="0">
                          <a:off x="65412" y="0"/>
                          <a:ext cx="3164587" cy="6"/>
                        </a:xfrm>
                        <a:prstGeom prst="rect"/>
                        <a:noFill/>
                        <a:ln w="9525" cmpd="sng" cap="flat">
                          <a:noFill/>
                          <a:prstDash val="solid"/>
                          <a:miter/>
                        </a:ln>
                      </wps:spPr>
                      <wps:txbx id="196">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wps:txbx>
                      <wps:bodyPr vert="horz" wrap="square" lIns="91440" tIns="45720" rIns="91440" bIns="45720" anchor="t" anchorCtr="0" upright="0">
                        <a:noAutofit/>
                      </wps:bodyPr>
                    </wps:wsp>
                    <wps:wsp>
                      <wps:cNvPr id="197" name="矩形 197"/>
                      <wps:cNvSpPr/>
                      <wps:spPr>
                        <a:xfrm rot="0">
                          <a:off x="0" y="0"/>
                          <a:ext cx="121934"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98" o:spid="_x0000_s198" coordorigin="0,595" coordsize="5086,0" style="position:absolute;margin-left:0.0pt;margin-top:29.75pt;width:254.33072pt;height:5.006714E-4pt;z-index:111;mso-position-horizontal:left;mso-position-horizontal-relative:page;mso-position-vertical:absolute;mso-position-vertical-relative:page;mso-wrap-distance-left:8.999863pt;mso-wrap-distance-right:8.999863pt;">
              <v:shape type="#_x0000_t202" id="_s199" o:spid="_x0000_s199" style="position:absolute;left:103;top:595;width:4983;height:0;mso-wrap-style:square;" filled="f" stroked="f">
                <v:textbox id="867"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troke color="#000000"/>
              </v:shape>
              <v:rect type="#_x0000_t1" id="_s200" o:spid="_x0000_s200" style="position:absolute;left:0;top:595;width:192;height:0;" fillcolor="#000000" stroked="f">
                <v:stroke color="#000000"/>
              </v:rect>
            </v:group>
          </w:pict>
        </mc:Fallback>
      </mc:AlternateConten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97" behindDoc="0" locked="0" layoutInCell="1" hidden="0" allowOverlap="1">
              <wp:simplePos x="0" y="0"/>
              <wp:positionH relativeFrom="page">
                <wp:posOffset>0</wp:posOffset>
              </wp:positionH>
              <wp:positionV relativeFrom="page">
                <wp:posOffset>682625</wp:posOffset>
              </wp:positionV>
              <wp:extent cx="7554593" cy="69"/>
              <wp:effectExtent l="0" t="0" r="0" b="0"/>
              <wp:wrapNone/>
              <wp:docPr id="48" name="组合"/>
              <wp:cNvGraphicFramePr>
                <a:graphicFrameLocks noChangeAspect="0"/>
              </wp:cNvGraphicFramePr>
              <a:graphic>
                <a:graphicData uri="http://schemas.microsoft.com/office/word/2010/wordprocessingGroup">
                  <wpg:wgp>
                    <wpg:cNvPr id="49" name="组合 49"/>
                    <wpg:cNvGrpSpPr/>
                    <wpg:grpSpPr>
                      <a:xfrm rot="0">
                        <a:off x="0" y="0"/>
                        <a:ext cx="7554593" cy="69"/>
                        <a:chOff x="0" y="0"/>
                        <a:chExt cx="7554593" cy="69"/>
                      </a:xfrm>
                      <a:prstGeom prst="rect"/>
                      <a:solidFill>
                        <a:srgbClr val="FFFFFF"/>
                      </a:solidFill>
                      <a:ln w="9525" cmpd="sng" cap="flat">
                        <a:solidFill>
                          <a:srgbClr val="000000"/>
                        </a:solidFill>
                        <a:prstDash val="solid"/>
                        <a:miter/>
                      </a:ln>
                    </wpg:grpSpPr>
                    <wps:wsp>
                      <wps:cNvPr id="50" name="矩形 50"/>
                      <wps:cNvSpPr/>
                      <wps:spPr>
                        <a:xfrm rot="0">
                          <a:off x="0" y="63"/>
                          <a:ext cx="7551418"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51" name=" 51"/>
                      <wps:cNvSpPr/>
                      <wps:spPr>
                        <a:xfrm rot="0">
                          <a:off x="5886308" y="63"/>
                          <a:ext cx="1658124" cy="6"/>
                        </a:xfrm>
                        <a:custGeom>
                          <a:gdLst>
                            <a:gd name="T1" fmla="*/ 0 w 21600"/>
                            <a:gd name="T2" fmla="*/ 0 h 21600"/>
                            <a:gd name="T3" fmla="*/ 21600 w 21600"/>
                            <a:gd name="T4" fmla="*/ 21600 h 21600"/>
                          </a:gdLst>
                          <a:rect l="T1" t="T2" r="T3" b="T4"/>
                          <a:pathLst>
                            <a:path w="21600" h="21600">
                              <a:moveTo>
                                <a:pt x="0" y="0"/>
                              </a:moveTo>
                              <a:lnTo>
                                <a:pt x="0" y="0"/>
                              </a:lnTo>
                              <a:lnTo>
                                <a:pt x="21599" y="0"/>
                              </a:lnTo>
                              <a:lnTo>
                                <a:pt x="2159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52" name=" 52"/>
                      <wps:cNvSpPr/>
                      <wps:spPr>
                        <a:xfrm rot="0">
                          <a:off x="6069838" y="0"/>
                          <a:ext cx="1484754" cy="6"/>
                        </a:xfrm>
                        <a:custGeom>
                          <a:gdLst>
                            <a:gd name="T1" fmla="*/ 0 w 21600"/>
                            <a:gd name="T2" fmla="*/ 0 h 21600"/>
                            <a:gd name="T3" fmla="*/ 21600 w 21600"/>
                            <a:gd name="T4" fmla="*/ 21600 h 21600"/>
                          </a:gdLst>
                          <a:rect l="T1" t="T2" r="T3" b="T4"/>
                          <a:pathLst>
                            <a:path w="21600" h="21600">
                              <a:moveTo>
                                <a:pt x="0" y="0"/>
                              </a:moveTo>
                              <a:lnTo>
                                <a:pt x="0" y="0"/>
                              </a:lnTo>
                              <a:lnTo>
                                <a:pt x="21599" y="0"/>
                              </a:lnTo>
                              <a:lnTo>
                                <a:pt x="21599"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53" o:spid="_x0000_s53" coordorigin="0,1074" coordsize="11896,0" style="position:absolute;margin-left:0.0pt;margin-top:53.749996pt;width:594.84985pt;height:0.0054988023pt;z-index:97;mso-position-horizontal:absolute;mso-position-horizontal-relative:page;mso-position-vertical:absolute;mso-position-vertical-relative:page;mso-wrap-distance-left:8.999863pt;mso-wrap-distance-right:8.999863pt;">
              <v:rect type="#_x0000_t1" id="_s54" o:spid="_x0000_s54" style="position:absolute;left:0;top:1075;width:11891;height:0;" fillcolor="#FFD966" stroked="f">
                <v:stroke color="#000000"/>
              </v:rect>
              <v:shape type="#_x0000_t100" id="_s55" o:spid="_x0000_s55" style="position:absolute;left:9269;top:1075;width:2611;height:0;" fillcolor="#000000" stroked="f" adj="0,0,0">
                <v:stroke color="#000000"/>
              </v:shape>
              <v:shape type="#_x0000_t100" id="_s56" o:spid="_x0000_s56" style="position:absolute;left:9558;top:1074;width:2338;height:0;" fillcolor="#FFD966" stroked="f" adj="0,0,0">
                <v:stroke color="#000000"/>
              </v:shape>
            </v:group>
          </w:pict>
        </mc:Fallback>
      </mc:AlternateContent>
    </w:r>
    <w:r>
      <mc:AlternateContent>
        <mc:Choice Requires="wps">
          <w:drawing>
            <wp:anchor distT="0" distB="0" distL="114298" distR="114298" simplePos="0" relativeHeight="99" behindDoc="0" locked="0" layoutInCell="1" hidden="0" allowOverlap="1">
              <wp:simplePos x="0" y="0"/>
              <wp:positionH relativeFrom="page">
                <wp:posOffset>-27304</wp:posOffset>
              </wp:positionH>
              <wp:positionV relativeFrom="page">
                <wp:posOffset>598805</wp:posOffset>
              </wp:positionV>
              <wp:extent cx="2992435" cy="6"/>
              <wp:effectExtent l="0" t="0" r="0" b="0"/>
              <wp:wrapNone/>
              <wp:docPr id="57" name="组合"/>
              <wp:cNvGraphicFramePr>
                <a:graphicFrameLocks noChangeAspect="0"/>
              </wp:cNvGraphicFramePr>
              <a:graphic>
                <a:graphicData uri="http://schemas.microsoft.com/office/word/2010/wordprocessingGroup">
                  <wpg:wgp>
                    <wpg:cNvPr id="58" name="组合 58"/>
                    <wpg:cNvGrpSpPr/>
                    <wpg:grpSpPr>
                      <a:xfrm rot="0">
                        <a:off x="0" y="0"/>
                        <a:ext cx="2992435" cy="6"/>
                        <a:chOff x="0" y="0"/>
                        <a:chExt cx="2992435" cy="6"/>
                      </a:xfrm>
                      <a:prstGeom prst="rect"/>
                      <a:solidFill>
                        <a:srgbClr val="FFFFFF"/>
                      </a:solidFill>
                      <a:ln w="9525" cmpd="sng" cap="flat">
                        <a:solidFill>
                          <a:srgbClr val="000000"/>
                        </a:solidFill>
                        <a:prstDash val="solid"/>
                        <a:miter/>
                      </a:ln>
                    </wpg:grpSpPr>
                    <wps:wsp>
                      <wps:cNvPr id="59" name="文本框 59"/>
                      <wps:cNvSpPr/>
                      <wps:spPr>
                        <a:xfrm rot="0">
                          <a:off x="59061" y="0"/>
                          <a:ext cx="2933374" cy="6"/>
                        </a:xfrm>
                        <a:prstGeom prst="rect"/>
                        <a:noFill/>
                        <a:ln w="9525" cmpd="sng" cap="flat">
                          <a:noFill/>
                          <a:prstDash val="solid"/>
                          <a:miter/>
                        </a:ln>
                      </wps:spPr>
                      <wps:txbx id="60">
                        <w:txbxContent>
                          <w:p>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wps:txbx>
                      <wps:bodyPr vert="horz" wrap="square" lIns="91440" tIns="45720" rIns="91440" bIns="45720" anchor="t" anchorCtr="0" upright="0">
                        <a:noAutofit/>
                      </wps:bodyPr>
                    </wps:wsp>
                    <wps:wsp>
                      <wps:cNvPr id="61" name="矩形 61"/>
                      <wps:cNvSpPr/>
                      <wps:spPr>
                        <a:xfrm rot="0">
                          <a:off x="0" y="0"/>
                          <a:ext cx="113041"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2" o:spid="_x0000_s62" coordorigin="-42,943" coordsize="4712,0" style="position:absolute;margin-left:-2.1499975pt;margin-top:47.15pt;width:235.62483pt;height:5.006714E-4pt;z-index:99;mso-position-horizontal:absolute;mso-position-horizontal-relative:page;mso-position-vertical:absolute;mso-position-vertical-relative:page;mso-wrap-distance-left:8.999863pt;mso-wrap-distance-right:8.999863pt;">
              <v:shape type="#_x0000_t202" id="_s63" o:spid="_x0000_s63" style="position:absolute;left:50;top:943;width:4619;height:0;mso-wrap-style:square;" filled="f" stroked="f">
                <v:textbox id="861"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v:textbox>
                <v:stroke color="#000000"/>
              </v:shape>
              <v:rect type="#_x0000_t1" id="_s64" o:spid="_x0000_s64" style="position:absolute;left:-42;top:943;width:178;height:0;" fillcolor="#000000" stroked="f">
                <v:stroke color="#000000"/>
              </v:rect>
            </v:group>
          </w:pict>
        </mc:Fallback>
      </mc:AlternateConten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83" behindDoc="0" locked="0" layoutInCell="1" hidden="0" allowOverlap="1">
              <wp:simplePos x="0" y="0"/>
              <wp:positionH relativeFrom="page">
                <wp:posOffset>28575</wp:posOffset>
              </wp:positionH>
              <wp:positionV relativeFrom="page">
                <wp:posOffset>581025</wp:posOffset>
              </wp:positionV>
              <wp:extent cx="3045460" cy="6"/>
              <wp:effectExtent l="0" t="0" r="0" b="0"/>
              <wp:wrapNone/>
              <wp:docPr id="75" name="组合"/>
              <wp:cNvGraphicFramePr>
                <a:graphicFrameLocks noChangeAspect="0"/>
              </wp:cNvGraphicFramePr>
              <a:graphic>
                <a:graphicData uri="http://schemas.microsoft.com/office/word/2010/wordprocessingGroup">
                  <wpg:wgp>
                    <wpg:cNvPr id="76" name="组合 76"/>
                    <wpg:cNvGrpSpPr/>
                    <wpg:grpSpPr>
                      <a:xfrm rot="0">
                        <a:off x="0" y="0"/>
                        <a:ext cx="3045460" cy="6"/>
                        <a:chOff x="0" y="0"/>
                        <a:chExt cx="3045460" cy="6"/>
                      </a:xfrm>
                      <a:prstGeom prst="rect"/>
                      <a:solidFill>
                        <a:srgbClr val="FFFFFF"/>
                      </a:solidFill>
                      <a:ln w="9525" cmpd="sng" cap="flat">
                        <a:solidFill>
                          <a:srgbClr val="000000"/>
                        </a:solidFill>
                        <a:prstDash val="solid"/>
                        <a:miter/>
                      </a:ln>
                    </wpg:grpSpPr>
                    <wps:wsp>
                      <wps:cNvPr id="77" name="文本框 77"/>
                      <wps:cNvSpPr/>
                      <wps:spPr>
                        <a:xfrm rot="0">
                          <a:off x="113030" y="0"/>
                          <a:ext cx="2932430" cy="6"/>
                        </a:xfrm>
                        <a:prstGeom prst="rect"/>
                        <a:noFill/>
                        <a:ln w="9525" cmpd="sng" cap="flat">
                          <a:noFill/>
                          <a:prstDash val="solid"/>
                          <a:miter/>
                        </a:ln>
                      </wps:spPr>
                      <wps:txbx id="78">
                        <w:txbxContent>
                          <w:p>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wps:txbx>
                      <wps:bodyPr vert="horz" wrap="square" lIns="91440" tIns="45720" rIns="91440" bIns="45720" anchor="t" anchorCtr="0" upright="0">
                        <a:noAutofit/>
                      </wps:bodyPr>
                    </wps:wsp>
                    <wps:wsp>
                      <wps:cNvPr id="79" name="矩形 79"/>
                      <wps:cNvSpPr/>
                      <wps:spPr>
                        <a:xfrm rot="0">
                          <a:off x="0" y="0"/>
                          <a:ext cx="113030"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80" o:spid="_x0000_s80" coordorigin="45,915" coordsize="4796,0" style="position:absolute;margin-left:2.25pt;margin-top:45.75pt;width:239.80002pt;height:5.006714E-4pt;z-index:83;mso-position-horizontal:absolute;mso-position-horizontal-relative:page;mso-position-vertical:absolute;mso-position-vertical-relative:page;mso-wrap-distance-left:8.999863pt;mso-wrap-distance-right:8.999863pt;">
              <v:shape type="#_x0000_t202" id="_s81" o:spid="_x0000_s81" style="position:absolute;left:223;top:915;width:4618;height:0;mso-wrap-style:square;" filled="f" stroked="f">
                <v:textbox id="862"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v:textbox>
                <v:stroke color="#000000"/>
              </v:shape>
              <v:rect type="#_x0000_t1" id="_s82" o:spid="_x0000_s82" style="position:absolute;left:45;top:915;width:178;height:0;" fillcolor="#000000" stroked="f">
                <v:stroke color="#000000"/>
              </v:rect>
            </v:group>
          </w:pict>
        </mc:Fallback>
      </mc:AlternateContent>
    </w:r>
    <w:r>
      <mc:AlternateContent>
        <mc:Choice Requires="wps">
          <w:drawing>
            <wp:anchor distT="0" distB="0" distL="114298" distR="114298" simplePos="0" relativeHeight="81" behindDoc="0" locked="0" layoutInCell="1" hidden="0" allowOverlap="1">
              <wp:simplePos x="0" y="0"/>
              <wp:positionH relativeFrom="page">
                <wp:posOffset>34924</wp:posOffset>
              </wp:positionH>
              <wp:positionV relativeFrom="page">
                <wp:posOffset>596265</wp:posOffset>
              </wp:positionV>
              <wp:extent cx="7580631" cy="6"/>
              <wp:effectExtent l="0" t="0" r="0" b="0"/>
              <wp:wrapNone/>
              <wp:docPr id="83" name="组合"/>
              <wp:cNvGraphicFramePr>
                <a:graphicFrameLocks noChangeAspect="0"/>
              </wp:cNvGraphicFramePr>
              <a:graphic>
                <a:graphicData uri="http://schemas.microsoft.com/office/word/2010/wordprocessingGroup">
                  <wpg:wgp>
                    <wpg:cNvPr id="84" name="组合 84"/>
                    <wpg:cNvGrpSpPr/>
                    <wpg:grpSpPr>
                      <a:xfrm rot="0">
                        <a:off x="0" y="0"/>
                        <a:ext cx="7580631" cy="6"/>
                        <a:chOff x="0" y="0"/>
                        <a:chExt cx="7580631" cy="6"/>
                      </a:xfrm>
                      <a:prstGeom prst="rect"/>
                      <a:solidFill>
                        <a:srgbClr val="FFFFFF"/>
                      </a:solidFill>
                      <a:ln w="9525" cmpd="sng" cap="flat">
                        <a:solidFill>
                          <a:srgbClr val="000000"/>
                        </a:solidFill>
                        <a:prstDash val="solid"/>
                        <a:miter/>
                      </a:ln>
                    </wpg:grpSpPr>
                    <wps:wsp>
                      <wps:cNvPr id="85" name="矩形 85"/>
                      <wps:cNvSpPr/>
                      <wps:spPr>
                        <a:xfrm rot="0">
                          <a:off x="0" y="0"/>
                          <a:ext cx="7550151"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86" name=" 86"/>
                      <wps:cNvSpPr/>
                      <wps:spPr>
                        <a:xfrm rot="0">
                          <a:off x="5887086" y="0"/>
                          <a:ext cx="1657985" cy="6"/>
                        </a:xfrm>
                        <a:custGeom>
                          <a:gdLst>
                            <a:gd name="T1" fmla="*/ 0 w 21600"/>
                            <a:gd name="T2" fmla="*/ 0 h 21600"/>
                            <a:gd name="T3" fmla="*/ 21600 w 21600"/>
                            <a:gd name="T4" fmla="*/ 21600 h 21600"/>
                          </a:gdLst>
                          <a:rect l="T1" t="T2" r="T3" b="T4"/>
                          <a:pathLst>
                            <a:path w="21600" h="21600">
                              <a:moveTo>
                                <a:pt x="0" y="0"/>
                              </a:moveTo>
                              <a:lnTo>
                                <a:pt x="0" y="0"/>
                              </a:lnTo>
                              <a:lnTo>
                                <a:pt x="21600" y="0"/>
                              </a:lnTo>
                              <a:lnTo>
                                <a:pt x="21600"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87" name=" 87"/>
                      <wps:cNvSpPr/>
                      <wps:spPr>
                        <a:xfrm rot="0">
                          <a:off x="6070601" y="0"/>
                          <a:ext cx="1510030" cy="6"/>
                        </a:xfrm>
                        <a:custGeom>
                          <a:gdLst>
                            <a:gd name="T1" fmla="*/ 0 w 21600"/>
                            <a:gd name="T2" fmla="*/ 0 h 21600"/>
                            <a:gd name="T3" fmla="*/ 21600 w 21600"/>
                            <a:gd name="T4" fmla="*/ 21600 h 21600"/>
                          </a:gdLst>
                          <a:rect l="T1" t="T2" r="T3" b="T4"/>
                          <a:pathLst>
                            <a:path w="21600" h="21600">
                              <a:moveTo>
                                <a:pt x="0" y="0"/>
                              </a:moveTo>
                              <a:lnTo>
                                <a:pt x="0" y="0"/>
                              </a:lnTo>
                              <a:lnTo>
                                <a:pt x="21600" y="0"/>
                              </a:lnTo>
                              <a:lnTo>
                                <a:pt x="21600"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88" o:spid="_x0000_s88" coordorigin="54,939" coordsize="11938,0" style="position:absolute;margin-left:2.749999pt;margin-top:46.95pt;width:596.9001pt;height:5.006714E-4pt;z-index:81;mso-position-horizontal:absolute;mso-position-horizontal-relative:page;mso-position-vertical:absolute;mso-position-vertical-relative:page;mso-wrap-distance-left:8.999863pt;mso-wrap-distance-right:8.999863pt;">
              <v:rect type="#_x0000_t1" id="_s89" o:spid="_x0000_s89" style="position:absolute;left:54;top:939;width:11890;height:0;" fillcolor="#FFD966" stroked="f">
                <v:stroke color="#000000"/>
              </v:rect>
              <v:shape type="#_x0000_t100" id="_s90" o:spid="_x0000_s90" style="position:absolute;left:9326;top:939;width:2611;height:0;" fillcolor="#000000" stroked="f" adj="0,0,0">
                <v:stroke color="#000000"/>
              </v:shape>
              <v:shape type="#_x0000_t100" id="_s91" o:spid="_x0000_s91" style="position:absolute;left:9615;top:939;width:2378;height:0;" fillcolor="#FFD966" stroked="f" adj="0,0,0">
                <v:stroke color="#000000"/>
              </v:shape>
            </v:group>
          </w:pict>
        </mc:Fallback>
      </mc:AlternateContent>
    </w: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87" behindDoc="0" locked="0" layoutInCell="1" hidden="0" allowOverlap="1">
              <wp:simplePos x="0" y="0"/>
              <wp:positionH relativeFrom="page">
                <wp:posOffset>0</wp:posOffset>
              </wp:positionH>
              <wp:positionV relativeFrom="page">
                <wp:posOffset>0</wp:posOffset>
              </wp:positionV>
              <wp:extent cx="7554593" cy="6"/>
              <wp:effectExtent l="0" t="0" r="0" b="0"/>
              <wp:wrapNone/>
              <wp:docPr id="104" name="组合"/>
              <wp:cNvGraphicFramePr>
                <a:graphicFrameLocks noChangeAspect="0"/>
              </wp:cNvGraphicFramePr>
              <a:graphic>
                <a:graphicData uri="http://schemas.microsoft.com/office/word/2010/wordprocessingGroup">
                  <wpg:wgp>
                    <wpg:cNvPr id="105" name="组合 105"/>
                    <wpg:cNvGrpSpPr/>
                    <wpg:grpSpPr>
                      <a:xfrm rot="0">
                        <a:off x="0" y="0"/>
                        <a:ext cx="7554593" cy="6"/>
                        <a:chOff x="0" y="0"/>
                        <a:chExt cx="7554593" cy="6"/>
                      </a:xfrm>
                      <a:prstGeom prst="rect"/>
                      <a:solidFill>
                        <a:srgbClr val="FFFFFF"/>
                      </a:solidFill>
                      <a:ln w="9525" cmpd="sng" cap="flat">
                        <a:solidFill>
                          <a:srgbClr val="000000"/>
                        </a:solidFill>
                        <a:prstDash val="solid"/>
                        <a:miter/>
                      </a:ln>
                    </wpg:grpSpPr>
                    <wps:wsp>
                      <wps:cNvPr id="106" name="矩形 106"/>
                      <wps:cNvSpPr/>
                      <wps:spPr>
                        <a:xfrm rot="0">
                          <a:off x="0" y="0"/>
                          <a:ext cx="7551418" cy="6"/>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07" name=" 107"/>
                      <wps:cNvSpPr/>
                      <wps:spPr>
                        <a:xfrm rot="0">
                          <a:off x="5886308" y="0"/>
                          <a:ext cx="1658124" cy="6"/>
                        </a:xfrm>
                        <a:custGeom>
                          <a:gdLst>
                            <a:gd name="T1" fmla="*/ 0 w 21600"/>
                            <a:gd name="T2" fmla="*/ 0 h 21600"/>
                            <a:gd name="T3" fmla="*/ 21600 w 21600"/>
                            <a:gd name="T4" fmla="*/ 21600 h 21600"/>
                          </a:gdLst>
                          <a:rect l="T1" t="T2" r="T3" b="T4"/>
                          <a:pathLst>
                            <a:path w="21600" h="21600">
                              <a:moveTo>
                                <a:pt x="0" y="0"/>
                              </a:moveTo>
                              <a:lnTo>
                                <a:pt x="0" y="0"/>
                              </a:lnTo>
                              <a:lnTo>
                                <a:pt x="21599" y="0"/>
                              </a:lnTo>
                              <a:lnTo>
                                <a:pt x="2159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08" name=" 108"/>
                      <wps:cNvSpPr/>
                      <wps:spPr>
                        <a:xfrm rot="0">
                          <a:off x="6069838" y="0"/>
                          <a:ext cx="1484754" cy="6"/>
                        </a:xfrm>
                        <a:custGeom>
                          <a:gdLst>
                            <a:gd name="T1" fmla="*/ 0 w 21600"/>
                            <a:gd name="T2" fmla="*/ 0 h 21600"/>
                            <a:gd name="T3" fmla="*/ 21600 w 21600"/>
                            <a:gd name="T4" fmla="*/ 21600 h 21600"/>
                          </a:gdLst>
                          <a:rect l="T1" t="T2" r="T3" b="T4"/>
                          <a:pathLst>
                            <a:path w="21600" h="21600">
                              <a:moveTo>
                                <a:pt x="0" y="0"/>
                              </a:moveTo>
                              <a:lnTo>
                                <a:pt x="0" y="0"/>
                              </a:lnTo>
                              <a:lnTo>
                                <a:pt x="21599" y="0"/>
                              </a:lnTo>
                              <a:lnTo>
                                <a:pt x="21599"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09" o:spid="_x0000_s109" coordorigin="0,0" coordsize="11896,0" style="position:absolute;margin-left:0.0pt;margin-top:0.0pt;width:594.84985pt;height:5.000501E-4pt;z-index:87;mso-position-horizontal:absolute;mso-position-horizontal-relative:page;mso-position-vertical:absolute;mso-position-vertical-relative:page;mso-wrap-distance-left:8.999863pt;mso-wrap-distance-right:8.999863pt;">
              <v:rect type="#_x0000_t1" id="_s110" o:spid="_x0000_s110" style="position:absolute;left:0;top:0;width:11891;height:0;" fillcolor="#FFD966" stroked="f">
                <v:stroke color="#000000"/>
              </v:rect>
              <v:shape type="#_x0000_t100" id="_s111" o:spid="_x0000_s111" style="position:absolute;left:9269;top:0;width:2611;height:0;" fillcolor="#000000" stroked="f" adj="0,0,0">
                <v:stroke color="#000000"/>
              </v:shape>
              <v:shape type="#_x0000_t100" id="_s112" o:spid="_x0000_s112" style="position:absolute;left:9558;top:0;width:2338;height:0;" fillcolor="#FFD966" stroked="f" adj="0,0,0">
                <v:stroke color="#000000"/>
              </v:shape>
            </v:group>
          </w:pict>
        </mc:Fallback>
      </mc:AlternateContent>
    </w:r>
    <w:r>
      <mc:AlternateContent>
        <mc:Choice Requires="wps">
          <w:drawing>
            <wp:anchor distT="0" distB="0" distL="114298" distR="114298" simplePos="0" relativeHeight="89" behindDoc="0" locked="0" layoutInCell="1" hidden="0" allowOverlap="1">
              <wp:simplePos x="0" y="0"/>
              <wp:positionH relativeFrom="page">
                <wp:posOffset>-27304</wp:posOffset>
              </wp:positionH>
              <wp:positionV relativeFrom="page">
                <wp:posOffset>598805</wp:posOffset>
              </wp:positionV>
              <wp:extent cx="2992435" cy="6"/>
              <wp:effectExtent l="0" t="0" r="0" b="0"/>
              <wp:wrapNone/>
              <wp:docPr id="113" name="组合"/>
              <wp:cNvGraphicFramePr>
                <a:graphicFrameLocks noChangeAspect="0"/>
              </wp:cNvGraphicFramePr>
              <a:graphic>
                <a:graphicData uri="http://schemas.microsoft.com/office/word/2010/wordprocessingGroup">
                  <wpg:wgp>
                    <wpg:cNvPr id="114" name="组合 114"/>
                    <wpg:cNvGrpSpPr/>
                    <wpg:grpSpPr>
                      <a:xfrm rot="0">
                        <a:off x="0" y="0"/>
                        <a:ext cx="2992435" cy="6"/>
                        <a:chOff x="0" y="0"/>
                        <a:chExt cx="2992435" cy="6"/>
                      </a:xfrm>
                      <a:prstGeom prst="rect"/>
                      <a:solidFill>
                        <a:srgbClr val="FFFFFF"/>
                      </a:solidFill>
                      <a:ln w="9525" cmpd="sng" cap="flat">
                        <a:solidFill>
                          <a:srgbClr val="000000"/>
                        </a:solidFill>
                        <a:prstDash val="solid"/>
                        <a:miter/>
                      </a:ln>
                    </wpg:grpSpPr>
                    <wps:wsp>
                      <wps:cNvPr id="115" name="文本框 115"/>
                      <wps:cNvSpPr/>
                      <wps:spPr>
                        <a:xfrm rot="0">
                          <a:off x="59061" y="0"/>
                          <a:ext cx="2933374" cy="6"/>
                        </a:xfrm>
                        <a:prstGeom prst="rect"/>
                        <a:noFill/>
                        <a:ln w="9525" cmpd="sng" cap="flat">
                          <a:noFill/>
                          <a:prstDash val="solid"/>
                          <a:miter/>
                        </a:ln>
                      </wps:spPr>
                      <wps:txbx id="116">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wps:txbx>
                      <wps:bodyPr vert="horz" wrap="square" lIns="91440" tIns="45720" rIns="91440" bIns="45720" anchor="t" anchorCtr="0" upright="0">
                        <a:noAutofit/>
                      </wps:bodyPr>
                    </wps:wsp>
                    <wps:wsp>
                      <wps:cNvPr id="117" name="矩形 117"/>
                      <wps:cNvSpPr/>
                      <wps:spPr>
                        <a:xfrm rot="0">
                          <a:off x="0" y="0"/>
                          <a:ext cx="113041"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18" o:spid="_x0000_s118" coordorigin="-42,943" coordsize="4712,0" style="position:absolute;margin-left:-2.1499975pt;margin-top:47.15pt;width:235.62483pt;height:5.006714E-4pt;z-index:89;mso-position-horizontal:absolute;mso-position-horizontal-relative:page;mso-position-vertical:absolute;mso-position-vertical-relative:page;mso-wrap-distance-left:8.999863pt;mso-wrap-distance-right:8.999863pt;">
              <v:shape type="#_x0000_t202" id="_s119" o:spid="_x0000_s119" style="position:absolute;left:50;top:943;width:4619;height:0;mso-wrap-style:square;" filled="f" stroked="f">
                <v:textbox id="863"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troke color="#000000"/>
              </v:shape>
              <v:rect type="#_x0000_t1" id="_s120" o:spid="_x0000_s120" style="position:absolute;left:-42;top:943;width:178;height:0;" fillcolor="#000000" stroked="f">
                <v:stroke color="#000000"/>
              </v:rect>
            </v:group>
          </w:pict>
        </mc:Fallback>
      </mc:AlternateContent>
    </w: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93" behindDoc="0" locked="0" layoutInCell="1" hidden="0" allowOverlap="1">
              <wp:simplePos x="0" y="0"/>
              <wp:positionH relativeFrom="page">
                <wp:align>left</wp:align>
              </wp:positionH>
              <wp:positionV relativeFrom="page">
                <wp:posOffset>377825</wp:posOffset>
              </wp:positionV>
              <wp:extent cx="2000885" cy="6"/>
              <wp:effectExtent l="0" t="0" r="0" b="0"/>
              <wp:wrapNone/>
              <wp:docPr id="121" name="组合"/>
              <wp:cNvGraphicFramePr>
                <a:graphicFrameLocks noChangeAspect="0"/>
              </wp:cNvGraphicFramePr>
              <a:graphic>
                <a:graphicData uri="http://schemas.microsoft.com/office/word/2010/wordprocessingGroup">
                  <wpg:wgp>
                    <wpg:cNvPr id="122" name="组合 122"/>
                    <wpg:cNvGrpSpPr/>
                    <wpg:grpSpPr>
                      <a:xfrm rot="0">
                        <a:off x="0" y="0"/>
                        <a:ext cx="2000885" cy="6"/>
                        <a:chOff x="0" y="0"/>
                        <a:chExt cx="2000885" cy="6"/>
                      </a:xfrm>
                      <a:prstGeom prst="rect"/>
                      <a:solidFill>
                        <a:srgbClr val="FFFFFF"/>
                      </a:solidFill>
                      <a:ln w="9525" cmpd="sng" cap="flat">
                        <a:solidFill>
                          <a:srgbClr val="000000"/>
                        </a:solidFill>
                        <a:prstDash val="solid"/>
                        <a:miter/>
                      </a:ln>
                    </wpg:grpSpPr>
                    <wps:wsp>
                      <wps:cNvPr id="123" name="文本框 123"/>
                      <wps:cNvSpPr/>
                      <wps:spPr>
                        <a:xfrm rot="0">
                          <a:off x="40640" y="0"/>
                          <a:ext cx="1960245" cy="6"/>
                        </a:xfrm>
                        <a:prstGeom prst="rect"/>
                        <a:noFill/>
                        <a:ln w="9525" cmpd="sng" cap="flat">
                          <a:noFill/>
                          <a:prstDash val="solid"/>
                          <a:miter/>
                        </a:ln>
                      </wps:spPr>
                      <wps:txbx id="124">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0">
                        <a:noAutofit/>
                      </wps:bodyPr>
                    </wps:wsp>
                    <wps:wsp>
                      <wps:cNvPr id="125" name="矩形 125"/>
                      <wps:cNvSpPr/>
                      <wps:spPr>
                        <a:xfrm rot="0">
                          <a:off x="0" y="0"/>
                          <a:ext cx="75565" cy="6"/>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26" o:spid="_x0000_s126" coordorigin="0,595" coordsize="3151,0" style="position:absolute;margin-left:0.0pt;margin-top:29.75pt;width:157.55002pt;height:5.006714E-4pt;z-index:93;mso-position-horizontal:left;mso-position-horizontal-relative:page;mso-position-vertical:absolute;mso-position-vertical-relative:page;mso-wrap-distance-left:8.999863pt;mso-wrap-distance-right:8.999863pt;">
              <v:shape type="#_x0000_t202" id="_s127" o:spid="_x0000_s127" style="position:absolute;left:64;top:595;width:3087;height:0;mso-wrap-style:square;" filled="f" stroked="f">
                <v:textbox id="864"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shape>
              <v:rect type="#_x0000_t1" id="_s128" o:spid="_x0000_s128" style="position:absolute;left:0;top:595;width:119;height:0;" fillcolor="#000000" stroked="f">
                <v:stroke color="#000000"/>
              </v:rect>
            </v:group>
          </w:pict>
        </mc:Fallback>
      </mc:AlternateContent>
    </w:r>
    <w:r>
      <mc:AlternateContent>
        <mc:Choice Requires="wps">
          <w:drawing>
            <wp:anchor distT="0" distB="0" distL="114298" distR="114298" simplePos="0" relativeHeight="91" behindDoc="0" locked="0" layoutInCell="1" hidden="0" allowOverlap="1">
              <wp:simplePos x="0" y="0"/>
              <wp:positionH relativeFrom="page">
                <wp:posOffset>0</wp:posOffset>
              </wp:positionH>
              <wp:positionV relativeFrom="page">
                <wp:posOffset>0</wp:posOffset>
              </wp:positionV>
              <wp:extent cx="7574915" cy="1152"/>
              <wp:effectExtent l="0" t="0" r="0" b="0"/>
              <wp:wrapNone/>
              <wp:docPr id="129" name="组合"/>
              <wp:cNvGraphicFramePr>
                <a:graphicFrameLocks noChangeAspect="0"/>
              </wp:cNvGraphicFramePr>
              <a:graphic>
                <a:graphicData uri="http://schemas.microsoft.com/office/word/2010/wordprocessingGroup">
                  <wpg:wgp>
                    <wpg:cNvPr id="130" name="组合 130"/>
                    <wpg:cNvGrpSpPr/>
                    <wpg:grpSpPr>
                      <a:xfrm rot="0">
                        <a:off x="0" y="0"/>
                        <a:ext cx="7574915" cy="1152"/>
                        <a:chOff x="0" y="0"/>
                        <a:chExt cx="7574915" cy="1152"/>
                      </a:xfrm>
                      <a:prstGeom prst="rect"/>
                      <a:solidFill>
                        <a:srgbClr val="FFFFFF"/>
                      </a:solidFill>
                      <a:ln w="9525" cmpd="sng" cap="flat">
                        <a:solidFill>
                          <a:srgbClr val="000000"/>
                        </a:solidFill>
                        <a:prstDash val="solid"/>
                        <a:miter/>
                      </a:ln>
                    </wpg:grpSpPr>
                    <wps:wsp>
                      <wps:cNvPr id="131" name="矩形 131"/>
                      <wps:cNvSpPr/>
                      <wps:spPr>
                        <a:xfrm rot="0">
                          <a:off x="0" y="1047"/>
                          <a:ext cx="7572375" cy="104"/>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32" name=" 132"/>
                      <wps:cNvSpPr/>
                      <wps:spPr>
                        <a:xfrm rot="0">
                          <a:off x="5902325" y="0"/>
                          <a:ext cx="1663065" cy="104"/>
                        </a:xfrm>
                        <a:custGeom>
                          <a:gdLst>
                            <a:gd name="T1" fmla="*/ 0 w 21600"/>
                            <a:gd name="T2" fmla="*/ 0 h 21600"/>
                            <a:gd name="T3" fmla="*/ 21600 w 21600"/>
                            <a:gd name="T4" fmla="*/ 21600 h 21600"/>
                          </a:gdLst>
                          <a:rect l="T1" t="T2" r="T3" b="T4"/>
                          <a:pathLst>
                            <a:path w="21600" h="21600">
                              <a:moveTo>
                                <a:pt x="0" y="0"/>
                              </a:moveTo>
                              <a:lnTo>
                                <a:pt x="0" y="19636"/>
                              </a:lnTo>
                              <a:lnTo>
                                <a:pt x="21599" y="19636"/>
                              </a:lnTo>
                              <a:lnTo>
                                <a:pt x="2159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33" name=" 133"/>
                      <wps:cNvSpPr/>
                      <wps:spPr>
                        <a:xfrm rot="0">
                          <a:off x="6087110" y="0"/>
                          <a:ext cx="1487805" cy="1047"/>
                        </a:xfrm>
                        <a:custGeom>
                          <a:gdLst>
                            <a:gd name="T1" fmla="*/ 0 w 21600"/>
                            <a:gd name="T2" fmla="*/ 0 h 21600"/>
                            <a:gd name="T3" fmla="*/ 21600 w 21600"/>
                            <a:gd name="T4" fmla="*/ 21600 h 21600"/>
                          </a:gdLst>
                          <a:rect l="T1" t="T2" r="T3" b="T4"/>
                          <a:pathLst>
                            <a:path w="21600" h="21600">
                              <a:moveTo>
                                <a:pt x="0" y="0"/>
                              </a:moveTo>
                              <a:lnTo>
                                <a:pt x="0" y="21599"/>
                              </a:lnTo>
                              <a:lnTo>
                                <a:pt x="21599" y="21599"/>
                              </a:lnTo>
                              <a:lnTo>
                                <a:pt x="21599"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34" o:spid="_x0000_s134" coordorigin="0,0" coordsize="11929,1" style="position:absolute;margin-left:0.0pt;margin-top:0.0pt;width:596.45pt;height:0.09074864pt;z-index:91;mso-position-horizontal:absolute;mso-position-horizontal-relative:page;mso-position-vertical:absolute;mso-position-vertical-relative:page;mso-wrap-distance-left:8.999863pt;mso-wrap-distance-right:8.999863pt;">
              <v:rect type="#_x0000_t1" id="_s135" o:spid="_x0000_s135" style="position:absolute;left:0;top:1;width:11925;height:0;" fillcolor="#FFD966" stroked="f">
                <v:stroke color="#000000"/>
              </v:rect>
              <v:shape type="#_x0000_t100" id="_s136" o:spid="_x0000_s136" style="position:absolute;left:9295;top:0;width:2619;height:0;" fillcolor="#000000" stroked="f" adj="0,0,0">
                <v:stroke color="#000000"/>
              </v:shape>
              <v:shape type="#_x0000_t100" id="_s137" o:spid="_x0000_s137" style="position:absolute;left:9586;top:0;width:2343;height:1;" fillcolor="#FFD966" stroked="f" adj="0,0,0">
                <v:stroke color="#000000"/>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等线 Light" w:eastAsia="等线 Light" w:cs="Times New Roman"/>
      <w:b/>
      <w:bCs/>
      <w:sz w:val="32"/>
      <w:szCs w:val="32"/>
    </w:rPr>
  </w:style>
  <w:style w:type="paragraph" w:styleId="3">
    <w:name w:val="heading 3"/>
    <w:basedOn w:val="0"/>
    <w:next w:val="0"/>
    <w:pPr>
      <w:keepNext/>
      <w:keepLines/>
      <w:widowControl w:val="0"/>
      <w:spacing w:before="260" w:after="260" w:line="415" w:lineRule="auto"/>
      <w:outlineLvl w:val="2"/>
    </w:pPr>
    <w:rPr>
      <w:rFonts w:ascii="Times New Roman" w:eastAsia="宋体" w:cs="Times New Roman" w:hAnsi="Times New Roman"/>
      <w:b/>
      <w:bCs/>
      <w:sz w:val="32"/>
      <w:szCs w:val="32"/>
    </w:rPr>
  </w:style>
  <w:style w:type="character" w:default="1" w:styleId="10">
    <w:name w:val="Default Paragraph Font"/>
  </w:style>
  <w:style w:type="paragraph" w:styleId="15">
    <w:name w:val="Body Text"/>
    <w:basedOn w:val="0"/>
    <w:rPr>
      <w:rFonts w:ascii="仿宋_GB2312" w:eastAsia="仿宋_GB2312" w:cs="仿宋_GB2312"/>
      <w:sz w:val="32"/>
      <w:szCs w:val="32"/>
      <w:lang w:val="zh-CN" w:bidi="zh-CN"/>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jc w:val="center"/>
    </w:pPr>
    <w:rPr>
      <w:sz w:val="18"/>
      <w:szCs w:val="18"/>
    </w:rPr>
  </w:style>
  <w:style w:type="paragraph" w:customStyle="1" w:styleId="18">
    <w:name w:val="列出段落1"/>
    <w:basedOn w:val="0"/>
    <w:pPr>
      <w:spacing w:before="2"/>
      <w:ind w:left="119" w:right="434" w:firstLine="643"/>
    </w:pPr>
    <w:rPr>
      <w:rFonts w:ascii="仿宋_GB2312" w:eastAsia="仿宋_GB2312" w:cs="仿宋_GB2312"/>
      <w:lang w:val="zh-CN" w:bidi="zh-CN"/>
    </w:rPr>
  </w:style>
  <w:style w:type="character" w:customStyle="1" w:styleId="19">
    <w:name w:val="Style1"/>
    <w:basedOn w:val="10"/>
    <w:rPr>
      <w:rFonts w:ascii="等线" w:eastAsia="等线" w:cs="Arial"/>
      <w:sz w:val="22"/>
      <w:szCs w:val="22"/>
      <w:lang w:eastAsia="zh-CN"/>
    </w:rPr>
  </w:style>
  <w:style w:type="paragraph" w:styleId="20">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6.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image" Target="media/74.gif"/><Relationship Id="rId14" Type="http://schemas.openxmlformats.org/officeDocument/2006/relationships/header" Target="header7.xml"/><Relationship Id="rId15" Type="http://schemas.openxmlformats.org/officeDocument/2006/relationships/image" Target="media/98.gif"/><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chart" Target="charts/chart4.xml"/><Relationship Id="rId20" Type="http://schemas.openxmlformats.org/officeDocument/2006/relationships/chart" Target="charts/chart5.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header" Target="header10.xml"/><Relationship Id="rId26" Type="http://schemas.openxmlformats.org/officeDocument/2006/relationships/image" Target="media/147.gif"/><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image" Target="media/166.gif"/><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footer" Target="footer8.xml"/><Relationship Id="rId33" Type="http://schemas.openxmlformats.org/officeDocument/2006/relationships/styles" Target="styles.xml"/><Relationship Id="rId34" Type="http://schemas.openxmlformats.org/officeDocument/2006/relationships/numbering" Target="numbering.xml"/><Relationship Id="rId35"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160.emf"/></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solidFill>
              <a:srgbClr val="4F81BD"/>
            </a:solidFill>
            <a:ln>
              <a:noFill/>
            </a:ln>
          </c:spPr>
          <c:dPt>
            <c:idx val="0"/>
            <c:bubble3D val="0"/>
            <c:spPr>
              <a:solidFill>
                <a:srgbClr val="4472C4"/>
              </a:solidFill>
              <a:ln>
                <a:noFill/>
              </a:ln>
            </c:spPr>
          </c:dPt>
          <c:dPt>
            <c:idx val="1"/>
            <c:bubble3D val="0"/>
            <c:spPr>
              <a:solidFill>
                <a:srgbClr val="ED7D31"/>
              </a:solidFill>
              <a:ln>
                <a:noFill/>
              </a:ln>
            </c:spPr>
          </c:dPt>
          <c:dPt>
            <c:idx val="2"/>
            <c:bubble3D val="0"/>
            <c:spPr>
              <a:solidFill>
                <a:srgbClr val="A5A5A5"/>
              </a:solidFill>
              <a:ln>
                <a:noFill/>
              </a:ln>
            </c:spPr>
          </c:dPt>
          <c:dPt>
            <c:idx val="3"/>
            <c:bubble3D val="0"/>
            <c:spPr>
              <a:solidFill>
                <a:srgbClr val="FFC000"/>
              </a:solidFill>
              <a:ln>
                <a:noFill/>
              </a:ln>
            </c:spPr>
          </c:dPt>
          <c:dLbls>
            <c:txPr>
              <a:bodyPr/>
              <a:lstStyle/>
              <a:p>
                <a:pPr>
                  <a:defRPr sz="1000" b="0" i="0" u="none" strike="noStrike" baseline="0">
                    <a:solidFill>
                      <a:srgbClr val="000000"/>
                    </a:solidFill>
                    <a:latin typeface="Times New Roman"/>
                    <a:ea typeface="宋体"/>
                    <a:cs typeface="Arial"/>
                  </a:defRPr>
                </a:pPr>
                <a:endParaRPr lang="zh-CN"/>
              </a:p>
            </c:txPr>
            <c:numFmt formatCode="General" sourceLinked="1"/>
            <c:showLegendKey val="0"/>
            <c:showVal val="1"/>
            <c:showCatName val="0"/>
            <c:showSerName val="0"/>
            <c:showPercent val="0"/>
            <c:showBubbleSize val="0"/>
            <c:showLeaderLines val="1"/>
          </c:dLbls>
          <c:cat>
            <c:strRef>
              <c:f>'Sheet1'!$A$2:$A$5</c:f>
              <c:strCache>
                <c:ptCount val="4"/>
                <c:pt idx="0">
                  <c:v>财政拨款</c:v>
                </c:pt>
              </c:strCache>
            </c:strRef>
          </c:cat>
          <c:val>
            <c:numRef>
              <c:f>'Sheet1'!$B$2:$B$5</c:f>
              <c:numCache>
                <c:formatCode>General</c:formatCode>
                <c:ptCount val="4"/>
                <c:pt idx="0">
                  <c:v>1.0</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Entry>
        <c:idx val="1"/>
        <c:delete val="1"/>
      </c:legendEntry>
      <c:legendEntry>
        <c:idx val="2"/>
        <c:delete val="1"/>
      </c:legendEntry>
      <c:legendEntry>
        <c:idx val="3"/>
        <c:delete val="1"/>
      </c:legendEntry>
    </c:legend>
    <c:plotVisOnly val="1"/>
    <c:dispBlanksAs val="gap"/>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(2)'!$B$1</c:f>
              <c:strCache>
                <c:ptCount val="1"/>
                <c:pt idx="0">
                  <c:v>销售额</c:v>
                </c:pt>
              </c:strCache>
            </c:strRef>
          </c:tx>
          <c:spPr>
            <a:ln>
              <a:noFill/>
            </a:ln>
          </c:spPr>
          <c:dPt>
            <c:idx val="0"/>
            <c:bubble3D val="0"/>
            <c:spPr>
              <a:solidFill>
                <a:srgbClr val="4472C4"/>
              </a:solidFill>
              <a:ln>
                <a:noFill/>
              </a:ln>
            </c:spPr>
          </c:dPt>
          <c:dPt>
            <c:idx val="1"/>
            <c:bubble3D val="0"/>
            <c:spPr>
              <a:solidFill>
                <a:srgbClr val="ED7D31"/>
              </a:solidFill>
              <a:ln>
                <a:noFill/>
              </a:ln>
            </c:spPr>
          </c:dPt>
          <c:dLbls>
            <c:txPr>
              <a:bodyPr/>
              <a:lstStyle/>
              <a:p>
                <a:pPr>
                  <a:defRPr sz="1000" b="0" i="0" u="none" strike="noStrike" baseline="0">
                    <a:solidFill>
                      <a:srgbClr val="000000"/>
                    </a:solidFill>
                    <a:latin typeface="Times New Roman"/>
                    <a:ea typeface="宋体"/>
                    <a:cs typeface="Arial"/>
                  </a:defRPr>
                </a:pPr>
                <a:endParaRPr lang="zh-CN"/>
              </a:p>
            </c:txPr>
            <c:numFmt formatCode="0.00%" sourceLinked="0"/>
            <c:showLegendKey val="0"/>
            <c:showVal val="1"/>
            <c:showCatName val="0"/>
            <c:showSerName val="0"/>
            <c:showPercent val="0"/>
            <c:showBubbleSize val="0"/>
            <c:showLeaderLines val="1"/>
          </c:dLbls>
          <c:cat>
            <c:strRef>
              <c:f>'Sheet1 (2)'!$A$2:$A$3</c:f>
              <c:strCache>
                <c:ptCount val="2"/>
                <c:pt idx="0">
                  <c:v>基本支出</c:v>
                </c:pt>
                <c:pt idx="1">
                  <c:v>项目支出</c:v>
                </c:pt>
              </c:strCache>
            </c:strRef>
          </c:cat>
          <c:val>
            <c:numRef>
              <c:f>'Sheet1 (2)'!$B$2:$B$3</c:f>
              <c:numCache>
                <c:formatCode>0.00%</c:formatCode>
                <c:ptCount val="2"/>
                <c:pt idx="0">
                  <c:v>0.7205</c:v>
                </c:pt>
                <c:pt idx="1">
                  <c:v>0.2795</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a:t>单位：万元</a:t>
            </a:r>
          </a:p>
        </c:rich>
      </c:tx>
      <c:layout/>
      <c:overlay val="0"/>
      <c:spPr>
        <a:ln>
          <a:noFill/>
        </a:ln>
      </c:spPr>
    </c:title>
    <c:autoTitleDeleted val="1"/>
    <c:plotArea>
      <c:layout/>
      <c:barChart>
        <c:barDir val="col"/>
        <c:grouping val="clustered"/>
        <c:varyColors val="0"/>
        <c:ser>
          <c:idx val="0"/>
          <c:order val="0"/>
          <c:tx>
            <c:strRef>
              <c:f>'Sheet1 (3)'!$B$1</c:f>
              <c:strCache>
                <c:ptCount val="1"/>
                <c:pt idx="0">
                  <c:v>单位：万元</c:v>
                </c:pt>
              </c:strCache>
            </c:strRef>
          </c:tx>
          <c:spPr>
            <a:solidFill>
              <a:srgbClr val="4472C4"/>
            </a:solidFill>
            <a:ln>
              <a:noFill/>
            </a:ln>
          </c:spPr>
          <c:invertIfNegative val="0"/>
          <c:dLbls>
            <c:txPr>
              <a:bodyPr/>
              <a:lstStyle/>
              <a:p>
                <a:pPr>
                  <a:defRPr sz="1000" b="0" i="0" u="none" strike="noStrike" baseline="0">
                    <a:solidFill>
                      <a:srgbClr val="000000"/>
                    </a:solidFill>
                    <a:latin typeface="Times New Roman"/>
                    <a:ea typeface="宋体"/>
                    <a:cs typeface="Arial"/>
                  </a:defRPr>
                </a:pPr>
                <a:endParaRPr lang="zh-CN"/>
              </a:p>
            </c:txPr>
            <c:numFmt formatCode="General" sourceLinked="1"/>
            <c:showLegendKey val="0"/>
            <c:showVal val="1"/>
            <c:showCatName val="0"/>
            <c:showSerName val="0"/>
            <c:showPercent val="0"/>
            <c:showBubbleSize val="0"/>
            <c:showLeaderLines val="0"/>
          </c:dLbls>
          <c:cat>
            <c:strRef>
              <c:f>'Sheet1 (3)'!$A$2:$A$5</c:f>
              <c:strCache>
                <c:ptCount val="4"/>
                <c:pt idx="0">
                  <c:v>2019年决算收入</c:v>
                </c:pt>
                <c:pt idx="1">
                  <c:v>2019年决算支出</c:v>
                </c:pt>
                <c:pt idx="2">
                  <c:v>2018年决算收入</c:v>
                </c:pt>
                <c:pt idx="3">
                  <c:v>2018年决算支出</c:v>
                </c:pt>
              </c:strCache>
            </c:strRef>
          </c:cat>
          <c:val>
            <c:numRef>
              <c:f>'Sheet1 (3)'!$B$2:$B$5</c:f>
              <c:numCache>
                <c:formatCode>General</c:formatCode>
                <c:ptCount val="4"/>
                <c:pt idx="0">
                  <c:v>284.79</c:v>
                </c:pt>
                <c:pt idx="1">
                  <c:v>284.79</c:v>
                </c:pt>
                <c:pt idx="2">
                  <c:v>119.19</c:v>
                </c:pt>
                <c:pt idx="3">
                  <c:v>112.4</c:v>
                </c:pt>
              </c:numCache>
            </c:numRef>
          </c:val>
        </c:ser>
        <c:gapWidth val="150"/>
        <c:axId val="0"/>
        <c:axId val="1"/>
      </c:barChart>
      <c:catAx>
        <c:axId val="0"/>
        <c:scaling>
          <c:orientation val="minMax"/>
        </c:scaling>
        <c:delete val="0"/>
        <c:axPos val="b"/>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At val="1.0"/>
        <c:crossBetween val="between"/>
        <c:crossAx val="0"/>
      </c:valAx>
      <c:spPr>
        <a:solidFill>
          <a:srgbClr val="FFFFFF"/>
        </a:solidFill>
      </c:spPr>
    </c:plotArea>
    <c:plotVisOnly val="1"/>
    <c:dispBlanksAs val="gap"/>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a:t>单位：万元</a:t>
            </a:r>
          </a:p>
        </c:rich>
      </c:tx>
      <c:layout/>
      <c:overlay val="0"/>
      <c:spPr>
        <a:ln>
          <a:noFill/>
        </a:ln>
      </c:spPr>
    </c:title>
    <c:autoTitleDeleted val="1"/>
    <c:plotArea>
      <c:layout/>
      <c:barChart>
        <c:barDir val="col"/>
        <c:grouping val="clustered"/>
        <c:varyColors val="0"/>
        <c:ser>
          <c:idx val="0"/>
          <c:order val="0"/>
          <c:tx>
            <c:strRef>
              <c:f>'Sheet1 (4)'!$B$1</c:f>
              <c:strCache>
                <c:ptCount val="1"/>
                <c:pt idx="0">
                  <c:v>系列 1</c:v>
                </c:pt>
              </c:strCache>
            </c:strRef>
          </c:tx>
          <c:spPr>
            <a:solidFill>
              <a:srgbClr val="4472C4"/>
            </a:solidFill>
            <a:ln>
              <a:noFill/>
            </a:ln>
          </c:spPr>
          <c:invertIfNegative val="0"/>
          <c:dLbls>
            <c:txPr>
              <a:bodyPr/>
              <a:lstStyle/>
              <a:p>
                <a:pPr>
                  <a:defRPr sz="1000" b="0" i="0" u="none" strike="noStrike" baseline="0">
                    <a:solidFill>
                      <a:srgbClr val="000000"/>
                    </a:solidFill>
                    <a:latin typeface="Times New Roman"/>
                    <a:ea typeface="宋体"/>
                    <a:cs typeface="Arial"/>
                  </a:defRPr>
                </a:pPr>
                <a:endParaRPr lang="zh-CN"/>
              </a:p>
            </c:txPr>
            <c:numFmt formatCode="General" sourceLinked="1"/>
            <c:showLegendKey val="0"/>
            <c:showVal val="1"/>
            <c:showCatName val="0"/>
            <c:showSerName val="0"/>
            <c:showPercent val="0"/>
            <c:showBubbleSize val="0"/>
            <c:showLeaderLines val="0"/>
          </c:dLbls>
          <c:cat>
            <c:strRef>
              <c:f>'Sheet1 (4)'!$A$2:$A$5</c:f>
              <c:strCache>
                <c:ptCount val="4"/>
                <c:pt idx="0">
                  <c:v>2019年决算收入</c:v>
                </c:pt>
                <c:pt idx="1">
                  <c:v>2019年预算收入</c:v>
                </c:pt>
                <c:pt idx="2">
                  <c:v>2019年决算支出</c:v>
                </c:pt>
                <c:pt idx="3">
                  <c:v>2019年预算支出</c:v>
                </c:pt>
              </c:strCache>
            </c:strRef>
          </c:cat>
          <c:val>
            <c:numRef>
              <c:f>'Sheet1 (4)'!$B$2:$B$5</c:f>
              <c:numCache>
                <c:formatCode>General</c:formatCode>
                <c:ptCount val="4"/>
                <c:pt idx="0">
                  <c:v>284.79</c:v>
                </c:pt>
                <c:pt idx="1">
                  <c:v>244.51</c:v>
                </c:pt>
                <c:pt idx="2">
                  <c:v>284.79</c:v>
                </c:pt>
                <c:pt idx="3">
                  <c:v>244.51</c:v>
                </c:pt>
              </c:numCache>
            </c:numRef>
          </c:val>
        </c:ser>
        <c:gapWidth val="150"/>
        <c:axId val="0"/>
        <c:axId val="1"/>
      </c:barChart>
      <c:catAx>
        <c:axId val="0"/>
        <c:scaling>
          <c:orientation val="minMax"/>
        </c:scaling>
        <c:delete val="0"/>
        <c:axPos val="b"/>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At val="1.0"/>
        <c:crossBetween val="between"/>
        <c:crossAx val="0"/>
      </c:valAx>
      <c:spPr>
        <a:solidFill>
          <a:srgbClr val="FFFFFF"/>
        </a:solidFill>
      </c:spPr>
    </c:plotArea>
    <c:plotVisOnly val="1"/>
    <c:dispBlanksAs val="gap"/>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(5)'!$B$1</c:f>
              <c:strCache>
                <c:ptCount val="1"/>
                <c:pt idx="0">
                  <c:v>销售额</c:v>
                </c:pt>
              </c:strCache>
            </c:strRef>
          </c:tx>
          <c:spPr>
            <a:solidFill>
              <a:srgbClr val="4F81BD"/>
            </a:solidFill>
            <a:ln>
              <a:noFill/>
            </a:ln>
          </c:spPr>
          <c:dPt>
            <c:idx val="0"/>
            <c:bubble3D val="0"/>
            <c:spPr>
              <a:solidFill>
                <a:srgbClr val="4472C4"/>
              </a:solidFill>
              <a:ln>
                <a:noFill/>
              </a:ln>
            </c:spPr>
          </c:dPt>
          <c:dPt>
            <c:idx val="1"/>
            <c:bubble3D val="0"/>
            <c:spPr>
              <a:solidFill>
                <a:srgbClr val="ED7D31"/>
              </a:solidFill>
              <a:ln>
                <a:noFill/>
              </a:ln>
            </c:spPr>
          </c:dPt>
          <c:dPt>
            <c:idx val="2"/>
            <c:bubble3D val="0"/>
            <c:spPr>
              <a:solidFill>
                <a:srgbClr val="A5A5A5"/>
              </a:solidFill>
              <a:ln>
                <a:noFill/>
              </a:ln>
            </c:spPr>
          </c:dPt>
          <c:dPt>
            <c:idx val="3"/>
            <c:bubble3D val="0"/>
            <c:spPr>
              <a:solidFill>
                <a:srgbClr val="FFC000"/>
              </a:solidFill>
              <a:ln>
                <a:noFill/>
              </a:ln>
            </c:spPr>
          </c:dPt>
          <c:dPt>
            <c:idx val="4"/>
            <c:bubble3D val="0"/>
            <c:spPr>
              <a:solidFill>
                <a:srgbClr val="5B9BD5"/>
              </a:solidFill>
              <a:ln>
                <a:noFill/>
              </a:ln>
            </c:spPr>
          </c:dPt>
          <c:dLbls>
            <c:txPr>
              <a:bodyPr/>
              <a:lstStyle/>
              <a:p>
                <a:pPr>
                  <a:defRPr sz="1000" b="0" i="0" u="none" strike="noStrike" baseline="0">
                    <a:solidFill>
                      <a:srgbClr val="000000"/>
                    </a:solidFill>
                    <a:latin typeface="Times New Roman"/>
                    <a:ea typeface="宋体"/>
                    <a:cs typeface="Arial"/>
                  </a:defRPr>
                </a:pPr>
                <a:endParaRPr lang="zh-CN"/>
              </a:p>
            </c:txPr>
            <c:numFmt formatCode="0.00%" sourceLinked="0"/>
            <c:dLbl>
              <c:idx val="4"/>
              <c:layout>
                <c:manualLayout>
                  <c:x val="0.0966569"/>
                  <c:y val="-0.023038024"/>
                </c:manualLayout>
              </c:layout>
              <c:numFmt formatCode="0.00%" sourceLinked="0"/>
              <c:txPr>
                <a:bodyPr vert="horz"/>
                <a:lstStyle/>
                <a:p>
                  <a:pPr>
                    <a:defRPr sz="1000" b="0" i="0" u="none" strike="noStrike" baseline="0">
                      <a:solidFill>
                        <a:srgbClr val="000000"/>
                      </a:solidFill>
                      <a:latin typeface="Times New Roman"/>
                      <a:ea typeface="宋体"/>
                      <a:cs typeface="Arial"/>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1"/>
          </c:dLbls>
          <c:cat>
            <c:strRef>
              <c:f>'Sheet1 (5)'!$A$2:$A$6</c:f>
              <c:strCache>
                <c:ptCount val="5"/>
                <c:pt idx="0">
                  <c:v>一般公共服务（类）</c:v>
                </c:pt>
                <c:pt idx="1">
                  <c:v>社会保障和就业（类）</c:v>
                </c:pt>
                <c:pt idx="2">
                  <c:v>卫生健康支出</c:v>
                </c:pt>
                <c:pt idx="3">
                  <c:v>农林水支出</c:v>
                </c:pt>
                <c:pt idx="4">
                  <c:v>住房保障支出</c:v>
                </c:pt>
              </c:strCache>
            </c:strRef>
          </c:cat>
          <c:val>
            <c:numRef>
              <c:f>'Sheet1 (5)'!$B$2:$B$6</c:f>
              <c:numCache>
                <c:formatCode>0.00%</c:formatCode>
                <c:ptCount val="5"/>
                <c:pt idx="0">
                  <c:v>0.7779</c:v>
                </c:pt>
                <c:pt idx="1">
                  <c:v>0.0768</c:v>
                </c:pt>
                <c:pt idx="2">
                  <c:v>0.0281</c:v>
                </c:pt>
                <c:pt idx="3">
                  <c:v>0.1144</c:v>
                </c:pt>
                <c:pt idx="4">
                  <c:v>0.0028</c:v>
                </c:pt>
              </c:numCache>
            </c:numRef>
          </c:val>
        </c:ser>
        <c:firstSliceAng val="0"/>
      </c:pieChart>
      <c:spPr>
        <a:noFill/>
      </c:spPr>
    </c:plotArea>
    <c:legend>
      <c:legendPos val="r"/>
      <c:layout/>
      <c:overlay val="0"/>
      <c:spPr>
        <a:noFill/>
        <a:ln>
          <a:noFill/>
        </a:ln>
      </c:spPr>
      <c:txPr>
        <a:bodyPr/>
        <a:lstStyle/>
        <a:p>
          <a:pPr>
            <a:defRPr sz="800" b="0" i="0" u="none" strike="noStrike" baseline="0">
              <a:solidFill>
                <a:srgbClr val="000000"/>
              </a:solidFill>
              <a:latin typeface="Times New Roman"/>
              <a:ea typeface="宋体"/>
              <a:cs typeface="Arial"/>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60</TotalTime>
  <Application>Yozo_Office27021597764231179</Application>
  <Pages>23</Pages>
  <Words>5962</Words>
  <Characters>6482</Characters>
  <Lines>857</Lines>
  <Paragraphs>376</Paragraphs>
  <CharactersWithSpaces>6518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dccz</cp:lastModifiedBy>
  <cp:revision>23</cp:revision>
  <cp:lastPrinted>2020-07-30T02:37:00Z</cp:lastPrinted>
  <dcterms:created xsi:type="dcterms:W3CDTF">2020-07-29T09:42:00Z</dcterms:created>
  <dcterms:modified xsi:type="dcterms:W3CDTF">2021-06-01T03:54:55Z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2052-11.1.0.9828</vt:lpwstr>
  </property>
</Properties>
</file>