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D63FF7" w:rsidRDefault="00D63FF7" w:rsidP="00F908A6">
      <w:pPr>
        <w:widowControl/>
        <w:rPr>
          <w:rFonts w:asciiTheme="minorEastAsia" w:eastAsiaTheme="minorEastAsia" w:hAnsiTheme="minorEastAsia"/>
          <w:b/>
          <w:sz w:val="72"/>
          <w:szCs w:val="72"/>
        </w:rPr>
      </w:pPr>
    </w:p>
    <w:p w:rsidR="005E761A" w:rsidRDefault="005E761A" w:rsidP="005E761A">
      <w:pPr>
        <w:widowControl/>
        <w:rPr>
          <w:rFonts w:asciiTheme="minorEastAsia" w:eastAsiaTheme="minorEastAsia" w:hAnsiTheme="minorEastAsia"/>
          <w:b/>
          <w:sz w:val="72"/>
          <w:szCs w:val="72"/>
        </w:rPr>
      </w:pPr>
    </w:p>
    <w:p w:rsidR="00BF20BA" w:rsidRDefault="00BF20BA" w:rsidP="005E761A">
      <w:pPr>
        <w:widowControl/>
        <w:jc w:val="center"/>
        <w:rPr>
          <w:b/>
          <w:sz w:val="44"/>
          <w:szCs w:val="44"/>
        </w:rPr>
      </w:pPr>
    </w:p>
    <w:p w:rsidR="00BF20BA" w:rsidRDefault="00BF20BA" w:rsidP="005E761A">
      <w:pPr>
        <w:widowControl/>
        <w:jc w:val="center"/>
        <w:rPr>
          <w:b/>
          <w:sz w:val="44"/>
          <w:szCs w:val="44"/>
        </w:rPr>
      </w:pPr>
    </w:p>
    <w:p w:rsidR="00BF20BA" w:rsidRDefault="00BF20BA" w:rsidP="005E761A">
      <w:pPr>
        <w:widowControl/>
        <w:jc w:val="center"/>
        <w:rPr>
          <w:b/>
          <w:sz w:val="44"/>
          <w:szCs w:val="44"/>
        </w:rPr>
      </w:pPr>
    </w:p>
    <w:p w:rsidR="00E73081" w:rsidRDefault="007155C2" w:rsidP="005E761A">
      <w:pPr>
        <w:widowControl/>
        <w:jc w:val="center"/>
        <w:rPr>
          <w:rFonts w:ascii="楷体" w:eastAsia="楷体" w:hAnsi="楷体" w:cs="楷体"/>
          <w:b/>
          <w:sz w:val="44"/>
          <w:szCs w:val="44"/>
        </w:rPr>
        <w:sectPr w:rsidR="00E73081" w:rsidSect="00BF20BA">
          <w:pgSz w:w="11906" w:h="16838"/>
          <w:pgMar w:top="2098" w:right="1474" w:bottom="1985" w:left="1588" w:header="851" w:footer="992" w:gutter="0"/>
          <w:cols w:space="425"/>
          <w:docGrid w:type="lines" w:linePitch="312"/>
        </w:sectPr>
      </w:pPr>
      <w:r w:rsidRPr="00CE490E">
        <w:rPr>
          <w:b/>
          <w:sz w:val="44"/>
          <w:szCs w:val="44"/>
        </w:rPr>
        <w:t>廊坊市</w:t>
      </w:r>
      <w:r w:rsidR="005E761A">
        <w:rPr>
          <w:rFonts w:hint="eastAsia"/>
          <w:b/>
          <w:sz w:val="44"/>
          <w:szCs w:val="44"/>
        </w:rPr>
        <w:t>大城县公安</w:t>
      </w:r>
      <w:r w:rsidR="00274517">
        <w:rPr>
          <w:rFonts w:hint="eastAsia"/>
          <w:b/>
          <w:sz w:val="44"/>
          <w:szCs w:val="44"/>
        </w:rPr>
        <w:t>局</w:t>
      </w:r>
    </w:p>
    <w:p w:rsidR="00E73081" w:rsidRPr="00274517" w:rsidRDefault="002F2ECE" w:rsidP="00274517">
      <w:pPr>
        <w:widowControl/>
        <w:spacing w:after="0" w:line="600" w:lineRule="exact"/>
        <w:jc w:val="center"/>
        <w:rPr>
          <w:rFonts w:ascii="楷体" w:eastAsia="楷体" w:hAnsi="楷体" w:cs="楷体"/>
          <w:sz w:val="32"/>
          <w:szCs w:val="32"/>
          <w:highlight w:val="yellow"/>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w:t>
      </w:r>
      <w:r w:rsidR="00973881">
        <w:rPr>
          <w:rFonts w:eastAsia="黑体" w:hint="eastAsia"/>
          <w:sz w:val="32"/>
          <w:szCs w:val="32"/>
        </w:rPr>
        <w:t xml:space="preserve">   </w:t>
      </w:r>
      <w:r>
        <w:rPr>
          <w:rFonts w:eastAsia="黑体"/>
          <w:sz w:val="32"/>
          <w:szCs w:val="32"/>
        </w:rPr>
        <w:t>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sidR="00B65BFA">
        <w:rPr>
          <w:rFonts w:eastAsia="黑体" w:hint="eastAsia"/>
          <w:sz w:val="32"/>
          <w:szCs w:val="32"/>
        </w:rPr>
        <w:t>大城县公安局</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31329A" w:rsidRDefault="0031329A"/>
    <w:p w:rsidR="00E73081" w:rsidRDefault="00E73081"/>
    <w:p w:rsidR="00BF20BA" w:rsidRDefault="00BF20BA" w:rsidP="00257266">
      <w:pPr>
        <w:widowControl/>
        <w:jc w:val="center"/>
        <w:rPr>
          <w:rFonts w:asciiTheme="minorEastAsia" w:eastAsiaTheme="minorEastAsia" w:hAnsi="宋体"/>
          <w:color w:val="000000" w:themeColor="text1"/>
          <w:sz w:val="96"/>
          <w:szCs w:val="96"/>
        </w:rPr>
      </w:pPr>
    </w:p>
    <w:p w:rsidR="00BF20BA" w:rsidRDefault="00BF20BA" w:rsidP="00257266">
      <w:pPr>
        <w:widowControl/>
        <w:jc w:val="center"/>
        <w:rPr>
          <w:rFonts w:asciiTheme="minorEastAsia" w:eastAsiaTheme="minorEastAsia" w:hAnsi="宋体"/>
          <w:color w:val="000000" w:themeColor="text1"/>
          <w:sz w:val="96"/>
          <w:szCs w:val="96"/>
        </w:rPr>
      </w:pPr>
    </w:p>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BF20BA" w:rsidRDefault="00BF20BA">
      <w:pPr>
        <w:pStyle w:val="1"/>
        <w:spacing w:before="0" w:after="0" w:line="600" w:lineRule="exact"/>
        <w:jc w:val="left"/>
        <w:rPr>
          <w:b w:val="0"/>
          <w:bCs w:val="0"/>
          <w:kern w:val="2"/>
          <w:sz w:val="21"/>
          <w:szCs w:val="24"/>
        </w:rPr>
      </w:pPr>
    </w:p>
    <w:p w:rsidR="00BF20BA" w:rsidRPr="00BF20BA" w:rsidRDefault="00BF20BA" w:rsidP="00BF20BA"/>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(一)、按照</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委、</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政府和市公安</w:t>
      </w:r>
      <w:r w:rsidRPr="00AF16D6">
        <w:rPr>
          <w:rFonts w:ascii="仿宋" w:eastAsia="仿宋" w:hAnsi="仿宋" w:cs="宋体" w:hint="eastAsia"/>
          <w:kern w:val="0"/>
          <w:sz w:val="32"/>
          <w:szCs w:val="32"/>
        </w:rPr>
        <w:t>局</w:t>
      </w:r>
      <w:r w:rsidRPr="00AF16D6">
        <w:rPr>
          <w:rFonts w:ascii="仿宋" w:eastAsia="仿宋" w:hAnsi="仿宋" w:cs="___WRD_EMBED_SUB_39" w:hint="eastAsia"/>
          <w:kern w:val="0"/>
          <w:sz w:val="32"/>
          <w:szCs w:val="32"/>
        </w:rPr>
        <w:t>的指示</w:t>
      </w:r>
      <w:r w:rsidRPr="00AF16D6">
        <w:rPr>
          <w:rFonts w:ascii="仿宋" w:eastAsia="仿宋" w:hAnsi="仿宋" w:cs="仿宋_GB2312" w:hint="eastAsia"/>
          <w:kern w:val="0"/>
          <w:sz w:val="32"/>
          <w:szCs w:val="32"/>
        </w:rPr>
        <w:t>,</w:t>
      </w:r>
      <w:r w:rsidRPr="00AF16D6">
        <w:rPr>
          <w:rFonts w:ascii="仿宋" w:eastAsia="仿宋" w:hAnsi="仿宋" w:cs="宋体" w:hint="eastAsia"/>
          <w:kern w:val="0"/>
          <w:sz w:val="32"/>
          <w:szCs w:val="32"/>
        </w:rPr>
        <w:t>研究</w:t>
      </w:r>
      <w:r w:rsidRPr="00AF16D6">
        <w:rPr>
          <w:rFonts w:ascii="仿宋" w:eastAsia="仿宋" w:hAnsi="仿宋" w:cs="___WRD_EMBED_SUB_39" w:hint="eastAsia"/>
          <w:kern w:val="0"/>
          <w:sz w:val="32"/>
          <w:szCs w:val="32"/>
        </w:rPr>
        <w:t>部</w:t>
      </w:r>
      <w:r w:rsidRPr="00AF16D6">
        <w:rPr>
          <w:rFonts w:ascii="仿宋" w:eastAsia="仿宋" w:hAnsi="仿宋" w:cs="宋体" w:hint="eastAsia"/>
          <w:kern w:val="0"/>
          <w:sz w:val="32"/>
          <w:szCs w:val="32"/>
        </w:rPr>
        <w:t>署</w:t>
      </w:r>
      <w:r w:rsidRPr="00AF16D6">
        <w:rPr>
          <w:rFonts w:ascii="仿宋" w:eastAsia="仿宋" w:hAnsi="仿宋" w:cs="___WRD_EMBED_SUB_39" w:hint="eastAsia"/>
          <w:kern w:val="0"/>
          <w:sz w:val="32"/>
          <w:szCs w:val="32"/>
        </w:rPr>
        <w:t>和组织实</w:t>
      </w:r>
      <w:r w:rsidRPr="00AF16D6">
        <w:rPr>
          <w:rFonts w:ascii="仿宋" w:eastAsia="仿宋" w:hAnsi="仿宋" w:cs="宋体" w:hint="eastAsia"/>
          <w:kern w:val="0"/>
          <w:sz w:val="32"/>
          <w:szCs w:val="32"/>
        </w:rPr>
        <w:t>施</w:t>
      </w:r>
      <w:r w:rsidRPr="00AF16D6">
        <w:rPr>
          <w:rFonts w:ascii="仿宋" w:eastAsia="仿宋" w:hAnsi="仿宋" w:cs="___WRD_EMBED_SUB_39" w:hint="eastAsia"/>
          <w:kern w:val="0"/>
          <w:sz w:val="32"/>
          <w:szCs w:val="32"/>
        </w:rPr>
        <w:t>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公安工作</w:t>
      </w:r>
      <w:r w:rsidRPr="00AF16D6">
        <w:rPr>
          <w:rFonts w:ascii="仿宋" w:eastAsia="仿宋" w:hAnsi="仿宋" w:cs="仿宋_GB2312" w:hint="eastAsia"/>
          <w:kern w:val="0"/>
          <w:sz w:val="32"/>
          <w:szCs w:val="32"/>
        </w:rPr>
        <w:t>,并督</w:t>
      </w:r>
      <w:r w:rsidRPr="00AF16D6">
        <w:rPr>
          <w:rFonts w:ascii="仿宋" w:eastAsia="仿宋" w:hAnsi="仿宋" w:cs="宋体" w:hint="eastAsia"/>
          <w:kern w:val="0"/>
          <w:sz w:val="32"/>
          <w:szCs w:val="32"/>
        </w:rPr>
        <w:t>促检查</w:t>
      </w:r>
      <w:r w:rsidRPr="00AF16D6">
        <w:rPr>
          <w:rFonts w:ascii="仿宋" w:eastAsia="仿宋" w:hAnsi="仿宋" w:cs="___WRD_EMBED_SUB_39" w:hint="eastAsia"/>
          <w:kern w:val="0"/>
          <w:sz w:val="32"/>
          <w:szCs w:val="32"/>
        </w:rPr>
        <w:t>执行情况。</w:t>
      </w:r>
    </w:p>
    <w:p w:rsidR="0031329A" w:rsidRPr="00AF16D6" w:rsidRDefault="0031329A" w:rsidP="0031329A">
      <w:pPr>
        <w:widowControl/>
        <w:spacing w:line="580" w:lineRule="exact"/>
        <w:rPr>
          <w:rFonts w:ascii="仿宋" w:eastAsia="仿宋" w:hAnsi="仿宋" w:cs="仿宋_GB2312"/>
          <w:kern w:val="0"/>
          <w:sz w:val="32"/>
          <w:szCs w:val="32"/>
        </w:rPr>
      </w:pPr>
      <w:r w:rsidRPr="00AF16D6">
        <w:rPr>
          <w:rFonts w:ascii="仿宋" w:eastAsia="仿宋" w:hAnsi="仿宋" w:cs="仿宋_GB2312" w:hint="eastAsia"/>
          <w:kern w:val="0"/>
          <w:sz w:val="32"/>
          <w:szCs w:val="32"/>
        </w:rPr>
        <w:t xml:space="preserve">    (二)、规</w:t>
      </w:r>
      <w:r w:rsidRPr="00AF16D6">
        <w:rPr>
          <w:rFonts w:ascii="仿宋" w:eastAsia="仿宋" w:hAnsi="仿宋" w:cs="宋体" w:hint="eastAsia"/>
          <w:kern w:val="0"/>
          <w:sz w:val="32"/>
          <w:szCs w:val="32"/>
        </w:rPr>
        <w:t>划</w:t>
      </w:r>
      <w:r w:rsidRPr="00AF16D6">
        <w:rPr>
          <w:rFonts w:ascii="仿宋" w:eastAsia="仿宋" w:hAnsi="仿宋" w:cs="___WRD_EMBED_SUB_39" w:hint="eastAsia"/>
          <w:kern w:val="0"/>
          <w:sz w:val="32"/>
          <w:szCs w:val="32"/>
        </w:rPr>
        <w:t>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公安工作，</w:t>
      </w:r>
      <w:r w:rsidRPr="00AF16D6">
        <w:rPr>
          <w:rFonts w:ascii="仿宋" w:eastAsia="仿宋" w:hAnsi="仿宋" w:cs="宋体" w:hint="eastAsia"/>
          <w:kern w:val="0"/>
          <w:sz w:val="32"/>
          <w:szCs w:val="32"/>
        </w:rPr>
        <w:t>研究</w:t>
      </w:r>
      <w:r w:rsidRPr="00AF16D6">
        <w:rPr>
          <w:rFonts w:ascii="仿宋" w:eastAsia="仿宋" w:hAnsi="仿宋" w:cs="___WRD_EMBED_SUB_39" w:hint="eastAsia"/>
          <w:kern w:val="0"/>
          <w:sz w:val="32"/>
          <w:szCs w:val="32"/>
        </w:rPr>
        <w:t>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公安工作的重大情况和重大</w:t>
      </w:r>
      <w:r w:rsidRPr="00AF16D6">
        <w:rPr>
          <w:rFonts w:ascii="仿宋" w:eastAsia="仿宋" w:hAnsi="仿宋" w:cs="宋体" w:hint="eastAsia"/>
          <w:kern w:val="0"/>
          <w:sz w:val="32"/>
          <w:szCs w:val="32"/>
        </w:rPr>
        <w:t>问题</w:t>
      </w:r>
      <w:r w:rsidRPr="00AF16D6">
        <w:rPr>
          <w:rFonts w:ascii="仿宋" w:eastAsia="仿宋" w:hAnsi="仿宋" w:cs="___WRD_EMBED_SUB_39" w:hint="eastAsia"/>
          <w:kern w:val="0"/>
          <w:sz w:val="32"/>
          <w:szCs w:val="32"/>
        </w:rPr>
        <w:t>，</w:t>
      </w:r>
      <w:r w:rsidRPr="00AF16D6">
        <w:rPr>
          <w:rFonts w:ascii="仿宋" w:eastAsia="仿宋" w:hAnsi="仿宋" w:cs="宋体" w:hint="eastAsia"/>
          <w:kern w:val="0"/>
          <w:sz w:val="32"/>
          <w:szCs w:val="32"/>
        </w:rPr>
        <w:t>推</w:t>
      </w:r>
      <w:r w:rsidRPr="00AF16D6">
        <w:rPr>
          <w:rFonts w:ascii="仿宋" w:eastAsia="仿宋" w:hAnsi="仿宋" w:cs="___WRD_EMBED_SUB_39" w:hint="eastAsia"/>
          <w:kern w:val="0"/>
          <w:sz w:val="32"/>
          <w:szCs w:val="32"/>
        </w:rPr>
        <w:t>进全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公安工作的改革和发展。</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(三)、</w:t>
      </w:r>
      <w:r w:rsidRPr="00AF16D6">
        <w:rPr>
          <w:rFonts w:ascii="仿宋" w:eastAsia="仿宋" w:hAnsi="仿宋" w:cs="宋体" w:hint="eastAsia"/>
          <w:kern w:val="0"/>
          <w:sz w:val="32"/>
          <w:szCs w:val="32"/>
        </w:rPr>
        <w:t>搜集</w:t>
      </w:r>
      <w:r w:rsidRPr="00AF16D6">
        <w:rPr>
          <w:rFonts w:ascii="仿宋" w:eastAsia="仿宋" w:hAnsi="仿宋" w:cs="___WRD_EMBED_SUB_39" w:hint="eastAsia"/>
          <w:kern w:val="0"/>
          <w:sz w:val="32"/>
          <w:szCs w:val="32"/>
        </w:rPr>
        <w:t>、</w:t>
      </w:r>
      <w:r w:rsidRPr="00AF16D6">
        <w:rPr>
          <w:rFonts w:ascii="仿宋" w:eastAsia="仿宋" w:hAnsi="仿宋" w:cs="宋体" w:hint="eastAsia"/>
          <w:kern w:val="0"/>
          <w:sz w:val="32"/>
          <w:szCs w:val="32"/>
        </w:rPr>
        <w:t>掌握影响</w:t>
      </w:r>
      <w:r w:rsidRPr="00AF16D6">
        <w:rPr>
          <w:rFonts w:ascii="仿宋" w:eastAsia="仿宋" w:hAnsi="仿宋" w:cs="___WRD_EMBED_SUB_39" w:hint="eastAsia"/>
          <w:kern w:val="0"/>
          <w:sz w:val="32"/>
          <w:szCs w:val="32"/>
        </w:rPr>
        <w:t>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政</w:t>
      </w:r>
      <w:r w:rsidRPr="00AF16D6">
        <w:rPr>
          <w:rFonts w:ascii="仿宋" w:eastAsia="仿宋" w:hAnsi="仿宋" w:cs="宋体" w:hint="eastAsia"/>
          <w:kern w:val="0"/>
          <w:sz w:val="32"/>
          <w:szCs w:val="32"/>
        </w:rPr>
        <w:t>治稳</w:t>
      </w:r>
      <w:r w:rsidRPr="00AF16D6">
        <w:rPr>
          <w:rFonts w:ascii="仿宋" w:eastAsia="仿宋" w:hAnsi="仿宋" w:cs="___WRD_EMBED_SUB_39" w:hint="eastAsia"/>
          <w:kern w:val="0"/>
          <w:sz w:val="32"/>
          <w:szCs w:val="32"/>
        </w:rPr>
        <w:t>定、</w:t>
      </w:r>
      <w:r w:rsidRPr="00AF16D6">
        <w:rPr>
          <w:rFonts w:ascii="仿宋" w:eastAsia="仿宋" w:hAnsi="仿宋" w:cs="宋体" w:hint="eastAsia"/>
          <w:kern w:val="0"/>
          <w:sz w:val="32"/>
          <w:szCs w:val="32"/>
        </w:rPr>
        <w:t>危害</w:t>
      </w:r>
      <w:r w:rsidRPr="00AF16D6">
        <w:rPr>
          <w:rFonts w:ascii="仿宋" w:eastAsia="仿宋" w:hAnsi="仿宋" w:cs="___WRD_EMBED_SUB_39" w:hint="eastAsia"/>
          <w:kern w:val="0"/>
          <w:sz w:val="32"/>
          <w:szCs w:val="32"/>
        </w:rPr>
        <w:t>国家安全和社会</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安的有关情况，分</w:t>
      </w:r>
      <w:r w:rsidRPr="00AF16D6">
        <w:rPr>
          <w:rFonts w:ascii="仿宋" w:eastAsia="仿宋" w:hAnsi="仿宋" w:cs="宋体" w:hint="eastAsia"/>
          <w:kern w:val="0"/>
          <w:sz w:val="32"/>
          <w:szCs w:val="32"/>
        </w:rPr>
        <w:t>析</w:t>
      </w:r>
      <w:r w:rsidRPr="00AF16D6">
        <w:rPr>
          <w:rFonts w:ascii="仿宋" w:eastAsia="仿宋" w:hAnsi="仿宋" w:cs="___WRD_EMBED_SUB_39" w:hint="eastAsia"/>
          <w:kern w:val="0"/>
          <w:sz w:val="32"/>
          <w:szCs w:val="32"/>
        </w:rPr>
        <w:t>形式，制定对</w:t>
      </w:r>
      <w:r w:rsidRPr="00AF16D6">
        <w:rPr>
          <w:rFonts w:ascii="仿宋" w:eastAsia="仿宋" w:hAnsi="仿宋" w:cs="宋体" w:hint="eastAsia"/>
          <w:kern w:val="0"/>
          <w:sz w:val="32"/>
          <w:szCs w:val="32"/>
        </w:rPr>
        <w:t>策</w:t>
      </w:r>
      <w:r w:rsidRPr="00AF16D6">
        <w:rPr>
          <w:rFonts w:ascii="仿宋" w:eastAsia="仿宋" w:hAnsi="仿宋" w:cs="___WRD_EMBED_SUB_39" w:hint="eastAsia"/>
          <w:kern w:val="0"/>
          <w:sz w:val="32"/>
          <w:szCs w:val="32"/>
        </w:rPr>
        <w:t>、</w:t>
      </w:r>
      <w:r w:rsidRPr="00AF16D6">
        <w:rPr>
          <w:rFonts w:ascii="仿宋" w:eastAsia="仿宋" w:hAnsi="仿宋" w:cs="宋体" w:hint="eastAsia"/>
          <w:kern w:val="0"/>
          <w:sz w:val="32"/>
          <w:szCs w:val="32"/>
        </w:rPr>
        <w:t>适时</w:t>
      </w:r>
      <w:r w:rsidRPr="00AF16D6">
        <w:rPr>
          <w:rFonts w:ascii="仿宋" w:eastAsia="仿宋" w:hAnsi="仿宋" w:cs="___WRD_EMBED_SUB_39" w:hint="eastAsia"/>
          <w:kern w:val="0"/>
          <w:sz w:val="32"/>
          <w:szCs w:val="32"/>
        </w:rPr>
        <w:t>组织实</w:t>
      </w:r>
      <w:r w:rsidRPr="00AF16D6">
        <w:rPr>
          <w:rFonts w:ascii="仿宋" w:eastAsia="仿宋" w:hAnsi="仿宋" w:cs="宋体" w:hint="eastAsia"/>
          <w:kern w:val="0"/>
          <w:sz w:val="32"/>
          <w:szCs w:val="32"/>
        </w:rPr>
        <w:t>施</w:t>
      </w:r>
      <w:r w:rsidRPr="00AF16D6">
        <w:rPr>
          <w:rFonts w:ascii="仿宋" w:eastAsia="仿宋" w:hAnsi="仿宋" w:cs="___WRD_EMBED_SUB_39" w:hint="eastAsia"/>
          <w:kern w:val="0"/>
          <w:sz w:val="32"/>
          <w:szCs w:val="32"/>
        </w:rPr>
        <w:t>。</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(四)、</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责对</w:t>
      </w:r>
      <w:r w:rsidRPr="00AF16D6">
        <w:rPr>
          <w:rFonts w:ascii="仿宋" w:eastAsia="仿宋" w:hAnsi="仿宋" w:cs="宋体" w:hint="eastAsia"/>
          <w:kern w:val="0"/>
          <w:sz w:val="32"/>
          <w:szCs w:val="32"/>
        </w:rPr>
        <w:t>危害</w:t>
      </w:r>
      <w:r w:rsidRPr="00AF16D6">
        <w:rPr>
          <w:rFonts w:ascii="仿宋" w:eastAsia="仿宋" w:hAnsi="仿宋" w:cs="___WRD_EMBED_SUB_39" w:hint="eastAsia"/>
          <w:kern w:val="0"/>
          <w:sz w:val="32"/>
          <w:szCs w:val="32"/>
        </w:rPr>
        <w:t>国家安全案件、</w:t>
      </w:r>
      <w:r w:rsidRPr="00AF16D6">
        <w:rPr>
          <w:rFonts w:ascii="仿宋" w:eastAsia="仿宋" w:hAnsi="仿宋" w:cs="宋体" w:hint="eastAsia"/>
          <w:kern w:val="0"/>
          <w:sz w:val="32"/>
          <w:szCs w:val="32"/>
        </w:rPr>
        <w:t>刑</w:t>
      </w:r>
      <w:r w:rsidRPr="00AF16D6">
        <w:rPr>
          <w:rFonts w:ascii="仿宋" w:eastAsia="仿宋" w:hAnsi="仿宋" w:cs="___WRD_EMBED_SUB_39" w:hint="eastAsia"/>
          <w:kern w:val="0"/>
          <w:sz w:val="32"/>
          <w:szCs w:val="32"/>
        </w:rPr>
        <w:t>事案件、经</w:t>
      </w:r>
      <w:r w:rsidRPr="00AF16D6">
        <w:rPr>
          <w:rFonts w:ascii="仿宋" w:eastAsia="仿宋" w:hAnsi="仿宋" w:cs="宋体" w:hint="eastAsia"/>
          <w:kern w:val="0"/>
          <w:sz w:val="32"/>
          <w:szCs w:val="32"/>
        </w:rPr>
        <w:t>济犯罪</w:t>
      </w:r>
      <w:r w:rsidRPr="00AF16D6">
        <w:rPr>
          <w:rFonts w:ascii="仿宋" w:eastAsia="仿宋" w:hAnsi="仿宋" w:cs="___WRD_EMBED_SUB_39" w:hint="eastAsia"/>
          <w:kern w:val="0"/>
          <w:sz w:val="32"/>
          <w:szCs w:val="32"/>
        </w:rPr>
        <w:t>案件、</w:t>
      </w:r>
      <w:r w:rsidRPr="00AF16D6">
        <w:rPr>
          <w:rFonts w:ascii="仿宋" w:eastAsia="仿宋" w:hAnsi="仿宋" w:cs="宋体" w:hint="eastAsia"/>
          <w:kern w:val="0"/>
          <w:sz w:val="32"/>
          <w:szCs w:val="32"/>
        </w:rPr>
        <w:t>毒</w:t>
      </w:r>
      <w:r w:rsidRPr="00AF16D6">
        <w:rPr>
          <w:rFonts w:ascii="仿宋" w:eastAsia="仿宋" w:hAnsi="仿宋" w:cs="___WRD_EMBED_SUB_39" w:hint="eastAsia"/>
          <w:kern w:val="0"/>
          <w:sz w:val="32"/>
          <w:szCs w:val="32"/>
        </w:rPr>
        <w:t>品</w:t>
      </w:r>
      <w:r w:rsidRPr="00AF16D6">
        <w:rPr>
          <w:rFonts w:ascii="仿宋" w:eastAsia="仿宋" w:hAnsi="仿宋" w:cs="宋体" w:hint="eastAsia"/>
          <w:kern w:val="0"/>
          <w:sz w:val="32"/>
          <w:szCs w:val="32"/>
        </w:rPr>
        <w:t>犯罪</w:t>
      </w:r>
      <w:r w:rsidRPr="00AF16D6">
        <w:rPr>
          <w:rFonts w:ascii="仿宋" w:eastAsia="仿宋" w:hAnsi="仿宋" w:cs="___WRD_EMBED_SUB_39" w:hint="eastAsia"/>
          <w:kern w:val="0"/>
          <w:sz w:val="32"/>
          <w:szCs w:val="32"/>
        </w:rPr>
        <w:t>案件、</w:t>
      </w:r>
      <w:r w:rsidRPr="00AF16D6">
        <w:rPr>
          <w:rFonts w:ascii="仿宋" w:eastAsia="仿宋" w:hAnsi="仿宋" w:cs="宋体" w:hint="eastAsia"/>
          <w:kern w:val="0"/>
          <w:sz w:val="32"/>
          <w:szCs w:val="32"/>
        </w:rPr>
        <w:t>恐怖</w:t>
      </w:r>
      <w:r w:rsidRPr="00AF16D6">
        <w:rPr>
          <w:rFonts w:ascii="仿宋" w:eastAsia="仿宋" w:hAnsi="仿宋" w:cs="___WRD_EMBED_SUB_39" w:hint="eastAsia"/>
          <w:kern w:val="0"/>
          <w:sz w:val="32"/>
          <w:szCs w:val="32"/>
        </w:rPr>
        <w:t>案件的</w:t>
      </w:r>
      <w:r w:rsidRPr="00AF16D6">
        <w:rPr>
          <w:rFonts w:ascii="仿宋" w:eastAsia="仿宋" w:hAnsi="仿宋" w:cs="宋体" w:hint="eastAsia"/>
          <w:kern w:val="0"/>
          <w:sz w:val="32"/>
          <w:szCs w:val="32"/>
        </w:rPr>
        <w:t>侦查</w:t>
      </w:r>
      <w:r w:rsidRPr="00AF16D6">
        <w:rPr>
          <w:rFonts w:ascii="仿宋" w:eastAsia="仿宋" w:hAnsi="仿宋" w:cs="___WRD_EMBED_SUB_39" w:hint="eastAsia"/>
          <w:kern w:val="0"/>
          <w:sz w:val="32"/>
          <w:szCs w:val="32"/>
        </w:rPr>
        <w:t>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(五)、</w:t>
      </w:r>
      <w:r w:rsidRPr="00AF16D6">
        <w:rPr>
          <w:rFonts w:ascii="仿宋" w:eastAsia="仿宋" w:hAnsi="仿宋" w:cs="宋体" w:hint="eastAsia"/>
          <w:kern w:val="0"/>
          <w:sz w:val="32"/>
          <w:szCs w:val="32"/>
        </w:rPr>
        <w:t>依</w:t>
      </w:r>
      <w:r w:rsidRPr="00AF16D6">
        <w:rPr>
          <w:rFonts w:ascii="仿宋" w:eastAsia="仿宋" w:hAnsi="仿宋" w:cs="___WRD_EMBED_SUB_39" w:hint="eastAsia"/>
          <w:kern w:val="0"/>
          <w:sz w:val="32"/>
          <w:szCs w:val="32"/>
        </w:rPr>
        <w:t>法</w:t>
      </w:r>
      <w:r w:rsidRPr="00AF16D6">
        <w:rPr>
          <w:rFonts w:ascii="仿宋" w:eastAsia="仿宋" w:hAnsi="仿宋" w:cs="宋体" w:hint="eastAsia"/>
          <w:kern w:val="0"/>
          <w:sz w:val="32"/>
          <w:szCs w:val="32"/>
        </w:rPr>
        <w:t>查处治</w:t>
      </w:r>
      <w:r w:rsidRPr="00AF16D6">
        <w:rPr>
          <w:rFonts w:ascii="仿宋" w:eastAsia="仿宋" w:hAnsi="仿宋" w:cs="___WRD_EMBED_SUB_39" w:hint="eastAsia"/>
          <w:kern w:val="0"/>
          <w:sz w:val="32"/>
          <w:szCs w:val="32"/>
        </w:rPr>
        <w:t>安案件，组织、</w:t>
      </w:r>
      <w:r w:rsidRPr="00AF16D6">
        <w:rPr>
          <w:rFonts w:ascii="仿宋" w:eastAsia="仿宋" w:hAnsi="仿宋" w:cs="宋体" w:hint="eastAsia"/>
          <w:kern w:val="0"/>
          <w:sz w:val="32"/>
          <w:szCs w:val="32"/>
        </w:rPr>
        <w:t>协调</w:t>
      </w:r>
      <w:r w:rsidRPr="00AF16D6">
        <w:rPr>
          <w:rFonts w:ascii="仿宋" w:eastAsia="仿宋" w:hAnsi="仿宋" w:cs="___WRD_EMBED_SUB_39" w:hint="eastAsia"/>
          <w:kern w:val="0"/>
          <w:sz w:val="32"/>
          <w:szCs w:val="32"/>
        </w:rPr>
        <w:t>或参与</w:t>
      </w:r>
      <w:r w:rsidRPr="00AF16D6">
        <w:rPr>
          <w:rFonts w:ascii="仿宋" w:eastAsia="仿宋" w:hAnsi="仿宋" w:cs="宋体" w:hint="eastAsia"/>
          <w:kern w:val="0"/>
          <w:sz w:val="32"/>
          <w:szCs w:val="32"/>
        </w:rPr>
        <w:t>处</w:t>
      </w:r>
      <w:r w:rsidRPr="00AF16D6">
        <w:rPr>
          <w:rFonts w:ascii="仿宋" w:eastAsia="仿宋" w:hAnsi="仿宋" w:cs="___WRD_EMBED_SUB_39" w:hint="eastAsia"/>
          <w:kern w:val="0"/>
          <w:sz w:val="32"/>
          <w:szCs w:val="32"/>
        </w:rPr>
        <w:t>置</w:t>
      </w:r>
      <w:r w:rsidRPr="00AF16D6">
        <w:rPr>
          <w:rFonts w:ascii="仿宋" w:eastAsia="仿宋" w:hAnsi="仿宋" w:cs="宋体" w:hint="eastAsia"/>
          <w:kern w:val="0"/>
          <w:sz w:val="32"/>
          <w:szCs w:val="32"/>
        </w:rPr>
        <w:t>突</w:t>
      </w:r>
      <w:r w:rsidRPr="00AF16D6">
        <w:rPr>
          <w:rFonts w:ascii="仿宋" w:eastAsia="仿宋" w:hAnsi="仿宋" w:cs="___WRD_EMBED_SUB_39" w:hint="eastAsia"/>
          <w:kern w:val="0"/>
          <w:sz w:val="32"/>
          <w:szCs w:val="32"/>
        </w:rPr>
        <w:t>发事件和</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安事故，</w:t>
      </w:r>
      <w:r w:rsidRPr="00AF16D6">
        <w:rPr>
          <w:rFonts w:ascii="仿宋" w:eastAsia="仿宋" w:hAnsi="仿宋" w:cs="宋体" w:hint="eastAsia"/>
          <w:kern w:val="0"/>
          <w:sz w:val="32"/>
          <w:szCs w:val="32"/>
        </w:rPr>
        <w:t>承担</w:t>
      </w:r>
      <w:r w:rsidRPr="00AF16D6">
        <w:rPr>
          <w:rFonts w:ascii="仿宋" w:eastAsia="仿宋" w:hAnsi="仿宋" w:cs="___WRD_EMBED_SUB_39" w:hint="eastAsia"/>
          <w:kern w:val="0"/>
          <w:sz w:val="32"/>
          <w:szCs w:val="32"/>
        </w:rPr>
        <w:t>社会</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w:t>
      </w:r>
      <w:r w:rsidRPr="00AF16D6">
        <w:rPr>
          <w:rFonts w:ascii="仿宋" w:eastAsia="仿宋" w:hAnsi="仿宋" w:cs="宋体" w:hint="eastAsia"/>
          <w:kern w:val="0"/>
          <w:sz w:val="32"/>
          <w:szCs w:val="32"/>
        </w:rPr>
        <w:t>户籍</w:t>
      </w:r>
      <w:r w:rsidRPr="00AF16D6">
        <w:rPr>
          <w:rFonts w:ascii="仿宋" w:eastAsia="仿宋" w:hAnsi="仿宋" w:cs="___WRD_EMBED_SUB_39" w:hint="eastAsia"/>
          <w:kern w:val="0"/>
          <w:sz w:val="32"/>
          <w:szCs w:val="32"/>
        </w:rPr>
        <w:t>、</w:t>
      </w:r>
      <w:r w:rsidRPr="00AF16D6">
        <w:rPr>
          <w:rFonts w:ascii="仿宋" w:eastAsia="仿宋" w:hAnsi="仿宋" w:cs="宋体" w:hint="eastAsia"/>
          <w:kern w:val="0"/>
          <w:sz w:val="32"/>
          <w:szCs w:val="32"/>
        </w:rPr>
        <w:t>居民身份</w:t>
      </w:r>
      <w:r w:rsidRPr="00AF16D6">
        <w:rPr>
          <w:rFonts w:ascii="仿宋" w:eastAsia="仿宋" w:hAnsi="仿宋" w:cs="___WRD_EMBED_SUB_39" w:hint="eastAsia"/>
          <w:kern w:val="0"/>
          <w:sz w:val="32"/>
          <w:szCs w:val="32"/>
        </w:rPr>
        <w:t>证、</w:t>
      </w:r>
      <w:r w:rsidRPr="00AF16D6">
        <w:rPr>
          <w:rFonts w:ascii="仿宋" w:eastAsia="仿宋" w:hAnsi="仿宋" w:cs="宋体" w:hint="eastAsia"/>
          <w:kern w:val="0"/>
          <w:sz w:val="32"/>
          <w:szCs w:val="32"/>
        </w:rPr>
        <w:t>枪</w:t>
      </w:r>
      <w:r w:rsidRPr="00AF16D6">
        <w:rPr>
          <w:rFonts w:ascii="仿宋" w:eastAsia="仿宋" w:hAnsi="仿宋" w:cs="___WRD_EMBED_SUB_39" w:hint="eastAsia"/>
          <w:kern w:val="0"/>
          <w:sz w:val="32"/>
          <w:szCs w:val="32"/>
        </w:rPr>
        <w:t>支</w:t>
      </w:r>
      <w:r w:rsidRPr="00AF16D6">
        <w:rPr>
          <w:rFonts w:ascii="仿宋" w:eastAsia="仿宋" w:hAnsi="仿宋" w:cs="宋体" w:hint="eastAsia"/>
          <w:kern w:val="0"/>
          <w:sz w:val="32"/>
          <w:szCs w:val="32"/>
        </w:rPr>
        <w:t>弹药</w:t>
      </w:r>
      <w:r w:rsidRPr="00AF16D6">
        <w:rPr>
          <w:rFonts w:ascii="仿宋" w:eastAsia="仿宋" w:hAnsi="仿宋" w:cs="___WRD_EMBED_SUB_39" w:hint="eastAsia"/>
          <w:kern w:val="0"/>
          <w:sz w:val="32"/>
          <w:szCs w:val="32"/>
        </w:rPr>
        <w:t>、</w:t>
      </w:r>
      <w:r w:rsidRPr="00AF16D6">
        <w:rPr>
          <w:rFonts w:ascii="仿宋" w:eastAsia="仿宋" w:hAnsi="仿宋" w:cs="宋体" w:hint="eastAsia"/>
          <w:kern w:val="0"/>
          <w:sz w:val="32"/>
          <w:szCs w:val="32"/>
        </w:rPr>
        <w:t>危</w:t>
      </w:r>
      <w:r w:rsidRPr="00AF16D6">
        <w:rPr>
          <w:rFonts w:ascii="仿宋" w:eastAsia="仿宋" w:hAnsi="仿宋" w:cs="___WRD_EMBED_SUB_39" w:hint="eastAsia"/>
          <w:kern w:val="0"/>
          <w:sz w:val="32"/>
          <w:szCs w:val="32"/>
        </w:rPr>
        <w:t>险</w:t>
      </w:r>
      <w:r w:rsidRPr="00AF16D6">
        <w:rPr>
          <w:rFonts w:ascii="仿宋" w:eastAsia="仿宋" w:hAnsi="仿宋" w:cs="宋体" w:hint="eastAsia"/>
          <w:kern w:val="0"/>
          <w:sz w:val="32"/>
          <w:szCs w:val="32"/>
        </w:rPr>
        <w:t>爆炸</w:t>
      </w:r>
      <w:r w:rsidRPr="00AF16D6">
        <w:rPr>
          <w:rFonts w:ascii="仿宋" w:eastAsia="仿宋" w:hAnsi="仿宋" w:cs="___WRD_EMBED_SUB_39" w:hint="eastAsia"/>
          <w:kern w:val="0"/>
          <w:sz w:val="32"/>
          <w:szCs w:val="32"/>
        </w:rPr>
        <w:t>物品、特种行业和出入境的管理工作。</w:t>
      </w:r>
    </w:p>
    <w:p w:rsidR="0031329A" w:rsidRPr="00AF16D6" w:rsidRDefault="0031329A" w:rsidP="0031329A">
      <w:pPr>
        <w:widowControl/>
        <w:spacing w:line="580" w:lineRule="exact"/>
        <w:rPr>
          <w:rFonts w:ascii="仿宋" w:eastAsia="仿宋" w:hAnsi="仿宋" w:cs="仿宋_GB2312"/>
          <w:kern w:val="0"/>
          <w:sz w:val="32"/>
          <w:szCs w:val="32"/>
        </w:rPr>
      </w:pPr>
      <w:r w:rsidRPr="00AF16D6">
        <w:rPr>
          <w:rFonts w:ascii="仿宋" w:eastAsia="仿宋" w:hAnsi="仿宋" w:cs="仿宋_GB2312" w:hint="eastAsia"/>
          <w:kern w:val="0"/>
          <w:sz w:val="32"/>
          <w:szCs w:val="32"/>
        </w:rPr>
        <w:t xml:space="preserve">    (六)、指导和管理全</w:t>
      </w:r>
      <w:r w:rsidRPr="00AF16D6">
        <w:rPr>
          <w:rFonts w:ascii="仿宋" w:eastAsia="仿宋" w:hAnsi="仿宋" w:cs="宋体" w:hint="eastAsia"/>
          <w:kern w:val="0"/>
          <w:sz w:val="32"/>
          <w:szCs w:val="32"/>
        </w:rPr>
        <w:t>县胡</w:t>
      </w:r>
      <w:r w:rsidRPr="00AF16D6">
        <w:rPr>
          <w:rFonts w:ascii="仿宋" w:eastAsia="仿宋" w:hAnsi="仿宋" w:cs="___WRD_EMBED_SUB_39" w:hint="eastAsia"/>
          <w:kern w:val="0"/>
          <w:sz w:val="32"/>
          <w:szCs w:val="32"/>
        </w:rPr>
        <w:t>国家机关、社会团体、企事业单位</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安保</w:t>
      </w:r>
      <w:r w:rsidRPr="00AF16D6">
        <w:rPr>
          <w:rFonts w:ascii="仿宋" w:eastAsia="仿宋" w:hAnsi="仿宋" w:cs="宋体" w:hint="eastAsia"/>
          <w:kern w:val="0"/>
          <w:sz w:val="32"/>
          <w:szCs w:val="32"/>
        </w:rPr>
        <w:t>卫</w:t>
      </w:r>
      <w:r w:rsidRPr="00AF16D6">
        <w:rPr>
          <w:rFonts w:ascii="仿宋" w:eastAsia="仿宋" w:hAnsi="仿宋" w:cs="___WRD_EMBED_SUB_39" w:hint="eastAsia"/>
          <w:kern w:val="0"/>
          <w:sz w:val="32"/>
          <w:szCs w:val="32"/>
        </w:rPr>
        <w:t>工作和</w:t>
      </w:r>
      <w:r w:rsidRPr="00AF16D6">
        <w:rPr>
          <w:rFonts w:ascii="仿宋" w:eastAsia="仿宋" w:hAnsi="仿宋" w:cs="宋体" w:hint="eastAsia"/>
          <w:kern w:val="0"/>
          <w:sz w:val="32"/>
          <w:szCs w:val="32"/>
        </w:rPr>
        <w:t>群众</w:t>
      </w:r>
      <w:r w:rsidRPr="00AF16D6">
        <w:rPr>
          <w:rFonts w:ascii="仿宋" w:eastAsia="仿宋" w:hAnsi="仿宋" w:cs="___WRD_EMBED_SUB_39" w:hint="eastAsia"/>
          <w:kern w:val="0"/>
          <w:sz w:val="32"/>
          <w:szCs w:val="32"/>
        </w:rPr>
        <w:t>性</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安保</w:t>
      </w:r>
      <w:r w:rsidRPr="00AF16D6">
        <w:rPr>
          <w:rFonts w:ascii="仿宋" w:eastAsia="仿宋" w:hAnsi="仿宋" w:cs="宋体" w:hint="eastAsia"/>
          <w:kern w:val="0"/>
          <w:sz w:val="32"/>
          <w:szCs w:val="32"/>
        </w:rPr>
        <w:t>卫</w:t>
      </w:r>
      <w:r w:rsidRPr="00AF16D6">
        <w:rPr>
          <w:rFonts w:ascii="仿宋" w:eastAsia="仿宋" w:hAnsi="仿宋" w:cs="___WRD_EMBED_SUB_39" w:hint="eastAsia"/>
          <w:kern w:val="0"/>
          <w:sz w:val="32"/>
          <w:szCs w:val="32"/>
        </w:rPr>
        <w:t>组织的</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安</w:t>
      </w:r>
      <w:r w:rsidRPr="00AF16D6">
        <w:rPr>
          <w:rFonts w:ascii="仿宋" w:eastAsia="仿宋" w:hAnsi="仿宋" w:cs="宋体" w:hint="eastAsia"/>
          <w:kern w:val="0"/>
          <w:sz w:val="32"/>
          <w:szCs w:val="32"/>
        </w:rPr>
        <w:t>防</w:t>
      </w:r>
      <w:r w:rsidRPr="00AF16D6">
        <w:rPr>
          <w:rFonts w:ascii="仿宋" w:eastAsia="仿宋" w:hAnsi="仿宋" w:cs="___WRD_EMBED_SUB_39" w:hint="eastAsia"/>
          <w:kern w:val="0"/>
          <w:sz w:val="32"/>
          <w:szCs w:val="32"/>
        </w:rPr>
        <w:t>范工作。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(七)、组织实</w:t>
      </w:r>
      <w:r w:rsidRPr="00AF16D6">
        <w:rPr>
          <w:rFonts w:ascii="仿宋" w:eastAsia="仿宋" w:hAnsi="仿宋" w:cs="宋体" w:hint="eastAsia"/>
          <w:kern w:val="0"/>
          <w:sz w:val="32"/>
          <w:szCs w:val="32"/>
        </w:rPr>
        <w:t>施消防</w:t>
      </w:r>
      <w:r w:rsidRPr="00AF16D6">
        <w:rPr>
          <w:rFonts w:ascii="仿宋" w:eastAsia="仿宋" w:hAnsi="仿宋" w:cs="___WRD_EMBED_SUB_39" w:hint="eastAsia"/>
          <w:kern w:val="0"/>
          <w:sz w:val="32"/>
          <w:szCs w:val="32"/>
        </w:rPr>
        <w:t>工作，</w:t>
      </w:r>
      <w:r w:rsidRPr="00AF16D6">
        <w:rPr>
          <w:rFonts w:ascii="仿宋" w:eastAsia="仿宋" w:hAnsi="仿宋" w:cs="宋体" w:hint="eastAsia"/>
          <w:kern w:val="0"/>
          <w:sz w:val="32"/>
          <w:szCs w:val="32"/>
        </w:rPr>
        <w:t>依</w:t>
      </w:r>
      <w:r w:rsidRPr="00AF16D6">
        <w:rPr>
          <w:rFonts w:ascii="仿宋" w:eastAsia="仿宋" w:hAnsi="仿宋" w:cs="___WRD_EMBED_SUB_39" w:hint="eastAsia"/>
          <w:kern w:val="0"/>
          <w:sz w:val="32"/>
          <w:szCs w:val="32"/>
        </w:rPr>
        <w:t>法进行</w:t>
      </w:r>
      <w:r w:rsidRPr="00AF16D6">
        <w:rPr>
          <w:rFonts w:ascii="仿宋" w:eastAsia="仿宋" w:hAnsi="仿宋" w:cs="宋体" w:hint="eastAsia"/>
          <w:kern w:val="0"/>
          <w:sz w:val="32"/>
          <w:szCs w:val="32"/>
        </w:rPr>
        <w:t>消防监</w:t>
      </w:r>
      <w:r w:rsidRPr="00AF16D6">
        <w:rPr>
          <w:rFonts w:ascii="仿宋" w:eastAsia="仿宋" w:hAnsi="仿宋" w:cs="___WRD_EMBED_SUB_39" w:hint="eastAsia"/>
          <w:kern w:val="0"/>
          <w:sz w:val="32"/>
          <w:szCs w:val="32"/>
        </w:rPr>
        <w:t>督。</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(八)、</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责来</w:t>
      </w:r>
      <w:r w:rsidRPr="00AF16D6">
        <w:rPr>
          <w:rFonts w:ascii="仿宋" w:eastAsia="仿宋" w:hAnsi="仿宋" w:cs="宋体" w:hint="eastAsia"/>
          <w:kern w:val="0"/>
          <w:sz w:val="32"/>
          <w:szCs w:val="32"/>
        </w:rPr>
        <w:t>我县</w:t>
      </w:r>
      <w:r w:rsidRPr="00AF16D6">
        <w:rPr>
          <w:rFonts w:ascii="仿宋" w:eastAsia="仿宋" w:hAnsi="仿宋" w:cs="___WRD_EMBED_SUB_39" w:hint="eastAsia"/>
          <w:kern w:val="0"/>
          <w:sz w:val="32"/>
          <w:szCs w:val="32"/>
        </w:rPr>
        <w:t>和途经</w:t>
      </w:r>
      <w:r w:rsidRPr="00AF16D6">
        <w:rPr>
          <w:rFonts w:ascii="仿宋" w:eastAsia="仿宋" w:hAnsi="仿宋" w:cs="宋体" w:hint="eastAsia"/>
          <w:kern w:val="0"/>
          <w:sz w:val="32"/>
          <w:szCs w:val="32"/>
        </w:rPr>
        <w:t>我县</w:t>
      </w:r>
      <w:r w:rsidRPr="00AF16D6">
        <w:rPr>
          <w:rFonts w:ascii="仿宋" w:eastAsia="仿宋" w:hAnsi="仿宋" w:cs="___WRD_EMBED_SUB_39" w:hint="eastAsia"/>
          <w:kern w:val="0"/>
          <w:sz w:val="32"/>
          <w:szCs w:val="32"/>
        </w:rPr>
        <w:t>的</w:t>
      </w:r>
      <w:r w:rsidRPr="00AF16D6">
        <w:rPr>
          <w:rFonts w:ascii="仿宋" w:eastAsia="仿宋" w:hAnsi="仿宋" w:cs="宋体" w:hint="eastAsia"/>
          <w:kern w:val="0"/>
          <w:sz w:val="32"/>
          <w:szCs w:val="32"/>
        </w:rPr>
        <w:t>党</w:t>
      </w:r>
      <w:r w:rsidRPr="00AF16D6">
        <w:rPr>
          <w:rFonts w:ascii="仿宋" w:eastAsia="仿宋" w:hAnsi="仿宋" w:cs="___WRD_EMBED_SUB_39" w:hint="eastAsia"/>
          <w:kern w:val="0"/>
          <w:sz w:val="32"/>
          <w:szCs w:val="32"/>
        </w:rPr>
        <w:t>和国家领导人、重要外宾的安全</w:t>
      </w:r>
      <w:r w:rsidRPr="00AF16D6">
        <w:rPr>
          <w:rFonts w:ascii="仿宋" w:eastAsia="仿宋" w:hAnsi="仿宋" w:cs="宋体" w:hint="eastAsia"/>
          <w:kern w:val="0"/>
          <w:sz w:val="32"/>
          <w:szCs w:val="32"/>
        </w:rPr>
        <w:t>警卫</w:t>
      </w:r>
      <w:r w:rsidRPr="00AF16D6">
        <w:rPr>
          <w:rFonts w:ascii="仿宋" w:eastAsia="仿宋" w:hAnsi="仿宋" w:cs="___WRD_EMBED_SUB_39" w:hint="eastAsia"/>
          <w:kern w:val="0"/>
          <w:sz w:val="32"/>
          <w:szCs w:val="32"/>
        </w:rPr>
        <w:t>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(九)、</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公共信息网络的安全</w:t>
      </w:r>
      <w:r w:rsidRPr="00AF16D6">
        <w:rPr>
          <w:rFonts w:ascii="仿宋" w:eastAsia="仿宋" w:hAnsi="仿宋" w:cs="宋体" w:hint="eastAsia"/>
          <w:kern w:val="0"/>
          <w:sz w:val="32"/>
          <w:szCs w:val="32"/>
        </w:rPr>
        <w:t>监</w:t>
      </w:r>
      <w:r w:rsidRPr="00AF16D6">
        <w:rPr>
          <w:rFonts w:ascii="仿宋" w:eastAsia="仿宋" w:hAnsi="仿宋" w:cs="___WRD_EMBED_SUB_39" w:hint="eastAsia"/>
          <w:kern w:val="0"/>
          <w:sz w:val="32"/>
          <w:szCs w:val="32"/>
        </w:rPr>
        <w:t>察工作。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责看</w:t>
      </w:r>
      <w:r w:rsidRPr="00AF16D6">
        <w:rPr>
          <w:rFonts w:ascii="仿宋" w:eastAsia="仿宋" w:hAnsi="仿宋" w:cs="宋体" w:hint="eastAsia"/>
          <w:kern w:val="0"/>
          <w:sz w:val="32"/>
          <w:szCs w:val="32"/>
        </w:rPr>
        <w:t>守</w:t>
      </w:r>
      <w:r w:rsidRPr="00AF16D6">
        <w:rPr>
          <w:rFonts w:ascii="仿宋" w:eastAsia="仿宋" w:hAnsi="仿宋" w:cs="___WRD_EMBED_SUB_39" w:hint="eastAsia"/>
          <w:kern w:val="0"/>
          <w:sz w:val="32"/>
          <w:szCs w:val="32"/>
        </w:rPr>
        <w:t>所和</w:t>
      </w:r>
      <w:r w:rsidRPr="00AF16D6">
        <w:rPr>
          <w:rFonts w:ascii="仿宋" w:eastAsia="仿宋" w:hAnsi="仿宋" w:cs="宋体" w:hint="eastAsia"/>
          <w:kern w:val="0"/>
          <w:sz w:val="32"/>
          <w:szCs w:val="32"/>
        </w:rPr>
        <w:t>拘</w:t>
      </w:r>
      <w:r w:rsidRPr="00AF16D6">
        <w:rPr>
          <w:rFonts w:ascii="仿宋" w:eastAsia="仿宋" w:hAnsi="仿宋" w:cs="___WRD_EMBED_SUB_39" w:hint="eastAsia"/>
          <w:kern w:val="0"/>
          <w:sz w:val="32"/>
          <w:szCs w:val="32"/>
        </w:rPr>
        <w:t>留所的管理工作。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lastRenderedPageBreak/>
        <w:t>(十一)、</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责收</w:t>
      </w:r>
      <w:r w:rsidRPr="00AF16D6">
        <w:rPr>
          <w:rFonts w:ascii="仿宋" w:eastAsia="仿宋" w:hAnsi="仿宋" w:cs="宋体" w:hint="eastAsia"/>
          <w:kern w:val="0"/>
          <w:sz w:val="32"/>
          <w:szCs w:val="32"/>
        </w:rPr>
        <w:t>容</w:t>
      </w:r>
      <w:r w:rsidRPr="00AF16D6">
        <w:rPr>
          <w:rFonts w:ascii="仿宋" w:eastAsia="仿宋" w:hAnsi="仿宋" w:cs="___WRD_EMBED_SUB_39" w:hint="eastAsia"/>
          <w:kern w:val="0"/>
          <w:sz w:val="32"/>
          <w:szCs w:val="32"/>
        </w:rPr>
        <w:t>教养案件的</w:t>
      </w:r>
      <w:r w:rsidRPr="00AF16D6">
        <w:rPr>
          <w:rFonts w:ascii="仿宋" w:eastAsia="仿宋" w:hAnsi="仿宋" w:cs="宋体" w:hint="eastAsia"/>
          <w:kern w:val="0"/>
          <w:sz w:val="32"/>
          <w:szCs w:val="32"/>
        </w:rPr>
        <w:t>呈</w:t>
      </w:r>
      <w:r w:rsidRPr="00AF16D6">
        <w:rPr>
          <w:rFonts w:ascii="仿宋" w:eastAsia="仿宋" w:hAnsi="仿宋" w:cs="___WRD_EMBED_SUB_39" w:hint="eastAsia"/>
          <w:kern w:val="0"/>
          <w:sz w:val="32"/>
          <w:szCs w:val="32"/>
        </w:rPr>
        <w:t>报及</w:t>
      </w:r>
      <w:r w:rsidRPr="00AF16D6">
        <w:rPr>
          <w:rFonts w:ascii="仿宋" w:eastAsia="仿宋" w:hAnsi="仿宋" w:cs="宋体" w:hint="eastAsia"/>
          <w:kern w:val="0"/>
          <w:sz w:val="32"/>
          <w:szCs w:val="32"/>
        </w:rPr>
        <w:t>听</w:t>
      </w:r>
      <w:r w:rsidRPr="00AF16D6">
        <w:rPr>
          <w:rFonts w:ascii="仿宋" w:eastAsia="仿宋" w:hAnsi="仿宋" w:cs="___WRD_EMBED_SUB_39" w:hint="eastAsia"/>
          <w:kern w:val="0"/>
          <w:sz w:val="32"/>
          <w:szCs w:val="32"/>
        </w:rPr>
        <w:t>证、行政</w:t>
      </w:r>
      <w:r w:rsidRPr="00AF16D6">
        <w:rPr>
          <w:rFonts w:ascii="仿宋" w:eastAsia="仿宋" w:hAnsi="仿宋" w:cs="宋体" w:hint="eastAsia"/>
          <w:kern w:val="0"/>
          <w:sz w:val="32"/>
          <w:szCs w:val="32"/>
        </w:rPr>
        <w:t>复</w:t>
      </w:r>
      <w:r w:rsidRPr="00AF16D6">
        <w:rPr>
          <w:rFonts w:ascii="仿宋" w:eastAsia="仿宋" w:hAnsi="仿宋" w:cs="___WRD_EMBED_SUB_39" w:hint="eastAsia"/>
          <w:kern w:val="0"/>
          <w:sz w:val="32"/>
          <w:szCs w:val="32"/>
        </w:rPr>
        <w:t>议、国家</w:t>
      </w:r>
      <w:r w:rsidRPr="00AF16D6">
        <w:rPr>
          <w:rFonts w:ascii="仿宋" w:eastAsia="仿宋" w:hAnsi="仿宋" w:cs="宋体" w:hint="eastAsia"/>
          <w:kern w:val="0"/>
          <w:sz w:val="32"/>
          <w:szCs w:val="32"/>
        </w:rPr>
        <w:t>赔偿</w:t>
      </w:r>
      <w:r w:rsidRPr="00AF16D6">
        <w:rPr>
          <w:rFonts w:ascii="仿宋" w:eastAsia="仿宋" w:hAnsi="仿宋" w:cs="___WRD_EMBED_SUB_39" w:hint="eastAsia"/>
          <w:kern w:val="0"/>
          <w:sz w:val="32"/>
          <w:szCs w:val="32"/>
        </w:rPr>
        <w:t>、行政</w:t>
      </w:r>
      <w:r w:rsidRPr="00AF16D6">
        <w:rPr>
          <w:rFonts w:ascii="仿宋" w:eastAsia="仿宋" w:hAnsi="仿宋" w:cs="宋体" w:hint="eastAsia"/>
          <w:kern w:val="0"/>
          <w:sz w:val="32"/>
          <w:szCs w:val="32"/>
        </w:rPr>
        <w:t>诉讼</w:t>
      </w:r>
      <w:r w:rsidRPr="00AF16D6">
        <w:rPr>
          <w:rFonts w:ascii="仿宋" w:eastAsia="仿宋" w:hAnsi="仿宋" w:cs="___WRD_EMBED_SUB_39" w:hint="eastAsia"/>
          <w:kern w:val="0"/>
          <w:sz w:val="32"/>
          <w:szCs w:val="32"/>
        </w:rPr>
        <w:t>案件工作。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(十二)、</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责维护城</w:t>
      </w:r>
      <w:r w:rsidRPr="00AF16D6">
        <w:rPr>
          <w:rFonts w:ascii="仿宋" w:eastAsia="仿宋" w:hAnsi="仿宋" w:cs="宋体" w:hint="eastAsia"/>
          <w:kern w:val="0"/>
          <w:sz w:val="32"/>
          <w:szCs w:val="32"/>
        </w:rPr>
        <w:t>乡道</w:t>
      </w:r>
      <w:r w:rsidRPr="00AF16D6">
        <w:rPr>
          <w:rFonts w:ascii="仿宋" w:eastAsia="仿宋" w:hAnsi="仿宋" w:cs="___WRD_EMBED_SUB_39" w:hint="eastAsia"/>
          <w:kern w:val="0"/>
          <w:sz w:val="32"/>
          <w:szCs w:val="32"/>
        </w:rPr>
        <w:t>路交通安全、交通</w:t>
      </w:r>
      <w:r w:rsidRPr="00AF16D6">
        <w:rPr>
          <w:rFonts w:ascii="仿宋" w:eastAsia="仿宋" w:hAnsi="仿宋" w:cs="宋体" w:hint="eastAsia"/>
          <w:kern w:val="0"/>
          <w:sz w:val="32"/>
          <w:szCs w:val="32"/>
        </w:rPr>
        <w:t>秩序</w:t>
      </w:r>
      <w:r w:rsidRPr="00AF16D6">
        <w:rPr>
          <w:rFonts w:ascii="仿宋" w:eastAsia="仿宋" w:hAnsi="仿宋" w:cs="___WRD_EMBED_SUB_39" w:hint="eastAsia"/>
          <w:kern w:val="0"/>
          <w:sz w:val="32"/>
          <w:szCs w:val="32"/>
        </w:rPr>
        <w:t>以及对机动车辆、</w:t>
      </w:r>
      <w:r w:rsidRPr="00AF16D6">
        <w:rPr>
          <w:rFonts w:ascii="仿宋" w:eastAsia="仿宋" w:hAnsi="仿宋" w:cs="宋体" w:hint="eastAsia"/>
          <w:kern w:val="0"/>
          <w:sz w:val="32"/>
          <w:szCs w:val="32"/>
        </w:rPr>
        <w:t>驾驶</w:t>
      </w:r>
      <w:r w:rsidRPr="00AF16D6">
        <w:rPr>
          <w:rFonts w:ascii="仿宋" w:eastAsia="仿宋" w:hAnsi="仿宋" w:cs="___WRD_EMBED_SUB_39" w:hint="eastAsia"/>
          <w:kern w:val="0"/>
          <w:sz w:val="32"/>
          <w:szCs w:val="32"/>
        </w:rPr>
        <w:t>人的管理工作。</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(十三)、</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责全</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公安</w:t>
      </w:r>
      <w:r w:rsidRPr="00AF16D6">
        <w:rPr>
          <w:rFonts w:ascii="仿宋" w:eastAsia="仿宋" w:hAnsi="仿宋" w:cs="宋体" w:hint="eastAsia"/>
          <w:kern w:val="0"/>
          <w:sz w:val="32"/>
          <w:szCs w:val="32"/>
        </w:rPr>
        <w:t>队伍</w:t>
      </w:r>
      <w:r w:rsidRPr="00AF16D6">
        <w:rPr>
          <w:rFonts w:ascii="仿宋" w:eastAsia="仿宋" w:hAnsi="仿宋" w:cs="___WRD_EMBED_SUB_39" w:hint="eastAsia"/>
          <w:kern w:val="0"/>
          <w:sz w:val="32"/>
          <w:szCs w:val="32"/>
        </w:rPr>
        <w:t>正规化、职业化建设以及公安</w:t>
      </w:r>
      <w:r w:rsidRPr="00AF16D6">
        <w:rPr>
          <w:rFonts w:ascii="仿宋" w:eastAsia="仿宋" w:hAnsi="仿宋" w:cs="宋体" w:hint="eastAsia"/>
          <w:kern w:val="0"/>
          <w:sz w:val="32"/>
          <w:szCs w:val="32"/>
        </w:rPr>
        <w:t>宣传</w:t>
      </w:r>
      <w:r w:rsidRPr="00AF16D6">
        <w:rPr>
          <w:rFonts w:ascii="仿宋" w:eastAsia="仿宋" w:hAnsi="仿宋" w:cs="___WRD_EMBED_SUB_39" w:hint="eastAsia"/>
          <w:kern w:val="0"/>
          <w:sz w:val="32"/>
          <w:szCs w:val="32"/>
        </w:rPr>
        <w:t>、教育训</w:t>
      </w:r>
      <w:r w:rsidRPr="00AF16D6">
        <w:rPr>
          <w:rFonts w:ascii="仿宋" w:eastAsia="仿宋" w:hAnsi="仿宋" w:cs="宋体" w:hint="eastAsia"/>
          <w:kern w:val="0"/>
          <w:sz w:val="32"/>
          <w:szCs w:val="32"/>
        </w:rPr>
        <w:t>练</w:t>
      </w:r>
      <w:r w:rsidRPr="00AF16D6">
        <w:rPr>
          <w:rFonts w:ascii="仿宋" w:eastAsia="仿宋" w:hAnsi="仿宋" w:cs="___WRD_EMBED_SUB_39" w:hint="eastAsia"/>
          <w:kern w:val="0"/>
          <w:sz w:val="32"/>
          <w:szCs w:val="32"/>
        </w:rPr>
        <w:t>等</w:t>
      </w:r>
      <w:r w:rsidRPr="00AF16D6">
        <w:rPr>
          <w:rFonts w:ascii="仿宋" w:eastAsia="仿宋" w:hAnsi="仿宋" w:cs="宋体" w:hint="eastAsia"/>
          <w:kern w:val="0"/>
          <w:sz w:val="32"/>
          <w:szCs w:val="32"/>
        </w:rPr>
        <w:t>思想</w:t>
      </w:r>
      <w:r w:rsidRPr="00AF16D6">
        <w:rPr>
          <w:rFonts w:ascii="仿宋" w:eastAsia="仿宋" w:hAnsi="仿宋" w:cs="___WRD_EMBED_SUB_39" w:hint="eastAsia"/>
          <w:kern w:val="0"/>
          <w:sz w:val="32"/>
          <w:szCs w:val="32"/>
        </w:rPr>
        <w:t>政</w:t>
      </w:r>
      <w:r w:rsidRPr="00AF16D6">
        <w:rPr>
          <w:rFonts w:ascii="仿宋" w:eastAsia="仿宋" w:hAnsi="仿宋" w:cs="宋体" w:hint="eastAsia"/>
          <w:kern w:val="0"/>
          <w:sz w:val="32"/>
          <w:szCs w:val="32"/>
        </w:rPr>
        <w:t>治</w:t>
      </w:r>
      <w:r w:rsidRPr="00AF16D6">
        <w:rPr>
          <w:rFonts w:ascii="仿宋" w:eastAsia="仿宋" w:hAnsi="仿宋" w:cs="___WRD_EMBED_SUB_39" w:hint="eastAsia"/>
          <w:kern w:val="0"/>
          <w:sz w:val="32"/>
          <w:szCs w:val="32"/>
        </w:rPr>
        <w:t>工作，按照规定</w:t>
      </w:r>
      <w:r w:rsidRPr="00AF16D6">
        <w:rPr>
          <w:rFonts w:ascii="仿宋" w:eastAsia="仿宋" w:hAnsi="仿宋" w:cs="宋体" w:hint="eastAsia"/>
          <w:kern w:val="0"/>
          <w:sz w:val="32"/>
          <w:szCs w:val="32"/>
        </w:rPr>
        <w:t>权</w:t>
      </w:r>
      <w:r w:rsidRPr="00AF16D6">
        <w:rPr>
          <w:rFonts w:ascii="仿宋" w:eastAsia="仿宋" w:hAnsi="仿宋" w:cs="___WRD_EMBED_SUB_39" w:hint="eastAsia"/>
          <w:kern w:val="0"/>
          <w:sz w:val="32"/>
          <w:szCs w:val="32"/>
        </w:rPr>
        <w:t>限管理公安干部。</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(十四)、</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w:t>
      </w:r>
      <w:r w:rsidRPr="00AF16D6">
        <w:rPr>
          <w:rFonts w:ascii="仿宋" w:eastAsia="仿宋" w:hAnsi="仿宋" w:cs="宋体" w:hint="eastAsia"/>
          <w:kern w:val="0"/>
          <w:sz w:val="32"/>
          <w:szCs w:val="32"/>
        </w:rPr>
        <w:t>警</w:t>
      </w:r>
      <w:r w:rsidRPr="00AF16D6">
        <w:rPr>
          <w:rFonts w:ascii="仿宋" w:eastAsia="仿宋" w:hAnsi="仿宋" w:cs="___WRD_EMBED_SUB_39" w:hint="eastAsia"/>
          <w:kern w:val="0"/>
          <w:sz w:val="32"/>
          <w:szCs w:val="32"/>
        </w:rPr>
        <w:t>务督察工作，</w:t>
      </w:r>
      <w:r w:rsidRPr="00AF16D6">
        <w:rPr>
          <w:rFonts w:ascii="仿宋" w:eastAsia="仿宋" w:hAnsi="仿宋" w:cs="宋体" w:hint="eastAsia"/>
          <w:kern w:val="0"/>
          <w:sz w:val="32"/>
          <w:szCs w:val="32"/>
        </w:rPr>
        <w:t>查处</w:t>
      </w:r>
      <w:r w:rsidRPr="00AF16D6">
        <w:rPr>
          <w:rFonts w:ascii="仿宋" w:eastAsia="仿宋" w:hAnsi="仿宋" w:cs="___WRD_EMBED_SUB_39" w:hint="eastAsia"/>
          <w:kern w:val="0"/>
          <w:sz w:val="32"/>
          <w:szCs w:val="32"/>
        </w:rPr>
        <w:t>公安</w:t>
      </w:r>
      <w:r w:rsidRPr="00AF16D6">
        <w:rPr>
          <w:rFonts w:ascii="仿宋" w:eastAsia="仿宋" w:hAnsi="仿宋" w:cs="宋体" w:hint="eastAsia"/>
          <w:kern w:val="0"/>
          <w:sz w:val="32"/>
          <w:szCs w:val="32"/>
        </w:rPr>
        <w:t>民警违</w:t>
      </w:r>
      <w:r w:rsidRPr="00AF16D6">
        <w:rPr>
          <w:rFonts w:ascii="仿宋" w:eastAsia="仿宋" w:hAnsi="仿宋" w:cs="___WRD_EMBED_SUB_39" w:hint="eastAsia"/>
          <w:kern w:val="0"/>
          <w:sz w:val="32"/>
          <w:szCs w:val="32"/>
        </w:rPr>
        <w:t>法</w:t>
      </w:r>
      <w:r w:rsidRPr="00AF16D6">
        <w:rPr>
          <w:rFonts w:ascii="仿宋" w:eastAsia="仿宋" w:hAnsi="仿宋" w:cs="宋体" w:hint="eastAsia"/>
          <w:kern w:val="0"/>
          <w:sz w:val="32"/>
          <w:szCs w:val="32"/>
        </w:rPr>
        <w:t>违纪</w:t>
      </w:r>
      <w:r w:rsidRPr="00AF16D6">
        <w:rPr>
          <w:rFonts w:ascii="仿宋" w:eastAsia="仿宋" w:hAnsi="仿宋" w:cs="___WRD_EMBED_SUB_39" w:hint="eastAsia"/>
          <w:kern w:val="0"/>
          <w:sz w:val="32"/>
          <w:szCs w:val="32"/>
        </w:rPr>
        <w:t>案件，维护公安</w:t>
      </w:r>
      <w:r w:rsidRPr="00AF16D6">
        <w:rPr>
          <w:rFonts w:ascii="仿宋" w:eastAsia="仿宋" w:hAnsi="仿宋" w:cs="宋体" w:hint="eastAsia"/>
          <w:kern w:val="0"/>
          <w:sz w:val="32"/>
          <w:szCs w:val="32"/>
        </w:rPr>
        <w:t>民警</w:t>
      </w:r>
      <w:r w:rsidRPr="00AF16D6">
        <w:rPr>
          <w:rFonts w:ascii="仿宋" w:eastAsia="仿宋" w:hAnsi="仿宋" w:cs="___WRD_EMBED_SUB_39" w:hint="eastAsia"/>
          <w:kern w:val="0"/>
          <w:sz w:val="32"/>
          <w:szCs w:val="32"/>
        </w:rPr>
        <w:t>正当执法</w:t>
      </w:r>
      <w:r w:rsidRPr="00AF16D6">
        <w:rPr>
          <w:rFonts w:ascii="仿宋" w:eastAsia="仿宋" w:hAnsi="仿宋" w:cs="宋体" w:hint="eastAsia"/>
          <w:kern w:val="0"/>
          <w:sz w:val="32"/>
          <w:szCs w:val="32"/>
        </w:rPr>
        <w:t>权益</w:t>
      </w:r>
      <w:r w:rsidRPr="00AF16D6">
        <w:rPr>
          <w:rFonts w:ascii="仿宋" w:eastAsia="仿宋" w:hAnsi="仿宋" w:cs="___WRD_EMBED_SUB_39" w:hint="eastAsia"/>
          <w:kern w:val="0"/>
          <w:sz w:val="32"/>
          <w:szCs w:val="32"/>
        </w:rPr>
        <w:t>。</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(十五)、对</w:t>
      </w:r>
      <w:r w:rsidRPr="00AF16D6">
        <w:rPr>
          <w:rFonts w:ascii="仿宋" w:eastAsia="仿宋" w:hAnsi="仿宋" w:cs="宋体" w:hint="eastAsia"/>
          <w:kern w:val="0"/>
          <w:sz w:val="32"/>
          <w:szCs w:val="32"/>
        </w:rPr>
        <w:t>驻我县武警</w:t>
      </w:r>
      <w:r w:rsidRPr="00AF16D6">
        <w:rPr>
          <w:rFonts w:ascii="仿宋" w:eastAsia="仿宋" w:hAnsi="仿宋" w:cs="___WRD_EMBED_SUB_39" w:hint="eastAsia"/>
          <w:kern w:val="0"/>
          <w:sz w:val="32"/>
          <w:szCs w:val="32"/>
        </w:rPr>
        <w:t>中</w:t>
      </w:r>
      <w:r w:rsidRPr="00AF16D6">
        <w:rPr>
          <w:rFonts w:ascii="仿宋" w:eastAsia="仿宋" w:hAnsi="仿宋" w:cs="宋体" w:hint="eastAsia"/>
          <w:kern w:val="0"/>
          <w:sz w:val="32"/>
          <w:szCs w:val="32"/>
        </w:rPr>
        <w:t>队</w:t>
      </w:r>
      <w:r w:rsidRPr="00AF16D6">
        <w:rPr>
          <w:rFonts w:ascii="仿宋" w:eastAsia="仿宋" w:hAnsi="仿宋" w:cs="___WRD_EMBED_SUB_39" w:hint="eastAsia"/>
          <w:kern w:val="0"/>
          <w:sz w:val="32"/>
          <w:szCs w:val="32"/>
        </w:rPr>
        <w:t>执行公安任务及相关业务建设实</w:t>
      </w:r>
      <w:r w:rsidRPr="00AF16D6">
        <w:rPr>
          <w:rFonts w:ascii="仿宋" w:eastAsia="仿宋" w:hAnsi="仿宋" w:cs="宋体" w:hint="eastAsia"/>
          <w:kern w:val="0"/>
          <w:sz w:val="32"/>
          <w:szCs w:val="32"/>
        </w:rPr>
        <w:t>施</w:t>
      </w:r>
      <w:r w:rsidRPr="00AF16D6">
        <w:rPr>
          <w:rFonts w:ascii="仿宋" w:eastAsia="仿宋" w:hAnsi="仿宋" w:cs="___WRD_EMBED_SUB_39" w:hint="eastAsia"/>
          <w:kern w:val="0"/>
          <w:sz w:val="32"/>
          <w:szCs w:val="32"/>
        </w:rPr>
        <w:t>领导和指</w:t>
      </w:r>
      <w:r w:rsidRPr="00AF16D6">
        <w:rPr>
          <w:rFonts w:ascii="仿宋" w:eastAsia="仿宋" w:hAnsi="仿宋" w:cs="宋体" w:hint="eastAsia"/>
          <w:kern w:val="0"/>
          <w:sz w:val="32"/>
          <w:szCs w:val="32"/>
        </w:rPr>
        <w:t>挥</w:t>
      </w:r>
      <w:r w:rsidRPr="00AF16D6">
        <w:rPr>
          <w:rFonts w:ascii="仿宋" w:eastAsia="仿宋" w:hAnsi="仿宋" w:cs="___WRD_EMBED_SUB_39" w:hint="eastAsia"/>
          <w:kern w:val="0"/>
          <w:sz w:val="32"/>
          <w:szCs w:val="32"/>
        </w:rPr>
        <w:t>。</w:t>
      </w:r>
    </w:p>
    <w:p w:rsidR="0031329A" w:rsidRPr="00AF16D6" w:rsidRDefault="0031329A" w:rsidP="0031329A">
      <w:pPr>
        <w:widowControl/>
        <w:spacing w:line="580" w:lineRule="exact"/>
        <w:ind w:firstLine="640"/>
        <w:rPr>
          <w:rFonts w:ascii="仿宋" w:eastAsia="仿宋" w:hAnsi="仿宋" w:cs="仿宋_GB2312"/>
          <w:kern w:val="0"/>
          <w:sz w:val="32"/>
          <w:szCs w:val="32"/>
        </w:rPr>
      </w:pPr>
      <w:r w:rsidRPr="00AF16D6">
        <w:rPr>
          <w:rFonts w:ascii="仿宋" w:eastAsia="仿宋" w:hAnsi="仿宋" w:cs="仿宋_GB2312" w:hint="eastAsia"/>
          <w:kern w:val="0"/>
          <w:sz w:val="32"/>
          <w:szCs w:val="32"/>
        </w:rPr>
        <w:t>(十六)、</w:t>
      </w:r>
      <w:r w:rsidRPr="00AF16D6">
        <w:rPr>
          <w:rFonts w:ascii="仿宋" w:eastAsia="仿宋" w:hAnsi="仿宋" w:cs="宋体" w:hint="eastAsia"/>
          <w:kern w:val="0"/>
          <w:sz w:val="32"/>
          <w:szCs w:val="32"/>
        </w:rPr>
        <w:t>负</w:t>
      </w:r>
      <w:r w:rsidRPr="00AF16D6">
        <w:rPr>
          <w:rFonts w:ascii="仿宋" w:eastAsia="仿宋" w:hAnsi="仿宋" w:cs="___WRD_EMBED_SUB_39" w:hint="eastAsia"/>
          <w:kern w:val="0"/>
          <w:sz w:val="32"/>
          <w:szCs w:val="32"/>
        </w:rPr>
        <w:t>责</w:t>
      </w:r>
      <w:r w:rsidRPr="00AF16D6">
        <w:rPr>
          <w:rFonts w:ascii="仿宋" w:eastAsia="仿宋" w:hAnsi="仿宋" w:cs="宋体" w:hint="eastAsia"/>
          <w:kern w:val="0"/>
          <w:sz w:val="32"/>
          <w:szCs w:val="32"/>
        </w:rPr>
        <w:t>我县消防</w:t>
      </w:r>
      <w:r w:rsidRPr="00AF16D6">
        <w:rPr>
          <w:rFonts w:ascii="仿宋" w:eastAsia="仿宋" w:hAnsi="仿宋" w:cs="___WRD_EMBED_SUB_39" w:hint="eastAsia"/>
          <w:kern w:val="0"/>
          <w:sz w:val="32"/>
          <w:szCs w:val="32"/>
        </w:rPr>
        <w:t>大</w:t>
      </w:r>
      <w:r w:rsidRPr="00AF16D6">
        <w:rPr>
          <w:rFonts w:ascii="仿宋" w:eastAsia="仿宋" w:hAnsi="仿宋" w:cs="宋体" w:hint="eastAsia"/>
          <w:kern w:val="0"/>
          <w:sz w:val="32"/>
          <w:szCs w:val="32"/>
        </w:rPr>
        <w:t>队</w:t>
      </w:r>
      <w:r w:rsidRPr="00AF16D6">
        <w:rPr>
          <w:rFonts w:ascii="仿宋" w:eastAsia="仿宋" w:hAnsi="仿宋" w:cs="___WRD_EMBED_SUB_39" w:hint="eastAsia"/>
          <w:kern w:val="0"/>
          <w:sz w:val="32"/>
          <w:szCs w:val="32"/>
        </w:rPr>
        <w:t>的业务领导工作。</w:t>
      </w:r>
    </w:p>
    <w:p w:rsidR="00E73081" w:rsidRPr="00AF16D6" w:rsidRDefault="0031329A" w:rsidP="0031329A">
      <w:pPr>
        <w:autoSpaceDE w:val="0"/>
        <w:autoSpaceDN w:val="0"/>
        <w:adjustRightInd w:val="0"/>
        <w:spacing w:after="0" w:line="560" w:lineRule="exact"/>
        <w:ind w:firstLineChars="200" w:firstLine="640"/>
        <w:jc w:val="left"/>
        <w:rPr>
          <w:rFonts w:ascii="仿宋" w:eastAsia="仿宋" w:hAnsi="仿宋" w:cs="ArialUnicodeMS"/>
          <w:kern w:val="0"/>
          <w:sz w:val="32"/>
          <w:szCs w:val="32"/>
        </w:rPr>
      </w:pPr>
      <w:r w:rsidRPr="00AF16D6">
        <w:rPr>
          <w:rFonts w:ascii="仿宋" w:eastAsia="仿宋" w:hAnsi="仿宋" w:cs="仿宋_GB2312" w:hint="eastAsia"/>
          <w:kern w:val="0"/>
          <w:sz w:val="32"/>
          <w:szCs w:val="32"/>
        </w:rPr>
        <w:t>(十七)、</w:t>
      </w:r>
      <w:r w:rsidRPr="00AF16D6">
        <w:rPr>
          <w:rFonts w:ascii="仿宋" w:eastAsia="仿宋" w:hAnsi="仿宋" w:cs="宋体" w:hint="eastAsia"/>
          <w:kern w:val="0"/>
          <w:sz w:val="32"/>
          <w:szCs w:val="32"/>
        </w:rPr>
        <w:t>承</w:t>
      </w:r>
      <w:r w:rsidRPr="00AF16D6">
        <w:rPr>
          <w:rFonts w:ascii="仿宋" w:eastAsia="仿宋" w:hAnsi="仿宋" w:cs="___WRD_EMBED_SUB_39" w:hint="eastAsia"/>
          <w:kern w:val="0"/>
          <w:sz w:val="32"/>
          <w:szCs w:val="32"/>
        </w:rPr>
        <w:t>办</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委、</w:t>
      </w:r>
      <w:r w:rsidRPr="00AF16D6">
        <w:rPr>
          <w:rFonts w:ascii="仿宋" w:eastAsia="仿宋" w:hAnsi="仿宋" w:cs="宋体" w:hint="eastAsia"/>
          <w:kern w:val="0"/>
          <w:sz w:val="32"/>
          <w:szCs w:val="32"/>
        </w:rPr>
        <w:t>县</w:t>
      </w:r>
      <w:r w:rsidRPr="00AF16D6">
        <w:rPr>
          <w:rFonts w:ascii="仿宋" w:eastAsia="仿宋" w:hAnsi="仿宋" w:cs="___WRD_EMBED_SUB_39" w:hint="eastAsia"/>
          <w:kern w:val="0"/>
          <w:sz w:val="32"/>
          <w:szCs w:val="32"/>
        </w:rPr>
        <w:t>政府及市公安</w:t>
      </w:r>
      <w:r w:rsidRPr="00AF16D6">
        <w:rPr>
          <w:rFonts w:ascii="仿宋" w:eastAsia="仿宋" w:hAnsi="仿宋" w:cs="宋体" w:hint="eastAsia"/>
          <w:kern w:val="0"/>
          <w:sz w:val="32"/>
          <w:szCs w:val="32"/>
        </w:rPr>
        <w:t>局</w:t>
      </w:r>
      <w:r w:rsidRPr="00AF16D6">
        <w:rPr>
          <w:rFonts w:ascii="仿宋" w:eastAsia="仿宋" w:hAnsi="仿宋" w:cs="___WRD_EMBED_SUB_39" w:hint="eastAsia"/>
          <w:kern w:val="0"/>
          <w:sz w:val="32"/>
          <w:szCs w:val="32"/>
        </w:rPr>
        <w:t>交办的其他事项</w:t>
      </w:r>
      <w:r w:rsidRPr="00AF16D6">
        <w:rPr>
          <w:rFonts w:ascii="仿宋" w:eastAsia="仿宋" w:hAnsi="仿宋" w:cs="仿宋_GB2312" w:hint="eastAsia"/>
          <w:kern w:val="0"/>
          <w:sz w:val="32"/>
          <w:szCs w:val="32"/>
        </w:rPr>
        <w:t>。</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rsidP="0031329A">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31329A">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801"/>
        <w:gridCol w:w="2129"/>
        <w:gridCol w:w="2665"/>
      </w:tblGrid>
      <w:tr w:rsidR="004145FF" w:rsidTr="00312842">
        <w:trPr>
          <w:trHeight w:val="811"/>
          <w:jc w:val="center"/>
        </w:trPr>
        <w:tc>
          <w:tcPr>
            <w:tcW w:w="985" w:type="dxa"/>
            <w:vAlign w:val="center"/>
          </w:tcPr>
          <w:p w:rsidR="004145FF" w:rsidRDefault="004145FF" w:rsidP="004145F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801" w:type="dxa"/>
            <w:vAlign w:val="center"/>
          </w:tcPr>
          <w:p w:rsidR="004145FF" w:rsidRDefault="004145FF" w:rsidP="004145F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129" w:type="dxa"/>
            <w:vAlign w:val="center"/>
          </w:tcPr>
          <w:p w:rsidR="004145FF" w:rsidRDefault="004145FF" w:rsidP="004145F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4145FF" w:rsidRDefault="004145FF" w:rsidP="004145FF">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4145FF" w:rsidTr="00312842">
        <w:trPr>
          <w:trHeight w:val="596"/>
          <w:jc w:val="center"/>
        </w:trPr>
        <w:tc>
          <w:tcPr>
            <w:tcW w:w="98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801" w:type="dxa"/>
          </w:tcPr>
          <w:p w:rsidR="004145FF" w:rsidRDefault="004145FF" w:rsidP="004145FF">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大城县公安局（本级）</w:t>
            </w:r>
          </w:p>
        </w:tc>
        <w:tc>
          <w:tcPr>
            <w:tcW w:w="2129"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4145FF" w:rsidTr="00312842">
        <w:trPr>
          <w:trHeight w:val="596"/>
          <w:jc w:val="center"/>
        </w:trPr>
        <w:tc>
          <w:tcPr>
            <w:tcW w:w="98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801" w:type="dxa"/>
          </w:tcPr>
          <w:p w:rsidR="004145FF" w:rsidRDefault="004145FF" w:rsidP="004145FF">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大城县公安局看守所</w:t>
            </w:r>
          </w:p>
        </w:tc>
        <w:tc>
          <w:tcPr>
            <w:tcW w:w="2129"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4145FF" w:rsidTr="00312842">
        <w:trPr>
          <w:trHeight w:val="596"/>
          <w:jc w:val="center"/>
        </w:trPr>
        <w:tc>
          <w:tcPr>
            <w:tcW w:w="98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801" w:type="dxa"/>
          </w:tcPr>
          <w:p w:rsidR="004145FF" w:rsidRDefault="004145FF" w:rsidP="004145FF">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大城县公安局巡警特警大队</w:t>
            </w:r>
          </w:p>
        </w:tc>
        <w:tc>
          <w:tcPr>
            <w:tcW w:w="2129"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4145FF" w:rsidRDefault="004145FF" w:rsidP="004145FF">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bl>
    <w:p w:rsidR="00E73081" w:rsidRDefault="00E73081" w:rsidP="00257266">
      <w:pPr>
        <w:widowControl/>
        <w:spacing w:line="560" w:lineRule="exact"/>
        <w:rPr>
          <w:rFonts w:ascii="黑体" w:eastAsia="黑体" w:hAnsiTheme="minorHAnsi" w:cs="MS-UIGothic,Bold"/>
          <w:bCs/>
          <w:kern w:val="0"/>
          <w:sz w:val="52"/>
          <w:szCs w:val="52"/>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31329A">
      <w:pPr>
        <w:widowControl/>
        <w:spacing w:line="1200" w:lineRule="exact"/>
        <w:rPr>
          <w:rFonts w:asciiTheme="minorEastAsia" w:eastAsiaTheme="minorEastAsia" w:hAnsi="宋体"/>
          <w:color w:val="000000" w:themeColor="text1"/>
          <w:sz w:val="72"/>
          <w:szCs w:val="96"/>
        </w:rPr>
      </w:pPr>
    </w:p>
    <w:p w:rsidR="00257266" w:rsidRPr="0031329A" w:rsidRDefault="00257266" w:rsidP="00257266">
      <w:pPr>
        <w:widowControl/>
        <w:spacing w:line="1200" w:lineRule="exact"/>
        <w:jc w:val="center"/>
        <w:rPr>
          <w:rFonts w:asciiTheme="minorEastAsia" w:eastAsiaTheme="minorEastAsia" w:hAnsi="宋体"/>
          <w:color w:val="000000" w:themeColor="text1"/>
          <w:sz w:val="96"/>
          <w:szCs w:val="96"/>
        </w:rPr>
      </w:pPr>
      <w:r w:rsidRPr="0031329A">
        <w:rPr>
          <w:rFonts w:asciiTheme="minorEastAsia" w:eastAsiaTheme="minorEastAsia" w:hAnsi="宋体" w:hint="eastAsia"/>
          <w:color w:val="000000" w:themeColor="text1"/>
          <w:sz w:val="96"/>
          <w:szCs w:val="96"/>
        </w:rPr>
        <w:t>第二部分</w:t>
      </w:r>
    </w:p>
    <w:p w:rsidR="00BF20BA" w:rsidRDefault="00257266" w:rsidP="0031329A">
      <w:pPr>
        <w:widowControl/>
        <w:spacing w:line="1200" w:lineRule="exact"/>
        <w:jc w:val="center"/>
        <w:rPr>
          <w:rFonts w:asciiTheme="minorEastAsia" w:eastAsiaTheme="minorEastAsia" w:hAnsi="宋体"/>
          <w:color w:val="000000" w:themeColor="text1"/>
          <w:sz w:val="96"/>
          <w:szCs w:val="96"/>
        </w:rPr>
      </w:pPr>
      <w:r w:rsidRPr="0031329A">
        <w:rPr>
          <w:rFonts w:asciiTheme="minorEastAsia" w:eastAsiaTheme="minorEastAsia" w:hAnsi="宋体" w:hint="eastAsia"/>
          <w:color w:val="000000" w:themeColor="text1"/>
          <w:sz w:val="96"/>
          <w:szCs w:val="96"/>
        </w:rPr>
        <w:t>2018年度部门决算</w:t>
      </w:r>
    </w:p>
    <w:p w:rsidR="0031329A" w:rsidRDefault="00257266" w:rsidP="0031329A">
      <w:pPr>
        <w:widowControl/>
        <w:spacing w:line="1200" w:lineRule="exact"/>
        <w:jc w:val="center"/>
        <w:rPr>
          <w:rFonts w:asciiTheme="minorEastAsia" w:eastAsiaTheme="minorEastAsia" w:hAnsi="宋体"/>
          <w:color w:val="000000" w:themeColor="text1"/>
          <w:sz w:val="96"/>
          <w:szCs w:val="96"/>
        </w:rPr>
      </w:pPr>
      <w:r w:rsidRPr="0031329A">
        <w:rPr>
          <w:rFonts w:asciiTheme="minorEastAsia" w:eastAsiaTheme="minorEastAsia" w:hAnsi="宋体" w:hint="eastAsia"/>
          <w:color w:val="000000" w:themeColor="text1"/>
          <w:sz w:val="96"/>
          <w:szCs w:val="96"/>
        </w:rPr>
        <w:t>报表</w:t>
      </w:r>
    </w:p>
    <w:p w:rsidR="00E73081" w:rsidRPr="0031329A" w:rsidRDefault="0031329A" w:rsidP="0031329A">
      <w:pPr>
        <w:widowControl/>
        <w:spacing w:line="1200" w:lineRule="exact"/>
        <w:jc w:val="center"/>
        <w:rPr>
          <w:rFonts w:ascii="仿宋_GB2312" w:eastAsia="仿宋_GB2312" w:hAnsiTheme="majorEastAsia"/>
          <w:b/>
          <w:sz w:val="96"/>
          <w:szCs w:val="96"/>
          <w:highlight w:val="yellow"/>
        </w:rPr>
        <w:sectPr w:rsidR="00E73081" w:rsidRPr="0031329A" w:rsidSect="00BF20BA">
          <w:pgSz w:w="11906" w:h="16838"/>
          <w:pgMar w:top="2098" w:right="1474" w:bottom="1984" w:left="1588" w:header="851" w:footer="992" w:gutter="0"/>
          <w:cols w:space="0"/>
          <w:docGrid w:type="lines" w:linePitch="312"/>
        </w:sectPr>
      </w:pPr>
      <w:r w:rsidRPr="0031329A">
        <w:rPr>
          <w:rFonts w:asciiTheme="minorEastAsia" w:eastAsiaTheme="minorEastAsia" w:hAnsi="宋体" w:hint="eastAsia"/>
          <w:color w:val="000000" w:themeColor="text1"/>
          <w:sz w:val="96"/>
          <w:szCs w:val="96"/>
        </w:rPr>
        <w:t>（见附表）</w:t>
      </w:r>
    </w:p>
    <w:p w:rsidR="0031329A" w:rsidRDefault="0031329A" w:rsidP="0031329A">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31329A">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rsidSect="00BF20BA">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3D5C1B" w:rsidRDefault="003D5C1B" w:rsidP="003D5C1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w:t>
      </w:r>
      <w:r w:rsidR="00EE49DE">
        <w:rPr>
          <w:rFonts w:ascii="仿宋_GB2312" w:eastAsia="仿宋_GB2312" w:cs="DengXian-Regular" w:hint="eastAsia"/>
          <w:sz w:val="32"/>
          <w:szCs w:val="32"/>
        </w:rPr>
        <w:t>年度收支总计（含结转和结余）</w:t>
      </w:r>
      <w:r>
        <w:rPr>
          <w:rFonts w:ascii="宋体" w:hAnsi="宋体" w:cs="宋体" w:hint="eastAsia"/>
          <w:sz w:val="32"/>
          <w:szCs w:val="32"/>
        </w:rPr>
        <w:t>9845.72</w:t>
      </w:r>
      <w:r>
        <w:rPr>
          <w:rFonts w:ascii="仿宋_GB2312" w:eastAsia="仿宋_GB2312" w:cs="DengXian-Regular" w:hint="eastAsia"/>
          <w:sz w:val="32"/>
          <w:szCs w:val="32"/>
        </w:rPr>
        <w:t>万元，与2017年度决算相比，收</w:t>
      </w:r>
      <w:r w:rsidR="000C77C9">
        <w:rPr>
          <w:rFonts w:ascii="仿宋_GB2312" w:eastAsia="仿宋_GB2312" w:cs="DengXian-Regular" w:hint="eastAsia"/>
          <w:sz w:val="32"/>
          <w:szCs w:val="32"/>
        </w:rPr>
        <w:t>支各增加</w:t>
      </w:r>
      <w:r>
        <w:rPr>
          <w:rFonts w:ascii="仿宋_GB2312" w:eastAsia="仿宋_GB2312" w:cs="DengXian-Regular" w:hint="eastAsia"/>
          <w:sz w:val="32"/>
          <w:szCs w:val="32"/>
        </w:rPr>
        <w:t>2778</w:t>
      </w:r>
      <w:r>
        <w:rPr>
          <w:rFonts w:ascii="宋体" w:hAnsi="宋体" w:cs="宋体" w:hint="eastAsia"/>
          <w:sz w:val="32"/>
          <w:szCs w:val="32"/>
        </w:rPr>
        <w:t>.08</w:t>
      </w:r>
      <w:r>
        <w:rPr>
          <w:rFonts w:ascii="仿宋_GB2312" w:eastAsia="仿宋_GB2312" w:cs="DengXian-Regular" w:hint="eastAsia"/>
          <w:sz w:val="32"/>
          <w:szCs w:val="32"/>
        </w:rPr>
        <w:t>万元，增长</w:t>
      </w:r>
      <w:r w:rsidR="000C77C9">
        <w:rPr>
          <w:rFonts w:ascii="仿宋_GB2312" w:eastAsia="仿宋_GB2312" w:cs="DengXian-Regular" w:hint="eastAsia"/>
          <w:sz w:val="32"/>
          <w:szCs w:val="32"/>
        </w:rPr>
        <w:t>39.3</w:t>
      </w:r>
      <w:r>
        <w:rPr>
          <w:rFonts w:ascii="仿宋_GB2312" w:eastAsia="仿宋_GB2312" w:cs="DengXian-Regular" w:hint="eastAsia"/>
          <w:sz w:val="32"/>
          <w:szCs w:val="32"/>
        </w:rPr>
        <w:t>%，主要原因是人员增加经费调整，建设项目增加金额调整。</w:t>
      </w:r>
    </w:p>
    <w:p w:rsidR="00DC6218" w:rsidRPr="00DC6218" w:rsidRDefault="002F2ECE" w:rsidP="00DC6218">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8616EE">
        <w:rPr>
          <w:rFonts w:ascii="宋体" w:hAnsi="宋体" w:cs="宋体" w:hint="eastAsia"/>
          <w:sz w:val="32"/>
          <w:szCs w:val="32"/>
        </w:rPr>
        <w:t>9185.38</w:t>
      </w:r>
      <w:r>
        <w:rPr>
          <w:rFonts w:ascii="仿宋_GB2312" w:eastAsia="仿宋_GB2312" w:cs="DengXian-Regular" w:hint="eastAsia"/>
          <w:sz w:val="32"/>
          <w:szCs w:val="32"/>
        </w:rPr>
        <w:t>万元，其中：财政拨款收入</w:t>
      </w:r>
      <w:r w:rsidR="008616EE">
        <w:rPr>
          <w:rFonts w:ascii="宋体" w:hAnsi="宋体" w:cs="宋体" w:hint="eastAsia"/>
          <w:sz w:val="32"/>
          <w:szCs w:val="32"/>
        </w:rPr>
        <w:t>9117.38</w:t>
      </w:r>
      <w:r>
        <w:rPr>
          <w:rFonts w:ascii="仿宋_GB2312" w:eastAsia="仿宋_GB2312" w:cs="DengXian-Regular" w:hint="eastAsia"/>
          <w:sz w:val="32"/>
          <w:szCs w:val="32"/>
        </w:rPr>
        <w:t>万元，占</w:t>
      </w:r>
      <w:r w:rsidR="008616EE">
        <w:rPr>
          <w:rFonts w:ascii="宋体" w:hAnsi="宋体" w:cs="宋体" w:hint="eastAsia"/>
          <w:sz w:val="32"/>
          <w:szCs w:val="32"/>
        </w:rPr>
        <w:t>99</w:t>
      </w:r>
      <w:r>
        <w:rPr>
          <w:rFonts w:ascii="仿宋_GB2312" w:eastAsia="仿宋_GB2312" w:cs="DengXian-Regular" w:hint="eastAsia"/>
          <w:sz w:val="32"/>
          <w:szCs w:val="32"/>
        </w:rPr>
        <w:t>%；其他收入</w:t>
      </w:r>
      <w:r w:rsidR="008616EE">
        <w:rPr>
          <w:rFonts w:ascii="仿宋_GB2312" w:eastAsia="仿宋_GB2312" w:cs="DengXian-Regular" w:hint="eastAsia"/>
          <w:sz w:val="32"/>
          <w:szCs w:val="32"/>
        </w:rPr>
        <w:t>68</w:t>
      </w:r>
      <w:r>
        <w:rPr>
          <w:rFonts w:ascii="仿宋_GB2312" w:eastAsia="仿宋_GB2312" w:cs="DengXian-Regular" w:hint="eastAsia"/>
          <w:sz w:val="32"/>
          <w:szCs w:val="32"/>
        </w:rPr>
        <w:t>万元，占</w:t>
      </w:r>
      <w:r w:rsidR="00AF16D6">
        <w:rPr>
          <w:rFonts w:ascii="仿宋_GB2312" w:eastAsia="仿宋_GB2312" w:cs="DengXian-Regular" w:hint="eastAsia"/>
          <w:sz w:val="32"/>
          <w:szCs w:val="32"/>
        </w:rPr>
        <w:t>1</w:t>
      </w:r>
      <w:r>
        <w:rPr>
          <w:rFonts w:ascii="仿宋_GB2312" w:eastAsia="仿宋_GB2312" w:cs="DengXian-Regular" w:hint="eastAsia"/>
          <w:sz w:val="32"/>
          <w:szCs w:val="32"/>
        </w:rPr>
        <w:t>%。如图所示：</w:t>
      </w:r>
    </w:p>
    <w:p w:rsidR="00E73081" w:rsidRPr="00CE3FC3" w:rsidRDefault="00CE3FC3" w:rsidP="00CE3FC3">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BA7174" w:rsidRDefault="001B2838" w:rsidP="001B2838">
      <w:pPr>
        <w:jc w:val="center"/>
        <w:rPr>
          <w:rFonts w:ascii="黑体" w:eastAsia="黑体" w:hAnsiTheme="majorHAnsi" w:cstheme="majorBidi"/>
          <w:sz w:val="32"/>
          <w:szCs w:val="32"/>
        </w:rPr>
      </w:pPr>
      <w:r w:rsidRPr="001B2838">
        <w:rPr>
          <w:rFonts w:ascii="黑体" w:eastAsia="黑体" w:hAnsiTheme="majorHAnsi" w:cstheme="majorBidi"/>
          <w:noProof/>
          <w:sz w:val="32"/>
          <w:szCs w:val="32"/>
        </w:rPr>
        <w:drawing>
          <wp:inline distT="0" distB="0" distL="0" distR="0">
            <wp:extent cx="3743325" cy="2019300"/>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D8F" w:rsidRPr="00BA7174" w:rsidRDefault="00D56D8F" w:rsidP="00BA7174"/>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E3FC3" w:rsidRDefault="002F2ECE" w:rsidP="00CE3F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52615F">
        <w:rPr>
          <w:rFonts w:ascii="宋体" w:hAnsi="宋体" w:cs="宋体" w:hint="eastAsia"/>
          <w:sz w:val="32"/>
          <w:szCs w:val="32"/>
        </w:rPr>
        <w:t>9123.46</w:t>
      </w:r>
      <w:r>
        <w:rPr>
          <w:rFonts w:ascii="仿宋_GB2312" w:eastAsia="仿宋_GB2312" w:cs="DengXian-Regular" w:hint="eastAsia"/>
          <w:sz w:val="32"/>
          <w:szCs w:val="32"/>
        </w:rPr>
        <w:t>万元，其中：基本支出</w:t>
      </w:r>
      <w:r w:rsidR="0052615F">
        <w:rPr>
          <w:rFonts w:ascii="仿宋_GB2312" w:eastAsia="仿宋_GB2312" w:cs="DengXian-Regular" w:hint="eastAsia"/>
          <w:sz w:val="32"/>
          <w:szCs w:val="32"/>
        </w:rPr>
        <w:t>332</w:t>
      </w:r>
      <w:r w:rsidR="0052615F">
        <w:rPr>
          <w:rFonts w:ascii="宋体" w:hAnsi="宋体" w:cs="宋体" w:hint="eastAsia"/>
          <w:sz w:val="32"/>
          <w:szCs w:val="32"/>
        </w:rPr>
        <w:t>4.92</w:t>
      </w:r>
      <w:r>
        <w:rPr>
          <w:rFonts w:ascii="仿宋_GB2312" w:eastAsia="仿宋_GB2312" w:cs="DengXian-Regular" w:hint="eastAsia"/>
          <w:sz w:val="32"/>
          <w:szCs w:val="32"/>
        </w:rPr>
        <w:t>万元，占</w:t>
      </w:r>
      <w:r w:rsidR="0052615F">
        <w:rPr>
          <w:rFonts w:ascii="仿宋_GB2312" w:eastAsia="仿宋_GB2312" w:cs="DengXian-Regular" w:hint="eastAsia"/>
          <w:sz w:val="32"/>
          <w:szCs w:val="32"/>
        </w:rPr>
        <w:t>36</w:t>
      </w:r>
      <w:r>
        <w:rPr>
          <w:rFonts w:ascii="仿宋_GB2312" w:eastAsia="仿宋_GB2312" w:cs="DengXian-Regular" w:hint="eastAsia"/>
          <w:sz w:val="32"/>
          <w:szCs w:val="32"/>
        </w:rPr>
        <w:t>%；项目支出</w:t>
      </w:r>
      <w:r w:rsidR="0052615F">
        <w:rPr>
          <w:rFonts w:ascii="仿宋_GB2312" w:eastAsia="仿宋_GB2312" w:cs="DengXian-Regular" w:hint="eastAsia"/>
          <w:sz w:val="32"/>
          <w:szCs w:val="32"/>
        </w:rPr>
        <w:t>57</w:t>
      </w:r>
      <w:r w:rsidR="0052615F">
        <w:rPr>
          <w:rFonts w:ascii="宋体" w:hAnsi="宋体" w:cs="宋体" w:hint="eastAsia"/>
          <w:sz w:val="32"/>
          <w:szCs w:val="32"/>
        </w:rPr>
        <w:t>98.54</w:t>
      </w:r>
      <w:r>
        <w:rPr>
          <w:rFonts w:ascii="仿宋_GB2312" w:eastAsia="仿宋_GB2312" w:cs="DengXian-Regular" w:hint="eastAsia"/>
          <w:sz w:val="32"/>
          <w:szCs w:val="32"/>
        </w:rPr>
        <w:t>万元，占</w:t>
      </w:r>
      <w:r w:rsidR="0052615F">
        <w:rPr>
          <w:rFonts w:ascii="仿宋_GB2312" w:eastAsia="仿宋_GB2312" w:cs="DengXian-Regular" w:hint="eastAsia"/>
          <w:sz w:val="32"/>
          <w:szCs w:val="32"/>
        </w:rPr>
        <w:t>6</w:t>
      </w:r>
      <w:r w:rsidR="0052615F">
        <w:rPr>
          <w:rFonts w:ascii="宋体" w:hAnsi="宋体" w:cs="宋体" w:hint="eastAsia"/>
          <w:sz w:val="32"/>
          <w:szCs w:val="32"/>
        </w:rPr>
        <w:t>4</w:t>
      </w:r>
      <w:r>
        <w:rPr>
          <w:rFonts w:ascii="仿宋_GB2312" w:eastAsia="仿宋_GB2312" w:cs="DengXian-Regular" w:hint="eastAsia"/>
          <w:sz w:val="32"/>
          <w:szCs w:val="32"/>
        </w:rPr>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CE4254" w:rsidRPr="00CE4254" w:rsidRDefault="00CE4254" w:rsidP="00CE4254">
      <w:pPr>
        <w:widowControl/>
        <w:spacing w:after="0" w:line="240" w:lineRule="auto"/>
        <w:jc w:val="center"/>
        <w:rPr>
          <w:rFonts w:ascii="宋体" w:hAnsi="宋体" w:cs="宋体"/>
          <w:kern w:val="0"/>
          <w:sz w:val="24"/>
        </w:rPr>
      </w:pPr>
      <w:r>
        <w:rPr>
          <w:rFonts w:ascii="宋体" w:hAnsi="宋体" w:cs="宋体"/>
          <w:noProof/>
          <w:kern w:val="0"/>
          <w:sz w:val="24"/>
        </w:rPr>
        <w:lastRenderedPageBreak/>
        <w:drawing>
          <wp:inline distT="0" distB="0" distL="0" distR="0">
            <wp:extent cx="2700020" cy="2259965"/>
            <wp:effectExtent l="19050" t="0" r="5080" b="0"/>
            <wp:docPr id="3" name="图片 1" descr="C:\Users\Administrator\AppData\Roaming\Tencent\Users\462578032\QQ\WinTemp\RichOle\C5FB]]_]@LZW(L8%ZZV$[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462578032\QQ\WinTemp\RichOle\C5FB]]_]@LZW(L8%ZZV$[0V.png"/>
                    <pic:cNvPicPr>
                      <a:picLocks noChangeAspect="1" noChangeArrowheads="1"/>
                    </pic:cNvPicPr>
                  </pic:nvPicPr>
                  <pic:blipFill>
                    <a:blip r:embed="rId11" cstate="print"/>
                    <a:srcRect/>
                    <a:stretch>
                      <a:fillRect/>
                    </a:stretch>
                  </pic:blipFill>
                  <pic:spPr bwMode="auto">
                    <a:xfrm>
                      <a:off x="0" y="0"/>
                      <a:ext cx="2700020" cy="2259965"/>
                    </a:xfrm>
                    <a:prstGeom prst="rect">
                      <a:avLst/>
                    </a:prstGeom>
                    <a:noFill/>
                    <a:ln w="9525">
                      <a:noFill/>
                      <a:miter lim="800000"/>
                      <a:headEnd/>
                      <a:tailEnd/>
                    </a:ln>
                  </pic:spPr>
                </pic:pic>
              </a:graphicData>
            </a:graphic>
          </wp:inline>
        </w:drawing>
      </w:r>
    </w:p>
    <w:p w:rsidR="00D56D8F" w:rsidRPr="00BA7174" w:rsidRDefault="00D56D8F" w:rsidP="00CE4254">
      <w:pPr>
        <w:adjustRightInd w:val="0"/>
        <w:snapToGrid w:val="0"/>
        <w:spacing w:after="0" w:line="580" w:lineRule="exact"/>
        <w:rPr>
          <w:rFonts w:ascii="仿宋_GB2312" w:eastAsia="仿宋_GB2312" w:cs="DengXian-Regular"/>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D63FF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485973">
        <w:rPr>
          <w:rFonts w:ascii="宋体" w:hAnsi="宋体" w:cs="宋体" w:hint="eastAsia"/>
          <w:sz w:val="32"/>
          <w:szCs w:val="32"/>
        </w:rPr>
        <w:t>9117.38</w:t>
      </w:r>
      <w:r>
        <w:rPr>
          <w:rFonts w:ascii="仿宋_GB2312" w:eastAsia="仿宋_GB2312" w:cs="DengXian-Regular" w:hint="eastAsia"/>
          <w:sz w:val="32"/>
          <w:szCs w:val="32"/>
        </w:rPr>
        <w:t>万元,比2017年度增加</w:t>
      </w:r>
      <w:r w:rsidR="004C0F09">
        <w:rPr>
          <w:rFonts w:ascii="仿宋_GB2312" w:eastAsia="仿宋_GB2312" w:cs="DengXian-Regular" w:hint="eastAsia"/>
          <w:sz w:val="32"/>
          <w:szCs w:val="32"/>
        </w:rPr>
        <w:t>206</w:t>
      </w:r>
      <w:r w:rsidR="004C0F09">
        <w:rPr>
          <w:rFonts w:ascii="宋体" w:hAnsi="宋体" w:cs="宋体" w:hint="eastAsia"/>
          <w:sz w:val="32"/>
          <w:szCs w:val="32"/>
        </w:rPr>
        <w:t>4.04</w:t>
      </w:r>
      <w:r>
        <w:rPr>
          <w:rFonts w:ascii="仿宋_GB2312" w:eastAsia="仿宋_GB2312" w:cs="DengXian-Regular" w:hint="eastAsia"/>
          <w:sz w:val="32"/>
          <w:szCs w:val="32"/>
        </w:rPr>
        <w:t>万元，增长</w:t>
      </w:r>
      <w:r w:rsidR="004C0F09">
        <w:rPr>
          <w:rFonts w:ascii="仿宋_GB2312" w:eastAsia="仿宋_GB2312" w:cs="DengXian-Regular" w:hint="eastAsia"/>
          <w:sz w:val="32"/>
          <w:szCs w:val="32"/>
        </w:rPr>
        <w:t>23</w:t>
      </w:r>
      <w:r>
        <w:rPr>
          <w:rFonts w:ascii="仿宋_GB2312" w:eastAsia="仿宋_GB2312" w:cs="DengXian-Regular" w:hint="eastAsia"/>
          <w:sz w:val="32"/>
          <w:szCs w:val="32"/>
        </w:rPr>
        <w:t>%，主要是</w:t>
      </w:r>
      <w:r w:rsidR="00485973">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；本年支出</w:t>
      </w:r>
      <w:r w:rsidR="00485973">
        <w:rPr>
          <w:rFonts w:ascii="宋体" w:hAnsi="宋体" w:cs="宋体" w:hint="eastAsia"/>
          <w:sz w:val="32"/>
          <w:szCs w:val="32"/>
        </w:rPr>
        <w:t>9063.26</w:t>
      </w:r>
      <w:r>
        <w:rPr>
          <w:rFonts w:ascii="仿宋_GB2312" w:eastAsia="仿宋_GB2312" w:cs="DengXian-Regular" w:hint="eastAsia"/>
          <w:sz w:val="32"/>
          <w:szCs w:val="32"/>
        </w:rPr>
        <w:t>万元，</w:t>
      </w:r>
      <w:r w:rsidR="004E0DB6">
        <w:rPr>
          <w:rFonts w:ascii="宋体" w:hAnsi="宋体" w:cs="宋体" w:hint="eastAsia"/>
          <w:sz w:val="32"/>
          <w:szCs w:val="32"/>
        </w:rPr>
        <w:t>比2017年</w:t>
      </w:r>
      <w:r>
        <w:rPr>
          <w:rFonts w:ascii="仿宋_GB2312" w:eastAsia="仿宋_GB2312" w:cs="DengXian-Regular" w:hint="eastAsia"/>
          <w:sz w:val="32"/>
          <w:szCs w:val="32"/>
        </w:rPr>
        <w:t>增加</w:t>
      </w:r>
      <w:r w:rsidR="00485973">
        <w:rPr>
          <w:rFonts w:ascii="仿宋_GB2312" w:eastAsia="仿宋_GB2312" w:cs="DengXian-Regular" w:hint="eastAsia"/>
          <w:sz w:val="32"/>
          <w:szCs w:val="32"/>
        </w:rPr>
        <w:t>2</w:t>
      </w:r>
      <w:r w:rsidR="00485973">
        <w:rPr>
          <w:rFonts w:ascii="宋体" w:hAnsi="宋体" w:cs="宋体" w:hint="eastAsia"/>
          <w:sz w:val="32"/>
          <w:szCs w:val="32"/>
        </w:rPr>
        <w:t>411.74</w:t>
      </w:r>
      <w:r>
        <w:rPr>
          <w:rFonts w:ascii="仿宋_GB2312" w:eastAsia="仿宋_GB2312" w:cs="DengXian-Regular" w:hint="eastAsia"/>
          <w:sz w:val="32"/>
          <w:szCs w:val="32"/>
        </w:rPr>
        <w:t>万元，增长</w:t>
      </w:r>
      <w:r w:rsidR="00485973">
        <w:rPr>
          <w:rFonts w:ascii="仿宋_GB2312" w:eastAsia="仿宋_GB2312" w:cs="DengXian-Regular" w:hint="eastAsia"/>
          <w:sz w:val="32"/>
          <w:szCs w:val="32"/>
        </w:rPr>
        <w:t>27</w:t>
      </w:r>
      <w:r>
        <w:rPr>
          <w:rFonts w:ascii="仿宋_GB2312" w:eastAsia="仿宋_GB2312" w:cs="DengXian-Regular" w:hint="eastAsia"/>
          <w:sz w:val="32"/>
          <w:szCs w:val="32"/>
        </w:rPr>
        <w:t>%，主要是</w:t>
      </w:r>
      <w:r w:rsidR="00485973">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0B01C7">
        <w:rPr>
          <w:rFonts w:ascii="仿宋_GB2312" w:eastAsia="仿宋_GB2312" w:cs="DengXian-Regular" w:hint="eastAsia"/>
          <w:sz w:val="32"/>
          <w:szCs w:val="32"/>
        </w:rPr>
        <w:t>7550</w:t>
      </w:r>
      <w:r w:rsidR="000B01C7">
        <w:rPr>
          <w:rFonts w:ascii="宋体" w:hAnsi="宋体" w:cs="宋体" w:hint="eastAsia"/>
          <w:sz w:val="32"/>
          <w:szCs w:val="32"/>
        </w:rPr>
        <w:t>.48</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0B01C7">
        <w:rPr>
          <w:rFonts w:ascii="仿宋_GB2312" w:eastAsia="仿宋_GB2312" w:cs="DengXian-Regular" w:hint="eastAsia"/>
          <w:sz w:val="32"/>
          <w:szCs w:val="32"/>
        </w:rPr>
        <w:t>1</w:t>
      </w:r>
      <w:r w:rsidR="000B01C7">
        <w:rPr>
          <w:rFonts w:ascii="宋体" w:hAnsi="宋体" w:cs="宋体" w:hint="eastAsia"/>
          <w:sz w:val="32"/>
          <w:szCs w:val="32"/>
        </w:rPr>
        <w:t>498.7</w:t>
      </w:r>
      <w:r>
        <w:rPr>
          <w:rFonts w:ascii="仿宋_GB2312" w:eastAsia="仿宋_GB2312" w:cs="DengXian-Regular" w:hint="eastAsia"/>
          <w:sz w:val="32"/>
          <w:szCs w:val="32"/>
        </w:rPr>
        <w:t>万元</w:t>
      </w:r>
      <w:r w:rsidR="000B01C7">
        <w:rPr>
          <w:rFonts w:ascii="仿宋_GB2312" w:eastAsia="仿宋_GB2312" w:cs="DengXian-Regular" w:hint="eastAsia"/>
          <w:sz w:val="32"/>
          <w:szCs w:val="32"/>
        </w:rPr>
        <w:t>增长20%</w:t>
      </w:r>
      <w:r>
        <w:rPr>
          <w:rFonts w:ascii="仿宋_GB2312" w:eastAsia="仿宋_GB2312" w:cs="DengXian-Regular" w:hint="eastAsia"/>
          <w:sz w:val="32"/>
          <w:szCs w:val="32"/>
        </w:rPr>
        <w:t>；主要是</w:t>
      </w:r>
      <w:r w:rsidR="000B01C7">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；本年支出</w:t>
      </w:r>
      <w:r w:rsidR="000B01C7">
        <w:rPr>
          <w:rFonts w:ascii="仿宋_GB2312" w:eastAsia="仿宋_GB2312" w:cs="DengXian-Regular" w:hint="eastAsia"/>
          <w:sz w:val="32"/>
          <w:szCs w:val="32"/>
        </w:rPr>
        <w:t>7176</w:t>
      </w:r>
      <w:r w:rsidR="000B01C7">
        <w:rPr>
          <w:rFonts w:ascii="宋体" w:hAnsi="宋体" w:cs="宋体" w:hint="eastAsia"/>
          <w:sz w:val="32"/>
          <w:szCs w:val="32"/>
        </w:rPr>
        <w:t>.88</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0B01C7">
        <w:rPr>
          <w:rFonts w:ascii="仿宋_GB2312" w:eastAsia="仿宋_GB2312" w:cs="DengXian-Regular" w:hint="eastAsia"/>
          <w:sz w:val="32"/>
          <w:szCs w:val="32"/>
        </w:rPr>
        <w:t>1205</w:t>
      </w:r>
      <w:r w:rsidR="000B01C7">
        <w:rPr>
          <w:rFonts w:ascii="宋体" w:hAnsi="宋体" w:cs="宋体" w:hint="eastAsia"/>
          <w:sz w:val="32"/>
          <w:szCs w:val="32"/>
        </w:rPr>
        <w:t>.33</w:t>
      </w:r>
      <w:r>
        <w:rPr>
          <w:rFonts w:ascii="仿宋_GB2312" w:eastAsia="仿宋_GB2312" w:cs="DengXian-Regular" w:hint="eastAsia"/>
          <w:sz w:val="32"/>
          <w:szCs w:val="32"/>
        </w:rPr>
        <w:t>万元，增长</w:t>
      </w:r>
      <w:r w:rsidR="000B01C7">
        <w:rPr>
          <w:rFonts w:ascii="仿宋_GB2312" w:eastAsia="仿宋_GB2312" w:cs="DengXian-Regular" w:hint="eastAsia"/>
          <w:sz w:val="32"/>
          <w:szCs w:val="32"/>
        </w:rPr>
        <w:t>17</w:t>
      </w:r>
      <w:r>
        <w:rPr>
          <w:rFonts w:ascii="仿宋_GB2312" w:eastAsia="仿宋_GB2312" w:cs="DengXian-Regular" w:hint="eastAsia"/>
          <w:sz w:val="32"/>
          <w:szCs w:val="32"/>
        </w:rPr>
        <w:t>%，主要是</w:t>
      </w:r>
      <w:r w:rsidR="000B01C7">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政府性基金预算财政拨款本年收入</w:t>
      </w:r>
      <w:r w:rsidR="000B01C7">
        <w:rPr>
          <w:rFonts w:ascii="仿宋_GB2312" w:eastAsia="仿宋_GB2312" w:cs="DengXian-Regular" w:hint="eastAsia"/>
          <w:sz w:val="32"/>
          <w:szCs w:val="32"/>
        </w:rPr>
        <w:t>1566</w:t>
      </w:r>
      <w:r w:rsidR="000B01C7">
        <w:rPr>
          <w:rFonts w:ascii="宋体" w:hAnsi="宋体" w:cs="宋体" w:hint="eastAsia"/>
          <w:sz w:val="32"/>
          <w:szCs w:val="32"/>
        </w:rPr>
        <w:t>.9</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0B01C7">
        <w:rPr>
          <w:rFonts w:ascii="仿宋_GB2312" w:eastAsia="仿宋_GB2312" w:cs="DengXian-Regular" w:hint="eastAsia"/>
          <w:sz w:val="32"/>
          <w:szCs w:val="32"/>
        </w:rPr>
        <w:t>565</w:t>
      </w:r>
      <w:r w:rsidR="000B01C7">
        <w:rPr>
          <w:rFonts w:ascii="宋体" w:hAnsi="宋体" w:cs="宋体" w:hint="eastAsia"/>
          <w:sz w:val="32"/>
          <w:szCs w:val="32"/>
        </w:rPr>
        <w:t>.34</w:t>
      </w:r>
      <w:r>
        <w:rPr>
          <w:rFonts w:ascii="仿宋_GB2312" w:eastAsia="仿宋_GB2312" w:cs="DengXian-Regular" w:hint="eastAsia"/>
          <w:sz w:val="32"/>
          <w:szCs w:val="32"/>
        </w:rPr>
        <w:t>万元，增长</w:t>
      </w:r>
      <w:r w:rsidR="000B01C7">
        <w:rPr>
          <w:rFonts w:ascii="仿宋_GB2312" w:eastAsia="仿宋_GB2312" w:cs="DengXian-Regular" w:hint="eastAsia"/>
          <w:sz w:val="32"/>
          <w:szCs w:val="32"/>
        </w:rPr>
        <w:t>36</w:t>
      </w:r>
      <w:r>
        <w:rPr>
          <w:rFonts w:ascii="仿宋_GB2312" w:eastAsia="仿宋_GB2312" w:cs="DengXian-Regular" w:hint="eastAsia"/>
          <w:sz w:val="32"/>
          <w:szCs w:val="32"/>
        </w:rPr>
        <w:t>%，主要是</w:t>
      </w:r>
      <w:r w:rsidR="000B01C7">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；本年支出</w:t>
      </w:r>
      <w:r w:rsidR="000B01C7">
        <w:rPr>
          <w:rFonts w:ascii="仿宋_GB2312" w:eastAsia="仿宋_GB2312" w:cs="DengXian-Regular" w:hint="eastAsia"/>
          <w:sz w:val="32"/>
          <w:szCs w:val="32"/>
        </w:rPr>
        <w:t>1886</w:t>
      </w:r>
      <w:r w:rsidR="000B01C7">
        <w:rPr>
          <w:rFonts w:ascii="宋体" w:hAnsi="宋体" w:cs="宋体" w:hint="eastAsia"/>
          <w:sz w:val="32"/>
          <w:szCs w:val="32"/>
        </w:rPr>
        <w:t>.38</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0B01C7">
        <w:rPr>
          <w:rFonts w:ascii="仿宋_GB2312" w:eastAsia="仿宋_GB2312" w:cs="DengXian-Regular" w:hint="eastAsia"/>
          <w:sz w:val="32"/>
          <w:szCs w:val="32"/>
        </w:rPr>
        <w:t>1206</w:t>
      </w:r>
      <w:r w:rsidR="000B01C7">
        <w:rPr>
          <w:rFonts w:ascii="宋体" w:hAnsi="宋体" w:cs="宋体" w:hint="eastAsia"/>
          <w:sz w:val="32"/>
          <w:szCs w:val="32"/>
        </w:rPr>
        <w:t>.41</w:t>
      </w:r>
      <w:r>
        <w:rPr>
          <w:rFonts w:ascii="仿宋_GB2312" w:eastAsia="仿宋_GB2312" w:cs="DengXian-Regular" w:hint="eastAsia"/>
          <w:sz w:val="32"/>
          <w:szCs w:val="32"/>
        </w:rPr>
        <w:t>万元，增长</w:t>
      </w:r>
      <w:r w:rsidR="000B01C7">
        <w:rPr>
          <w:rFonts w:ascii="仿宋_GB2312" w:eastAsia="仿宋_GB2312" w:cs="DengXian-Regular" w:hint="eastAsia"/>
          <w:sz w:val="32"/>
          <w:szCs w:val="32"/>
        </w:rPr>
        <w:t>6</w:t>
      </w:r>
      <w:r w:rsidR="000B01C7">
        <w:rPr>
          <w:rFonts w:ascii="宋体" w:hAnsi="宋体" w:cs="宋体" w:hint="eastAsia"/>
          <w:sz w:val="32"/>
          <w:szCs w:val="32"/>
        </w:rPr>
        <w:t>4</w:t>
      </w:r>
      <w:r>
        <w:rPr>
          <w:rFonts w:ascii="仿宋_GB2312" w:eastAsia="仿宋_GB2312" w:cs="DengXian-Regular" w:hint="eastAsia"/>
          <w:sz w:val="32"/>
          <w:szCs w:val="32"/>
        </w:rPr>
        <w:t>%，主要是</w:t>
      </w:r>
      <w:r w:rsidR="000B01C7">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w:t>
      </w:r>
    </w:p>
    <w:p w:rsidR="00695557" w:rsidRDefault="00961190" w:rsidP="00961190">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p>
    <w:p w:rsidR="00695557" w:rsidRDefault="004C0F09" w:rsidP="004C0F09">
      <w:pPr>
        <w:widowControl/>
        <w:spacing w:after="0" w:line="240" w:lineRule="auto"/>
        <w:jc w:val="center"/>
        <w:rPr>
          <w:rFonts w:ascii="宋体" w:hAnsi="宋体" w:cs="宋体"/>
          <w:kern w:val="0"/>
          <w:sz w:val="24"/>
        </w:rPr>
      </w:pPr>
      <w:r>
        <w:rPr>
          <w:rFonts w:ascii="宋体" w:hAnsi="宋体" w:cs="宋体"/>
          <w:noProof/>
          <w:kern w:val="0"/>
          <w:sz w:val="24"/>
        </w:rPr>
        <w:drawing>
          <wp:inline distT="0" distB="0" distL="0" distR="0">
            <wp:extent cx="3458293" cy="2062707"/>
            <wp:effectExtent l="19050" t="0" r="8807" b="0"/>
            <wp:docPr id="4" name="图片 3" descr="C:\Users\Administrator\AppData\Roaming\Tencent\Users\462578032\QQ\WinTemp\RichOle\}E9@N5YF][14HWR$NRH{(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462578032\QQ\WinTemp\RichOle\}E9@N5YF][14HWR$NRH{(6D.png"/>
                    <pic:cNvPicPr>
                      <a:picLocks noChangeAspect="1" noChangeArrowheads="1"/>
                    </pic:cNvPicPr>
                  </pic:nvPicPr>
                  <pic:blipFill>
                    <a:blip r:embed="rId12" cstate="print"/>
                    <a:srcRect/>
                    <a:stretch>
                      <a:fillRect/>
                    </a:stretch>
                  </pic:blipFill>
                  <pic:spPr bwMode="auto">
                    <a:xfrm>
                      <a:off x="0" y="0"/>
                      <a:ext cx="3460320" cy="2063916"/>
                    </a:xfrm>
                    <a:prstGeom prst="rect">
                      <a:avLst/>
                    </a:prstGeom>
                    <a:noFill/>
                    <a:ln w="9525">
                      <a:noFill/>
                      <a:miter lim="800000"/>
                      <a:headEnd/>
                      <a:tailEnd/>
                    </a:ln>
                  </pic:spPr>
                </pic:pic>
              </a:graphicData>
            </a:graphic>
          </wp:inline>
        </w:drawing>
      </w:r>
    </w:p>
    <w:p w:rsidR="004C0F09" w:rsidRPr="004C0F09" w:rsidRDefault="004C0F09" w:rsidP="004C0F09">
      <w:pPr>
        <w:widowControl/>
        <w:spacing w:after="0" w:line="240" w:lineRule="auto"/>
        <w:jc w:val="center"/>
        <w:rPr>
          <w:rFonts w:ascii="宋体" w:hAnsi="宋体" w:cs="宋体"/>
          <w:kern w:val="0"/>
          <w:sz w:val="24"/>
        </w:rPr>
      </w:pPr>
    </w:p>
    <w:p w:rsidR="00E73081" w:rsidRDefault="002F2ECE" w:rsidP="00D63FF7">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4E3F4F">
        <w:rPr>
          <w:rFonts w:ascii="宋体" w:hAnsi="宋体" w:cs="宋体" w:hint="eastAsia"/>
          <w:sz w:val="32"/>
          <w:szCs w:val="32"/>
        </w:rPr>
        <w:t>9117.38</w:t>
      </w:r>
      <w:r>
        <w:rPr>
          <w:rFonts w:ascii="仿宋_GB2312" w:eastAsia="仿宋_GB2312" w:cs="DengXian-Regular" w:hint="eastAsia"/>
          <w:sz w:val="32"/>
          <w:szCs w:val="32"/>
        </w:rPr>
        <w:t>万元，完成年初预算的</w:t>
      </w:r>
      <w:r w:rsidR="004E3F4F">
        <w:rPr>
          <w:rFonts w:ascii="仿宋_GB2312" w:eastAsia="仿宋_GB2312" w:cs="DengXian-Regular" w:hint="eastAsia"/>
          <w:sz w:val="32"/>
          <w:szCs w:val="32"/>
        </w:rPr>
        <w:t>1</w:t>
      </w:r>
      <w:r w:rsidR="00422AA0">
        <w:rPr>
          <w:rFonts w:ascii="仿宋_GB2312" w:eastAsia="仿宋_GB2312" w:cs="DengXian-Regular" w:hint="eastAsia"/>
          <w:sz w:val="32"/>
          <w:szCs w:val="32"/>
        </w:rPr>
        <w:t>16</w:t>
      </w:r>
      <w:r>
        <w:rPr>
          <w:rFonts w:ascii="仿宋_GB2312" w:eastAsia="仿宋_GB2312" w:cs="DengXian-Regular" w:hint="eastAsia"/>
          <w:sz w:val="32"/>
          <w:szCs w:val="32"/>
        </w:rPr>
        <w:t>%,比年初预算增加</w:t>
      </w:r>
      <w:r w:rsidR="00422AA0">
        <w:rPr>
          <w:rFonts w:ascii="仿宋_GB2312" w:eastAsia="仿宋_GB2312" w:cs="DengXian-Regular" w:hint="eastAsia"/>
          <w:sz w:val="32"/>
          <w:szCs w:val="32"/>
        </w:rPr>
        <w:t>12</w:t>
      </w:r>
      <w:r w:rsidR="00422AA0">
        <w:rPr>
          <w:rFonts w:ascii="宋体" w:hAnsi="宋体" w:cs="宋体" w:hint="eastAsia"/>
          <w:sz w:val="32"/>
          <w:szCs w:val="32"/>
        </w:rPr>
        <w:t>90.95</w:t>
      </w:r>
      <w:r>
        <w:rPr>
          <w:rFonts w:ascii="仿宋_GB2312" w:eastAsia="仿宋_GB2312" w:cs="DengXian-Regular" w:hint="eastAsia"/>
          <w:sz w:val="32"/>
          <w:szCs w:val="32"/>
        </w:rPr>
        <w:t>万元，决算数大于预算数主要是</w:t>
      </w:r>
      <w:r w:rsidR="004E3F4F">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；本年支出</w:t>
      </w:r>
      <w:r w:rsidR="004E3F4F">
        <w:rPr>
          <w:rFonts w:ascii="宋体" w:hAnsi="宋体" w:cs="宋体" w:hint="eastAsia"/>
          <w:sz w:val="32"/>
          <w:szCs w:val="32"/>
        </w:rPr>
        <w:t>9063.26</w:t>
      </w:r>
      <w:r>
        <w:rPr>
          <w:rFonts w:ascii="仿宋_GB2312" w:eastAsia="仿宋_GB2312" w:cs="DengXian-Regular" w:hint="eastAsia"/>
          <w:sz w:val="32"/>
          <w:szCs w:val="32"/>
        </w:rPr>
        <w:t>万元，完成年初预算的</w:t>
      </w:r>
      <w:r w:rsidR="004E3F4F">
        <w:rPr>
          <w:rFonts w:ascii="仿宋_GB2312" w:eastAsia="仿宋_GB2312" w:cs="DengXian-Regular" w:hint="eastAsia"/>
          <w:sz w:val="32"/>
          <w:szCs w:val="32"/>
        </w:rPr>
        <w:t>1</w:t>
      </w:r>
      <w:r w:rsidR="00422AA0">
        <w:rPr>
          <w:rFonts w:ascii="仿宋_GB2312" w:eastAsia="仿宋_GB2312" w:cs="DengXian-Regular" w:hint="eastAsia"/>
          <w:sz w:val="32"/>
          <w:szCs w:val="32"/>
        </w:rPr>
        <w:t>16</w:t>
      </w:r>
      <w:r>
        <w:rPr>
          <w:rFonts w:ascii="仿宋_GB2312" w:eastAsia="仿宋_GB2312" w:cs="DengXian-Regular" w:hint="eastAsia"/>
          <w:sz w:val="32"/>
          <w:szCs w:val="32"/>
        </w:rPr>
        <w:t>%,比年初预算增加</w:t>
      </w:r>
      <w:r w:rsidR="00422AA0">
        <w:rPr>
          <w:rFonts w:ascii="仿宋_GB2312" w:eastAsia="仿宋_GB2312" w:cs="DengXian-Regular" w:hint="eastAsia"/>
          <w:sz w:val="32"/>
          <w:szCs w:val="32"/>
        </w:rPr>
        <w:t>1236</w:t>
      </w:r>
      <w:r w:rsidR="00422AA0">
        <w:rPr>
          <w:rFonts w:ascii="宋体" w:hAnsi="宋体" w:cs="宋体" w:hint="eastAsia"/>
          <w:sz w:val="32"/>
          <w:szCs w:val="32"/>
        </w:rPr>
        <w:t>.83</w:t>
      </w:r>
      <w:r w:rsidR="00961190">
        <w:rPr>
          <w:rFonts w:ascii="仿宋_GB2312" w:eastAsia="仿宋_GB2312" w:cs="DengXian-Regular" w:hint="eastAsia"/>
          <w:sz w:val="32"/>
          <w:szCs w:val="32"/>
        </w:rPr>
        <w:t>万元，决算数大于预算数</w:t>
      </w:r>
      <w:r>
        <w:rPr>
          <w:rFonts w:ascii="仿宋_GB2312" w:eastAsia="仿宋_GB2312" w:cs="DengXian-Regular" w:hint="eastAsia"/>
          <w:sz w:val="32"/>
          <w:szCs w:val="32"/>
        </w:rPr>
        <w:t>主要是</w:t>
      </w:r>
      <w:r w:rsidR="004E3F4F">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sidR="001E07E0">
        <w:rPr>
          <w:rFonts w:ascii="仿宋_GB2312" w:eastAsia="仿宋_GB2312" w:cs="DengXian-Regular" w:hint="eastAsia"/>
          <w:sz w:val="32"/>
          <w:szCs w:val="32"/>
        </w:rPr>
        <w:t>115</w:t>
      </w:r>
      <w:r>
        <w:rPr>
          <w:rFonts w:ascii="仿宋_GB2312" w:eastAsia="仿宋_GB2312" w:cs="DengXian-Regular" w:hint="eastAsia"/>
          <w:sz w:val="32"/>
          <w:szCs w:val="32"/>
        </w:rPr>
        <w:t>%，比年初预算增加</w:t>
      </w:r>
      <w:r w:rsidR="001E07E0">
        <w:rPr>
          <w:rFonts w:ascii="宋体" w:hAnsi="宋体" w:cs="宋体" w:hint="eastAsia"/>
          <w:sz w:val="32"/>
          <w:szCs w:val="32"/>
        </w:rPr>
        <w:t>992.04</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1E07E0">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；支出完成年初预算</w:t>
      </w:r>
      <w:r w:rsidR="001E07E0">
        <w:rPr>
          <w:rFonts w:ascii="仿宋_GB2312" w:eastAsia="仿宋_GB2312" w:cs="DengXian-Regular" w:hint="eastAsia"/>
          <w:sz w:val="32"/>
          <w:szCs w:val="32"/>
        </w:rPr>
        <w:t>10</w:t>
      </w:r>
      <w:r w:rsidR="001E07E0">
        <w:rPr>
          <w:rFonts w:ascii="宋体" w:hAnsi="宋体" w:cs="宋体" w:hint="eastAsia"/>
          <w:sz w:val="32"/>
          <w:szCs w:val="32"/>
        </w:rPr>
        <w:t>9</w:t>
      </w:r>
      <w:r>
        <w:rPr>
          <w:rFonts w:ascii="仿宋_GB2312" w:eastAsia="仿宋_GB2312" w:cs="DengXian-Regular" w:hint="eastAsia"/>
          <w:sz w:val="32"/>
          <w:szCs w:val="32"/>
        </w:rPr>
        <w:t>%，比年初预算增加</w:t>
      </w:r>
      <w:r w:rsidR="001E07E0">
        <w:rPr>
          <w:rFonts w:ascii="仿宋_GB2312" w:eastAsia="仿宋_GB2312" w:cs="DengXian-Regular" w:hint="eastAsia"/>
          <w:sz w:val="32"/>
          <w:szCs w:val="32"/>
        </w:rPr>
        <w:t>618</w:t>
      </w:r>
      <w:r w:rsidR="001E07E0">
        <w:rPr>
          <w:rFonts w:ascii="宋体" w:hAnsi="宋体" w:cs="宋体" w:hint="eastAsia"/>
          <w:sz w:val="32"/>
          <w:szCs w:val="32"/>
        </w:rPr>
        <w:t>.44</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1E07E0">
        <w:rPr>
          <w:rFonts w:ascii="仿宋_GB2312" w:eastAsia="仿宋_GB2312" w:cs="DengXian-Regular" w:hint="eastAsia"/>
          <w:sz w:val="32"/>
          <w:szCs w:val="32"/>
        </w:rPr>
        <w:t>人员增加经费调整，建设项目增加金额调整</w:t>
      </w:r>
      <w:r>
        <w:rPr>
          <w:rFonts w:ascii="仿宋_GB2312" w:eastAsia="仿宋_GB2312" w:cs="DengXian-Regular" w:hint="eastAsia"/>
          <w:sz w:val="32"/>
          <w:szCs w:val="32"/>
        </w:rPr>
        <w:t>。政府性基金预算财政拨款</w:t>
      </w:r>
      <w:r>
        <w:rPr>
          <w:rFonts w:ascii="仿宋_GB2312" w:eastAsia="仿宋_GB2312" w:cs="DengXian-Regular" w:hint="eastAsia"/>
          <w:sz w:val="32"/>
          <w:szCs w:val="32"/>
        </w:rPr>
        <w:lastRenderedPageBreak/>
        <w:t>本年收入完成年初预算</w:t>
      </w:r>
      <w:r w:rsidR="001E07E0">
        <w:rPr>
          <w:rFonts w:ascii="仿宋_GB2312" w:eastAsia="仿宋_GB2312" w:cs="DengXian-Regular" w:hint="eastAsia"/>
          <w:sz w:val="32"/>
          <w:szCs w:val="32"/>
        </w:rPr>
        <w:t>12</w:t>
      </w:r>
      <w:r w:rsidR="001E07E0">
        <w:rPr>
          <w:rFonts w:ascii="宋体" w:hAnsi="宋体" w:cs="宋体" w:hint="eastAsia"/>
          <w:sz w:val="32"/>
          <w:szCs w:val="32"/>
        </w:rPr>
        <w:t>4</w:t>
      </w:r>
      <w:r>
        <w:rPr>
          <w:rFonts w:ascii="仿宋_GB2312" w:eastAsia="仿宋_GB2312" w:cs="DengXian-Regular" w:hint="eastAsia"/>
          <w:sz w:val="32"/>
          <w:szCs w:val="32"/>
        </w:rPr>
        <w:t>%，比年初预算增加</w:t>
      </w:r>
      <w:r w:rsidR="001E07E0">
        <w:rPr>
          <w:rFonts w:ascii="仿宋_GB2312" w:eastAsia="仿宋_GB2312" w:cs="DengXian-Regular" w:hint="eastAsia"/>
          <w:sz w:val="32"/>
          <w:szCs w:val="32"/>
        </w:rPr>
        <w:t>2</w:t>
      </w:r>
      <w:r w:rsidR="001E07E0">
        <w:rPr>
          <w:rFonts w:ascii="宋体" w:hAnsi="宋体" w:cs="宋体" w:hint="eastAsia"/>
          <w:sz w:val="32"/>
          <w:szCs w:val="32"/>
        </w:rPr>
        <w:t>98.91</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1E07E0">
        <w:rPr>
          <w:rFonts w:ascii="仿宋_GB2312" w:eastAsia="仿宋_GB2312" w:cs="DengXian-Regular" w:hint="eastAsia"/>
          <w:sz w:val="32"/>
          <w:szCs w:val="32"/>
        </w:rPr>
        <w:t>建设项目增加金额调整</w:t>
      </w:r>
      <w:r>
        <w:rPr>
          <w:rFonts w:ascii="仿宋_GB2312" w:eastAsia="仿宋_GB2312" w:cs="DengXian-Regular" w:hint="eastAsia"/>
          <w:sz w:val="32"/>
          <w:szCs w:val="32"/>
        </w:rPr>
        <w:t>；支出完成年初预算</w:t>
      </w:r>
      <w:r w:rsidR="001E07E0">
        <w:rPr>
          <w:rFonts w:ascii="仿宋_GB2312" w:eastAsia="仿宋_GB2312" w:cs="DengXian-Regular" w:hint="eastAsia"/>
          <w:sz w:val="32"/>
          <w:szCs w:val="32"/>
        </w:rPr>
        <w:t>1</w:t>
      </w:r>
      <w:r w:rsidR="001E07E0">
        <w:rPr>
          <w:rFonts w:ascii="宋体" w:hAnsi="宋体" w:cs="宋体" w:hint="eastAsia"/>
          <w:sz w:val="32"/>
          <w:szCs w:val="32"/>
        </w:rPr>
        <w:t>49</w:t>
      </w:r>
      <w:r>
        <w:rPr>
          <w:rFonts w:ascii="仿宋_GB2312" w:eastAsia="仿宋_GB2312" w:cs="DengXian-Regular" w:hint="eastAsia"/>
          <w:sz w:val="32"/>
          <w:szCs w:val="32"/>
        </w:rPr>
        <w:t>%，比年初预算增加</w:t>
      </w:r>
      <w:r w:rsidR="001E07E0">
        <w:rPr>
          <w:rFonts w:ascii="仿宋_GB2312" w:eastAsia="仿宋_GB2312" w:cs="DengXian-Regular" w:hint="eastAsia"/>
          <w:sz w:val="32"/>
          <w:szCs w:val="32"/>
        </w:rPr>
        <w:t>618</w:t>
      </w:r>
      <w:r w:rsidR="001E07E0">
        <w:rPr>
          <w:rFonts w:ascii="宋体" w:hAnsi="宋体" w:cs="宋体" w:hint="eastAsia"/>
          <w:sz w:val="32"/>
          <w:szCs w:val="32"/>
        </w:rPr>
        <w:t>.39</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决算数大于预算数</w:t>
      </w:r>
      <w:r>
        <w:rPr>
          <w:rFonts w:ascii="仿宋_GB2312" w:eastAsia="仿宋_GB2312" w:cs="DengXian-Regular" w:hint="eastAsia"/>
          <w:sz w:val="32"/>
          <w:szCs w:val="32"/>
        </w:rPr>
        <w:t>主要是</w:t>
      </w:r>
      <w:r w:rsidR="001E07E0">
        <w:rPr>
          <w:rFonts w:ascii="仿宋_GB2312" w:eastAsia="仿宋_GB2312" w:cs="DengXian-Regular" w:hint="eastAsia"/>
          <w:sz w:val="32"/>
          <w:szCs w:val="32"/>
        </w:rPr>
        <w:t>项目建设增加金额调整</w:t>
      </w:r>
      <w:r>
        <w:rPr>
          <w:rFonts w:ascii="仿宋_GB2312" w:eastAsia="仿宋_GB2312" w:cs="DengXian-Regular" w:hint="eastAsia"/>
          <w:sz w:val="32"/>
          <w:szCs w:val="32"/>
        </w:rPr>
        <w:t>。</w:t>
      </w:r>
    </w:p>
    <w:p w:rsidR="00D7525C" w:rsidRDefault="00D7525C" w:rsidP="00961190">
      <w:pPr>
        <w:adjustRightInd w:val="0"/>
        <w:snapToGrid w:val="0"/>
        <w:spacing w:after="0" w:line="580" w:lineRule="exact"/>
        <w:jc w:val="center"/>
        <w:rPr>
          <w:rFonts w:eastAsia="仿宋_GB2312"/>
          <w:sz w:val="32"/>
          <w:szCs w:val="32"/>
        </w:rPr>
      </w:pPr>
    </w:p>
    <w:p w:rsidR="00D7525C" w:rsidRDefault="00D7525C" w:rsidP="00961190">
      <w:pPr>
        <w:adjustRightInd w:val="0"/>
        <w:snapToGrid w:val="0"/>
        <w:spacing w:after="0" w:line="580" w:lineRule="exact"/>
        <w:jc w:val="center"/>
        <w:rPr>
          <w:rFonts w:eastAsia="仿宋_GB2312"/>
          <w:sz w:val="32"/>
          <w:szCs w:val="32"/>
        </w:rPr>
      </w:pPr>
    </w:p>
    <w:p w:rsidR="00D7525C" w:rsidRDefault="00D7525C" w:rsidP="00961190">
      <w:pPr>
        <w:adjustRightInd w:val="0"/>
        <w:snapToGrid w:val="0"/>
        <w:spacing w:after="0" w:line="580" w:lineRule="exact"/>
        <w:jc w:val="center"/>
        <w:rPr>
          <w:rFonts w:eastAsia="仿宋_GB2312"/>
          <w:sz w:val="32"/>
          <w:szCs w:val="32"/>
        </w:rPr>
      </w:pPr>
    </w:p>
    <w:p w:rsidR="00961190" w:rsidRDefault="00961190" w:rsidP="00961190">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D7525C" w:rsidRPr="00D7525C" w:rsidRDefault="00D7525C" w:rsidP="00D7525C">
      <w:pPr>
        <w:widowControl/>
        <w:spacing w:after="0" w:line="240" w:lineRule="auto"/>
        <w:jc w:val="center"/>
        <w:rPr>
          <w:rFonts w:ascii="宋体" w:hAnsi="宋体" w:cs="宋体"/>
          <w:kern w:val="0"/>
          <w:sz w:val="24"/>
        </w:rPr>
      </w:pPr>
      <w:r>
        <w:rPr>
          <w:rFonts w:ascii="宋体" w:hAnsi="宋体" w:cs="宋体"/>
          <w:noProof/>
          <w:kern w:val="0"/>
          <w:sz w:val="24"/>
        </w:rPr>
        <w:drawing>
          <wp:inline distT="0" distB="0" distL="0" distR="0">
            <wp:extent cx="3432415" cy="2363629"/>
            <wp:effectExtent l="19050" t="0" r="0" b="0"/>
            <wp:docPr id="5" name="图片 5" descr="C:\Users\Administrator\AppData\Roaming\Tencent\Users\462578032\QQ\WinTemp\RichOle\8TTA%6LU9`YGN0ND%(Y}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462578032\QQ\WinTemp\RichOle\8TTA%6LU9`YGN0ND%(Y}2AE.png"/>
                    <pic:cNvPicPr>
                      <a:picLocks noChangeAspect="1" noChangeArrowheads="1"/>
                    </pic:cNvPicPr>
                  </pic:nvPicPr>
                  <pic:blipFill>
                    <a:blip r:embed="rId13" cstate="print"/>
                    <a:srcRect/>
                    <a:stretch>
                      <a:fillRect/>
                    </a:stretch>
                  </pic:blipFill>
                  <pic:spPr bwMode="auto">
                    <a:xfrm>
                      <a:off x="0" y="0"/>
                      <a:ext cx="3434925" cy="2365358"/>
                    </a:xfrm>
                    <a:prstGeom prst="rect">
                      <a:avLst/>
                    </a:prstGeom>
                    <a:noFill/>
                    <a:ln w="9525">
                      <a:noFill/>
                      <a:miter lim="800000"/>
                      <a:headEnd/>
                      <a:tailEnd/>
                    </a:ln>
                  </pic:spPr>
                </pic:pic>
              </a:graphicData>
            </a:graphic>
          </wp:inline>
        </w:drawing>
      </w:r>
    </w:p>
    <w:p w:rsidR="00695557" w:rsidRDefault="00695557" w:rsidP="00D7525C">
      <w:pPr>
        <w:adjustRightInd w:val="0"/>
        <w:snapToGrid w:val="0"/>
        <w:spacing w:after="0" w:line="580" w:lineRule="exact"/>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E425B4">
        <w:rPr>
          <w:rFonts w:ascii="宋体" w:hAnsi="宋体" w:cs="宋体" w:hint="eastAsia"/>
          <w:sz w:val="32"/>
          <w:szCs w:val="32"/>
        </w:rPr>
        <w:t>9063.26</w:t>
      </w:r>
      <w:r>
        <w:rPr>
          <w:rFonts w:ascii="仿宋_GB2312" w:eastAsia="仿宋_GB2312" w:cs="DengXian-Regular" w:hint="eastAsia"/>
          <w:sz w:val="32"/>
          <w:szCs w:val="32"/>
        </w:rPr>
        <w:t>万元，主要用于以下方面</w:t>
      </w:r>
      <w:r w:rsidR="001E070F">
        <w:rPr>
          <w:rFonts w:ascii="宋体" w:hAnsi="宋体" w:cs="宋体" w:hint="eastAsia"/>
          <w:sz w:val="32"/>
          <w:szCs w:val="32"/>
        </w:rPr>
        <w:t>:</w:t>
      </w:r>
      <w:r>
        <w:rPr>
          <w:rFonts w:ascii="仿宋_GB2312" w:eastAsia="仿宋_GB2312" w:cs="DengXian-Regular" w:hint="eastAsia"/>
          <w:sz w:val="32"/>
          <w:szCs w:val="32"/>
        </w:rPr>
        <w:t>一般公共服务（类）支出</w:t>
      </w:r>
      <w:r w:rsidR="00E425B4">
        <w:rPr>
          <w:rFonts w:ascii="宋体" w:hAnsi="宋体" w:cs="宋体" w:hint="eastAsia"/>
          <w:sz w:val="32"/>
          <w:szCs w:val="32"/>
        </w:rPr>
        <w:t>45.06</w:t>
      </w:r>
      <w:r>
        <w:rPr>
          <w:rFonts w:ascii="仿宋_GB2312" w:eastAsia="仿宋_GB2312" w:cs="DengXian-Regular" w:hint="eastAsia"/>
          <w:sz w:val="32"/>
          <w:szCs w:val="32"/>
        </w:rPr>
        <w:t>万元，占</w:t>
      </w:r>
      <w:r w:rsidR="00E425B4">
        <w:rPr>
          <w:rFonts w:ascii="仿宋_GB2312" w:eastAsia="仿宋_GB2312" w:cs="DengXian-Regular" w:hint="eastAsia"/>
          <w:sz w:val="32"/>
          <w:szCs w:val="32"/>
        </w:rPr>
        <w:t>0</w:t>
      </w:r>
      <w:r w:rsidR="00E425B4">
        <w:rPr>
          <w:rFonts w:ascii="宋体" w:hAnsi="宋体" w:cs="宋体" w:hint="eastAsia"/>
          <w:sz w:val="32"/>
          <w:szCs w:val="32"/>
        </w:rPr>
        <w:t>.5</w:t>
      </w:r>
      <w:r>
        <w:rPr>
          <w:rFonts w:ascii="仿宋_GB2312" w:eastAsia="仿宋_GB2312" w:cs="DengXian-Regular" w:hint="eastAsia"/>
          <w:sz w:val="32"/>
          <w:szCs w:val="32"/>
        </w:rPr>
        <w:t>%；公共安全（类）支出</w:t>
      </w:r>
      <w:r w:rsidR="00E425B4">
        <w:rPr>
          <w:rFonts w:ascii="仿宋_GB2312" w:eastAsia="仿宋_GB2312" w:cs="DengXian-Regular" w:hint="eastAsia"/>
          <w:sz w:val="32"/>
          <w:szCs w:val="32"/>
        </w:rPr>
        <w:t>6756</w:t>
      </w:r>
      <w:r w:rsidR="00E425B4">
        <w:rPr>
          <w:rFonts w:ascii="宋体" w:hAnsi="宋体" w:cs="宋体" w:hint="eastAsia"/>
          <w:sz w:val="32"/>
          <w:szCs w:val="32"/>
        </w:rPr>
        <w:t>.89</w:t>
      </w:r>
      <w:r>
        <w:rPr>
          <w:rFonts w:ascii="仿宋_GB2312" w:eastAsia="仿宋_GB2312" w:cs="DengXian-Regular" w:hint="eastAsia"/>
          <w:sz w:val="32"/>
          <w:szCs w:val="32"/>
        </w:rPr>
        <w:t>万元，占</w:t>
      </w:r>
      <w:r w:rsidR="001E070F">
        <w:rPr>
          <w:rFonts w:ascii="仿宋_GB2312" w:eastAsia="仿宋_GB2312" w:cs="DengXian-Regular" w:hint="eastAsia"/>
          <w:sz w:val="32"/>
          <w:szCs w:val="32"/>
        </w:rPr>
        <w:t>7</w:t>
      </w:r>
      <w:r w:rsidR="001E070F">
        <w:rPr>
          <w:rFonts w:ascii="宋体" w:hAnsi="宋体" w:cs="宋体" w:hint="eastAsia"/>
          <w:sz w:val="32"/>
          <w:szCs w:val="32"/>
        </w:rPr>
        <w:t>4.4</w:t>
      </w:r>
      <w:r>
        <w:rPr>
          <w:rFonts w:ascii="仿宋_GB2312" w:eastAsia="仿宋_GB2312" w:cs="DengXian-Regular" w:hint="eastAsia"/>
          <w:sz w:val="32"/>
          <w:szCs w:val="32"/>
        </w:rPr>
        <w:t xml:space="preserve">%；社会保障和就业（类）支出 </w:t>
      </w:r>
      <w:r w:rsidR="001E070F">
        <w:rPr>
          <w:rFonts w:ascii="仿宋_GB2312" w:eastAsia="仿宋_GB2312" w:cs="DengXian-Regular" w:hint="eastAsia"/>
          <w:sz w:val="32"/>
          <w:szCs w:val="32"/>
        </w:rPr>
        <w:t>2</w:t>
      </w:r>
      <w:r w:rsidR="001E070F">
        <w:rPr>
          <w:rFonts w:ascii="宋体" w:hAnsi="宋体" w:cs="宋体" w:hint="eastAsia"/>
          <w:sz w:val="32"/>
          <w:szCs w:val="32"/>
        </w:rPr>
        <w:t>43.63</w:t>
      </w:r>
      <w:r>
        <w:rPr>
          <w:rFonts w:ascii="仿宋_GB2312" w:eastAsia="仿宋_GB2312" w:cs="DengXian-Regular" w:hint="eastAsia"/>
          <w:sz w:val="32"/>
          <w:szCs w:val="32"/>
        </w:rPr>
        <w:t>万元，占</w:t>
      </w:r>
      <w:r w:rsidR="001E070F">
        <w:rPr>
          <w:rFonts w:ascii="仿宋_GB2312" w:eastAsia="仿宋_GB2312" w:cs="DengXian-Regular" w:hint="eastAsia"/>
          <w:sz w:val="32"/>
          <w:szCs w:val="32"/>
        </w:rPr>
        <w:t>3</w:t>
      </w:r>
      <w:r>
        <w:rPr>
          <w:rFonts w:ascii="仿宋_GB2312" w:eastAsia="仿宋_GB2312" w:cs="DengXian-Regular" w:hint="eastAsia"/>
          <w:sz w:val="32"/>
          <w:szCs w:val="32"/>
        </w:rPr>
        <w:t>%；</w:t>
      </w:r>
      <w:r w:rsidR="001E070F">
        <w:rPr>
          <w:rFonts w:ascii="宋体" w:hAnsi="宋体" w:cs="宋体" w:hint="eastAsia"/>
          <w:sz w:val="32"/>
          <w:szCs w:val="32"/>
        </w:rPr>
        <w:t>医疗卫生与计划生育</w:t>
      </w:r>
      <w:r>
        <w:rPr>
          <w:rFonts w:ascii="仿宋_GB2312" w:eastAsia="仿宋_GB2312" w:cs="DengXian-Regular" w:hint="eastAsia"/>
          <w:sz w:val="32"/>
          <w:szCs w:val="32"/>
        </w:rPr>
        <w:t>（类）支出</w:t>
      </w:r>
      <w:r w:rsidR="001E070F">
        <w:rPr>
          <w:rFonts w:ascii="仿宋_GB2312" w:eastAsia="仿宋_GB2312" w:cs="DengXian-Regular" w:hint="eastAsia"/>
          <w:sz w:val="32"/>
          <w:szCs w:val="32"/>
        </w:rPr>
        <w:t>131</w:t>
      </w:r>
      <w:r w:rsidR="001E070F">
        <w:rPr>
          <w:rFonts w:ascii="宋体" w:hAnsi="宋体" w:cs="宋体" w:hint="eastAsia"/>
          <w:sz w:val="32"/>
          <w:szCs w:val="32"/>
        </w:rPr>
        <w:t>.3</w:t>
      </w:r>
      <w:r>
        <w:rPr>
          <w:rFonts w:ascii="仿宋_GB2312" w:eastAsia="仿宋_GB2312" w:cs="DengXian-Regular" w:hint="eastAsia"/>
          <w:sz w:val="32"/>
          <w:szCs w:val="32"/>
        </w:rPr>
        <w:t>万元，占</w:t>
      </w:r>
      <w:r w:rsidR="001E070F">
        <w:rPr>
          <w:rFonts w:ascii="仿宋_GB2312" w:eastAsia="仿宋_GB2312" w:cs="DengXian-Regular" w:hint="eastAsia"/>
          <w:sz w:val="32"/>
          <w:szCs w:val="32"/>
        </w:rPr>
        <w:t>1</w:t>
      </w:r>
      <w:r>
        <w:rPr>
          <w:rFonts w:ascii="仿宋_GB2312" w:eastAsia="仿宋_GB2312" w:cs="DengXian-Regular" w:hint="eastAsia"/>
          <w:sz w:val="32"/>
          <w:szCs w:val="32"/>
        </w:rPr>
        <w:t>%;</w:t>
      </w:r>
      <w:r w:rsidR="001E070F">
        <w:rPr>
          <w:rFonts w:ascii="仿宋_GB2312" w:eastAsia="仿宋_GB2312" w:cs="DengXian-Regular" w:hint="eastAsia"/>
          <w:sz w:val="32"/>
          <w:szCs w:val="32"/>
        </w:rPr>
        <w:t>城乡社区（类）支出</w:t>
      </w:r>
      <w:r w:rsidR="001E070F">
        <w:rPr>
          <w:rFonts w:ascii="宋体" w:hAnsi="宋体" w:cs="宋体" w:hint="eastAsia"/>
          <w:sz w:val="32"/>
          <w:szCs w:val="32"/>
        </w:rPr>
        <w:t>9.9</w:t>
      </w:r>
      <w:r w:rsidR="001E070F">
        <w:rPr>
          <w:rFonts w:ascii="仿宋_GB2312" w:eastAsia="仿宋_GB2312" w:cs="DengXian-Regular" w:hint="eastAsia"/>
          <w:sz w:val="32"/>
          <w:szCs w:val="32"/>
        </w:rPr>
        <w:t>万元，占0</w:t>
      </w:r>
      <w:r w:rsidR="001E070F">
        <w:rPr>
          <w:rFonts w:ascii="宋体" w:hAnsi="宋体" w:cs="宋体" w:hint="eastAsia"/>
          <w:sz w:val="32"/>
          <w:szCs w:val="32"/>
        </w:rPr>
        <w:t>.1</w:t>
      </w:r>
      <w:r w:rsidR="001E070F">
        <w:rPr>
          <w:rFonts w:ascii="仿宋_GB2312" w:eastAsia="仿宋_GB2312" w:cs="DengXian-Regular" w:hint="eastAsia"/>
          <w:sz w:val="32"/>
          <w:szCs w:val="32"/>
        </w:rPr>
        <w:t>%;</w:t>
      </w:r>
      <w:r w:rsidR="001E070F">
        <w:rPr>
          <w:rFonts w:ascii="宋体" w:hAnsi="宋体" w:cs="宋体" w:hint="eastAsia"/>
          <w:sz w:val="32"/>
          <w:szCs w:val="32"/>
        </w:rPr>
        <w:t>其他</w:t>
      </w:r>
      <w:r w:rsidR="001E070F">
        <w:rPr>
          <w:rFonts w:ascii="仿宋_GB2312" w:eastAsia="仿宋_GB2312" w:cs="DengXian-Regular" w:hint="eastAsia"/>
          <w:sz w:val="32"/>
          <w:szCs w:val="32"/>
        </w:rPr>
        <w:t>支出1876</w:t>
      </w:r>
      <w:r w:rsidR="001E070F">
        <w:rPr>
          <w:rFonts w:ascii="宋体" w:hAnsi="宋体" w:cs="宋体" w:hint="eastAsia"/>
          <w:sz w:val="32"/>
          <w:szCs w:val="32"/>
        </w:rPr>
        <w:t>.48</w:t>
      </w:r>
      <w:r w:rsidR="001E070F">
        <w:rPr>
          <w:rFonts w:ascii="仿宋_GB2312" w:eastAsia="仿宋_GB2312" w:cs="DengXian-Regular" w:hint="eastAsia"/>
          <w:sz w:val="32"/>
          <w:szCs w:val="32"/>
        </w:rPr>
        <w:lastRenderedPageBreak/>
        <w:t>万元，占21%;</w:t>
      </w:r>
      <w:r>
        <w:rPr>
          <w:rFonts w:ascii="仿宋_GB2312" w:eastAsia="仿宋_GB2312" w:cs="DengXian-Regular" w:hint="eastAsia"/>
          <w:sz w:val="32"/>
          <w:szCs w:val="32"/>
        </w:rPr>
        <w:t>。</w:t>
      </w:r>
    </w:p>
    <w:p w:rsidR="00D7525C" w:rsidRDefault="00D7525C" w:rsidP="00961190">
      <w:pPr>
        <w:adjustRightInd w:val="0"/>
        <w:snapToGrid w:val="0"/>
        <w:spacing w:after="0" w:line="580" w:lineRule="exact"/>
        <w:jc w:val="center"/>
        <w:rPr>
          <w:rFonts w:eastAsia="仿宋_GB2312"/>
          <w:sz w:val="32"/>
          <w:szCs w:val="32"/>
        </w:rPr>
      </w:pPr>
    </w:p>
    <w:p w:rsidR="00E73081" w:rsidRDefault="00961190" w:rsidP="00961190">
      <w:pPr>
        <w:adjustRightInd w:val="0"/>
        <w:snapToGrid w:val="0"/>
        <w:spacing w:after="0" w:line="580" w:lineRule="exact"/>
        <w:jc w:val="center"/>
        <w:rPr>
          <w:rFonts w:eastAsia="仿宋_GB2312"/>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D7525C" w:rsidRDefault="00D7525C" w:rsidP="00961190">
      <w:pPr>
        <w:adjustRightInd w:val="0"/>
        <w:snapToGrid w:val="0"/>
        <w:spacing w:after="0" w:line="580" w:lineRule="exact"/>
        <w:jc w:val="center"/>
        <w:rPr>
          <w:rFonts w:ascii="楷体_GB2312" w:eastAsia="楷体_GB2312" w:cs="DengXian-Bold"/>
          <w:b/>
          <w:bCs/>
          <w:sz w:val="32"/>
          <w:szCs w:val="32"/>
        </w:rPr>
      </w:pPr>
    </w:p>
    <w:p w:rsidR="00E73081" w:rsidRPr="00D7525C" w:rsidRDefault="00D7525C" w:rsidP="00D7525C">
      <w:pPr>
        <w:widowControl/>
        <w:spacing w:after="0" w:line="240" w:lineRule="auto"/>
        <w:jc w:val="center"/>
        <w:rPr>
          <w:rFonts w:ascii="宋体" w:hAnsi="宋体" w:cs="宋体"/>
          <w:kern w:val="0"/>
          <w:sz w:val="24"/>
        </w:rPr>
      </w:pPr>
      <w:r>
        <w:rPr>
          <w:rFonts w:ascii="宋体" w:hAnsi="宋体" w:cs="宋体"/>
          <w:noProof/>
          <w:kern w:val="0"/>
          <w:sz w:val="24"/>
        </w:rPr>
        <w:drawing>
          <wp:inline distT="0" distB="0" distL="0" distR="0">
            <wp:extent cx="3968115" cy="2622550"/>
            <wp:effectExtent l="19050" t="0" r="0" b="0"/>
            <wp:docPr id="7" name="图片 7" descr="C:\Users\Administrator\AppData\Roaming\Tencent\Users\462578032\QQ\WinTemp\RichOle\}YK]4GWSW0~LJL3%9XXM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462578032\QQ\WinTemp\RichOle\}YK]4GWSW0~LJL3%9XXMP(9.png"/>
                    <pic:cNvPicPr>
                      <a:picLocks noChangeAspect="1" noChangeArrowheads="1"/>
                    </pic:cNvPicPr>
                  </pic:nvPicPr>
                  <pic:blipFill>
                    <a:blip r:embed="rId14" cstate="print"/>
                    <a:srcRect/>
                    <a:stretch>
                      <a:fillRect/>
                    </a:stretch>
                  </pic:blipFill>
                  <pic:spPr bwMode="auto">
                    <a:xfrm>
                      <a:off x="0" y="0"/>
                      <a:ext cx="3968115" cy="2622550"/>
                    </a:xfrm>
                    <a:prstGeom prst="rect">
                      <a:avLst/>
                    </a:prstGeom>
                    <a:noFill/>
                    <a:ln w="9525">
                      <a:noFill/>
                      <a:miter lim="800000"/>
                      <a:headEnd/>
                      <a:tailEnd/>
                    </a:ln>
                  </pic:spPr>
                </pic:pic>
              </a:graphicData>
            </a:graphic>
          </wp:inline>
        </w:drawing>
      </w:r>
    </w:p>
    <w:p w:rsidR="00B1751F" w:rsidRDefault="00B1751F" w:rsidP="002D1AE3">
      <w:pPr>
        <w:adjustRightInd w:val="0"/>
        <w:snapToGrid w:val="0"/>
        <w:spacing w:after="0" w:line="580" w:lineRule="exact"/>
        <w:ind w:leftChars="200" w:left="420"/>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EE6952">
        <w:rPr>
          <w:rFonts w:ascii="仿宋_GB2312" w:eastAsia="仿宋_GB2312" w:cs="DengXian-Regular" w:hint="eastAsia"/>
          <w:sz w:val="32"/>
          <w:szCs w:val="32"/>
        </w:rPr>
        <w:t>332</w:t>
      </w:r>
      <w:r w:rsidR="00EE6952">
        <w:rPr>
          <w:rFonts w:ascii="宋体" w:hAnsi="宋体" w:cs="宋体" w:hint="eastAsia"/>
          <w:sz w:val="32"/>
          <w:szCs w:val="32"/>
        </w:rPr>
        <w:t>4.92</w:t>
      </w:r>
      <w:r>
        <w:rPr>
          <w:rFonts w:ascii="仿宋_GB2312" w:eastAsia="仿宋_GB2312" w:cs="DengXian-Regular" w:hint="eastAsia"/>
          <w:sz w:val="32"/>
          <w:szCs w:val="32"/>
        </w:rPr>
        <w:t xml:space="preserve">万元，其中：人员经费 </w:t>
      </w:r>
      <w:r w:rsidR="00EE6952">
        <w:rPr>
          <w:rFonts w:ascii="仿宋_GB2312" w:eastAsia="仿宋_GB2312" w:cs="DengXian-Regular" w:hint="eastAsia"/>
          <w:sz w:val="32"/>
          <w:szCs w:val="32"/>
        </w:rPr>
        <w:t>3023</w:t>
      </w:r>
      <w:r w:rsidR="00EE6952">
        <w:rPr>
          <w:rFonts w:ascii="宋体" w:hAnsi="宋体" w:cs="宋体" w:hint="eastAsia"/>
          <w:sz w:val="32"/>
          <w:szCs w:val="32"/>
        </w:rPr>
        <w:t>.94</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EE6952">
        <w:rPr>
          <w:rFonts w:ascii="仿宋_GB2312" w:eastAsia="仿宋_GB2312" w:cs="DengXian-Regular" w:hint="eastAsia"/>
          <w:sz w:val="32"/>
          <w:szCs w:val="32"/>
        </w:rPr>
        <w:t>330</w:t>
      </w:r>
      <w:r w:rsidR="00EE6952">
        <w:rPr>
          <w:rFonts w:ascii="宋体" w:hAnsi="宋体" w:cs="宋体" w:hint="eastAsia"/>
          <w:sz w:val="32"/>
          <w:szCs w:val="32"/>
        </w:rPr>
        <w:t>.98</w:t>
      </w:r>
      <w:r>
        <w:rPr>
          <w:rFonts w:ascii="仿宋_GB2312" w:eastAsia="仿宋_GB2312" w:cs="DengXian-Regular" w:hint="eastAsia"/>
          <w:sz w:val="32"/>
          <w:szCs w:val="32"/>
        </w:rPr>
        <w:t>万元，主要包括办公费、印刷费、咨询费、手续费、水费、电费、邮电费、取</w:t>
      </w:r>
      <w:r>
        <w:rPr>
          <w:rFonts w:ascii="仿宋_GB2312" w:eastAsia="仿宋_GB2312" w:cs="DengXian-Regular" w:hint="eastAsia"/>
          <w:sz w:val="32"/>
          <w:szCs w:val="32"/>
        </w:rPr>
        <w:lastRenderedPageBreak/>
        <w:t>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FB51E1" w:rsidRDefault="00FB51E1" w:rsidP="00FB51E1">
      <w:pPr>
        <w:adjustRightInd w:val="0"/>
        <w:snapToGrid w:val="0"/>
        <w:spacing w:after="0" w:line="580" w:lineRule="exact"/>
        <w:ind w:firstLineChars="200" w:firstLine="640"/>
        <w:rPr>
          <w:rFonts w:eastAsia="仿宋_GB2312"/>
          <w:sz w:val="32"/>
          <w:szCs w:val="32"/>
        </w:rPr>
      </w:pPr>
      <w:r w:rsidRPr="00FB51E1">
        <w:rPr>
          <w:rFonts w:eastAsia="仿宋_GB2312" w:hint="eastAsia"/>
          <w:sz w:val="32"/>
          <w:szCs w:val="32"/>
        </w:rPr>
        <w:t>本部门</w:t>
      </w:r>
      <w:r w:rsidRPr="00FB51E1">
        <w:rPr>
          <w:rFonts w:eastAsia="仿宋_GB2312" w:hint="eastAsia"/>
          <w:sz w:val="32"/>
          <w:szCs w:val="32"/>
        </w:rPr>
        <w:t>201</w:t>
      </w:r>
      <w:r>
        <w:rPr>
          <w:rFonts w:eastAsia="仿宋_GB2312" w:hint="eastAsia"/>
          <w:sz w:val="32"/>
          <w:szCs w:val="32"/>
        </w:rPr>
        <w:t>8</w:t>
      </w:r>
      <w:r w:rsidRPr="00FB51E1">
        <w:rPr>
          <w:rFonts w:eastAsia="仿宋_GB2312" w:hint="eastAsia"/>
          <w:sz w:val="32"/>
          <w:szCs w:val="32"/>
        </w:rPr>
        <w:t>年度“三公”经费支出共计</w:t>
      </w:r>
      <w:r>
        <w:rPr>
          <w:rFonts w:eastAsia="仿宋_GB2312" w:hint="eastAsia"/>
          <w:sz w:val="32"/>
          <w:szCs w:val="32"/>
        </w:rPr>
        <w:t>0</w:t>
      </w:r>
      <w:r w:rsidRPr="00FB51E1">
        <w:rPr>
          <w:rFonts w:eastAsia="仿宋_GB2312" w:hint="eastAsia"/>
          <w:sz w:val="32"/>
          <w:szCs w:val="32"/>
        </w:rPr>
        <w:t>万元，完成预算的</w:t>
      </w:r>
      <w:r>
        <w:rPr>
          <w:rFonts w:eastAsia="仿宋_GB2312" w:hint="eastAsia"/>
          <w:sz w:val="32"/>
          <w:szCs w:val="32"/>
        </w:rPr>
        <w:t>100</w:t>
      </w:r>
      <w:r w:rsidRPr="00FB51E1">
        <w:rPr>
          <w:rFonts w:eastAsia="仿宋_GB2312" w:hint="eastAsia"/>
          <w:sz w:val="32"/>
          <w:szCs w:val="32"/>
        </w:rPr>
        <w:t>%,</w:t>
      </w:r>
      <w:r>
        <w:rPr>
          <w:rFonts w:eastAsia="仿宋_GB2312" w:hint="eastAsia"/>
          <w:sz w:val="32"/>
          <w:szCs w:val="32"/>
        </w:rPr>
        <w:t>较预算增加</w:t>
      </w:r>
      <w:r>
        <w:rPr>
          <w:rFonts w:eastAsia="仿宋_GB2312" w:hint="eastAsia"/>
          <w:sz w:val="32"/>
          <w:szCs w:val="32"/>
        </w:rPr>
        <w:t>0</w:t>
      </w:r>
      <w:r w:rsidRPr="00FB51E1">
        <w:rPr>
          <w:rFonts w:eastAsia="仿宋_GB2312" w:hint="eastAsia"/>
          <w:sz w:val="32"/>
          <w:szCs w:val="32"/>
        </w:rPr>
        <w:t>万元，</w:t>
      </w:r>
      <w:r>
        <w:rPr>
          <w:rFonts w:eastAsia="仿宋_GB2312" w:hint="eastAsia"/>
          <w:sz w:val="32"/>
          <w:szCs w:val="32"/>
        </w:rPr>
        <w:t>增长</w:t>
      </w:r>
      <w:r>
        <w:rPr>
          <w:rFonts w:eastAsia="仿宋_GB2312" w:hint="eastAsia"/>
          <w:sz w:val="32"/>
          <w:szCs w:val="32"/>
        </w:rPr>
        <w:t>0</w:t>
      </w:r>
      <w:r w:rsidRPr="00FB51E1">
        <w:rPr>
          <w:rFonts w:eastAsia="仿宋_GB2312" w:hint="eastAsia"/>
          <w:sz w:val="32"/>
          <w:szCs w:val="32"/>
        </w:rPr>
        <w:t>%</w:t>
      </w:r>
      <w:r w:rsidRPr="00FB51E1">
        <w:rPr>
          <w:rFonts w:eastAsia="仿宋_GB2312" w:hint="eastAsia"/>
          <w:sz w:val="32"/>
          <w:szCs w:val="32"/>
        </w:rPr>
        <w:t>，主要是</w:t>
      </w:r>
      <w:r>
        <w:rPr>
          <w:rFonts w:eastAsia="仿宋_GB2312" w:hint="eastAsia"/>
          <w:sz w:val="32"/>
          <w:szCs w:val="32"/>
        </w:rPr>
        <w:t>未发生三公经费支出</w:t>
      </w:r>
      <w:r w:rsidRPr="00FB51E1">
        <w:rPr>
          <w:rFonts w:eastAsia="仿宋_GB2312" w:hint="eastAsia"/>
          <w:sz w:val="32"/>
          <w:szCs w:val="32"/>
        </w:rPr>
        <w:t>；较</w:t>
      </w:r>
      <w:r w:rsidRPr="00FB51E1">
        <w:rPr>
          <w:rFonts w:eastAsia="仿宋_GB2312" w:hint="eastAsia"/>
          <w:sz w:val="32"/>
          <w:szCs w:val="32"/>
        </w:rPr>
        <w:t>201</w:t>
      </w:r>
      <w:r>
        <w:rPr>
          <w:rFonts w:eastAsia="仿宋_GB2312" w:hint="eastAsia"/>
          <w:sz w:val="32"/>
          <w:szCs w:val="32"/>
        </w:rPr>
        <w:t>7</w:t>
      </w:r>
      <w:r w:rsidRPr="00FB51E1">
        <w:rPr>
          <w:rFonts w:eastAsia="仿宋_GB2312" w:hint="eastAsia"/>
          <w:sz w:val="32"/>
          <w:szCs w:val="32"/>
        </w:rPr>
        <w:t>年度</w:t>
      </w:r>
      <w:r>
        <w:rPr>
          <w:rFonts w:eastAsia="仿宋_GB2312" w:hint="eastAsia"/>
          <w:sz w:val="32"/>
          <w:szCs w:val="32"/>
        </w:rPr>
        <w:t>减少</w:t>
      </w:r>
      <w:r>
        <w:rPr>
          <w:rFonts w:eastAsia="仿宋_GB2312" w:hint="eastAsia"/>
          <w:sz w:val="32"/>
          <w:szCs w:val="32"/>
        </w:rPr>
        <w:t>4.5</w:t>
      </w:r>
      <w:r w:rsidRPr="00FB51E1">
        <w:rPr>
          <w:rFonts w:eastAsia="仿宋_GB2312" w:hint="eastAsia"/>
          <w:sz w:val="32"/>
          <w:szCs w:val="32"/>
        </w:rPr>
        <w:t>万元，降低</w:t>
      </w:r>
      <w:r>
        <w:rPr>
          <w:rFonts w:eastAsia="仿宋_GB2312" w:hint="eastAsia"/>
          <w:sz w:val="32"/>
          <w:szCs w:val="32"/>
        </w:rPr>
        <w:t>100</w:t>
      </w:r>
      <w:r w:rsidRPr="00FB51E1">
        <w:rPr>
          <w:rFonts w:eastAsia="仿宋_GB2312" w:hint="eastAsia"/>
          <w:sz w:val="32"/>
          <w:szCs w:val="32"/>
        </w:rPr>
        <w:t>%</w:t>
      </w:r>
      <w:r w:rsidRPr="00FB51E1">
        <w:rPr>
          <w:rFonts w:eastAsia="仿宋_GB2312" w:hint="eastAsia"/>
          <w:sz w:val="32"/>
          <w:szCs w:val="32"/>
        </w:rPr>
        <w:t>，主要是</w:t>
      </w:r>
      <w:r>
        <w:rPr>
          <w:rFonts w:eastAsia="仿宋_GB2312" w:hint="eastAsia"/>
          <w:sz w:val="32"/>
          <w:szCs w:val="32"/>
        </w:rPr>
        <w:t>实行车改后无公务用车</w:t>
      </w:r>
      <w:r w:rsidRPr="00FB51E1">
        <w:rPr>
          <w:rFonts w:eastAsia="仿宋_GB2312" w:hint="eastAsia"/>
          <w:sz w:val="32"/>
          <w:szCs w:val="32"/>
        </w:rPr>
        <w:t>。具体情况如下：</w:t>
      </w:r>
    </w:p>
    <w:p w:rsidR="0042479E" w:rsidRDefault="00FB51E1" w:rsidP="0042479E">
      <w:pPr>
        <w:adjustRightInd w:val="0"/>
        <w:snapToGrid w:val="0"/>
        <w:spacing w:after="0" w:line="580" w:lineRule="exact"/>
        <w:ind w:firstLineChars="200" w:firstLine="640"/>
        <w:rPr>
          <w:rFonts w:eastAsia="仿宋_GB2312"/>
          <w:sz w:val="32"/>
          <w:szCs w:val="32"/>
        </w:rPr>
      </w:pPr>
      <w:r w:rsidRPr="00FB51E1">
        <w:rPr>
          <w:rFonts w:eastAsia="仿宋_GB2312" w:hint="eastAsia"/>
          <w:sz w:val="32"/>
          <w:szCs w:val="32"/>
        </w:rPr>
        <w:t>（一）因公出国（境）费支出</w:t>
      </w:r>
      <w:r>
        <w:rPr>
          <w:rFonts w:eastAsia="仿宋_GB2312" w:hint="eastAsia"/>
          <w:sz w:val="32"/>
          <w:szCs w:val="32"/>
        </w:rPr>
        <w:t>0</w:t>
      </w:r>
      <w:r w:rsidRPr="00FB51E1">
        <w:rPr>
          <w:rFonts w:eastAsia="仿宋_GB2312" w:hint="eastAsia"/>
          <w:sz w:val="32"/>
          <w:szCs w:val="32"/>
        </w:rPr>
        <w:t>万元。本部门</w:t>
      </w:r>
      <w:r w:rsidRPr="00FB51E1">
        <w:rPr>
          <w:rFonts w:eastAsia="仿宋_GB2312" w:hint="eastAsia"/>
          <w:sz w:val="32"/>
          <w:szCs w:val="32"/>
        </w:rPr>
        <w:t>201</w:t>
      </w:r>
      <w:r>
        <w:rPr>
          <w:rFonts w:eastAsia="仿宋_GB2312" w:hint="eastAsia"/>
          <w:sz w:val="32"/>
          <w:szCs w:val="32"/>
        </w:rPr>
        <w:t>8</w:t>
      </w:r>
      <w:r w:rsidRPr="00FB51E1">
        <w:rPr>
          <w:rFonts w:eastAsia="仿宋_GB2312" w:hint="eastAsia"/>
          <w:sz w:val="32"/>
          <w:szCs w:val="32"/>
        </w:rPr>
        <w:t>年度因公出国（境）团组</w:t>
      </w:r>
      <w:r>
        <w:rPr>
          <w:rFonts w:eastAsia="仿宋_GB2312" w:hint="eastAsia"/>
          <w:sz w:val="32"/>
          <w:szCs w:val="32"/>
        </w:rPr>
        <w:t>0</w:t>
      </w:r>
      <w:r w:rsidRPr="00FB51E1">
        <w:rPr>
          <w:rFonts w:eastAsia="仿宋_GB2312" w:hint="eastAsia"/>
          <w:sz w:val="32"/>
          <w:szCs w:val="32"/>
        </w:rPr>
        <w:t>个、共</w:t>
      </w:r>
      <w:r>
        <w:rPr>
          <w:rFonts w:eastAsia="仿宋_GB2312" w:hint="eastAsia"/>
          <w:sz w:val="32"/>
          <w:szCs w:val="32"/>
        </w:rPr>
        <w:t>0</w:t>
      </w:r>
      <w:r w:rsidRPr="00FB51E1">
        <w:rPr>
          <w:rFonts w:eastAsia="仿宋_GB2312" w:hint="eastAsia"/>
          <w:sz w:val="32"/>
          <w:szCs w:val="32"/>
        </w:rPr>
        <w:t>人</w:t>
      </w:r>
      <w:r w:rsidRPr="00FB51E1">
        <w:rPr>
          <w:rFonts w:eastAsia="仿宋_GB2312" w:hint="eastAsia"/>
          <w:sz w:val="32"/>
          <w:szCs w:val="32"/>
        </w:rPr>
        <w:t>/</w:t>
      </w:r>
      <w:r w:rsidRPr="00FB51E1">
        <w:rPr>
          <w:rFonts w:eastAsia="仿宋_GB2312" w:hint="eastAsia"/>
          <w:sz w:val="32"/>
          <w:szCs w:val="32"/>
        </w:rPr>
        <w:t>参加其他单位组织的因公出国（境）团组</w:t>
      </w:r>
      <w:r>
        <w:rPr>
          <w:rFonts w:eastAsia="仿宋_GB2312" w:hint="eastAsia"/>
          <w:sz w:val="32"/>
          <w:szCs w:val="32"/>
        </w:rPr>
        <w:t>0</w:t>
      </w:r>
      <w:r w:rsidRPr="00FB51E1">
        <w:rPr>
          <w:rFonts w:eastAsia="仿宋_GB2312" w:hint="eastAsia"/>
          <w:sz w:val="32"/>
          <w:szCs w:val="32"/>
        </w:rPr>
        <w:t>个、共</w:t>
      </w:r>
      <w:r>
        <w:rPr>
          <w:rFonts w:eastAsia="仿宋_GB2312" w:hint="eastAsia"/>
          <w:sz w:val="32"/>
          <w:szCs w:val="32"/>
        </w:rPr>
        <w:t>0</w:t>
      </w:r>
      <w:r w:rsidRPr="00FB51E1">
        <w:rPr>
          <w:rFonts w:eastAsia="仿宋_GB2312" w:hint="eastAsia"/>
          <w:sz w:val="32"/>
          <w:szCs w:val="32"/>
        </w:rPr>
        <w:t>人</w:t>
      </w:r>
      <w:r w:rsidRPr="00FB51E1">
        <w:rPr>
          <w:rFonts w:eastAsia="仿宋_GB2312" w:hint="eastAsia"/>
          <w:sz w:val="32"/>
          <w:szCs w:val="32"/>
        </w:rPr>
        <w:t>/</w:t>
      </w:r>
      <w:r w:rsidRPr="00FB51E1">
        <w:rPr>
          <w:rFonts w:eastAsia="仿宋_GB2312" w:hint="eastAsia"/>
          <w:sz w:val="32"/>
          <w:szCs w:val="32"/>
        </w:rPr>
        <w:t>无本单位组织的出国（境）团组。因公出国（境）费支出较预算</w:t>
      </w:r>
      <w:r w:rsidR="003852F8">
        <w:rPr>
          <w:rFonts w:eastAsia="仿宋_GB2312" w:hint="eastAsia"/>
          <w:sz w:val="32"/>
          <w:szCs w:val="32"/>
        </w:rPr>
        <w:t>减少</w:t>
      </w:r>
      <w:r>
        <w:rPr>
          <w:rFonts w:eastAsia="仿宋_GB2312" w:hint="eastAsia"/>
          <w:sz w:val="32"/>
          <w:szCs w:val="32"/>
        </w:rPr>
        <w:t>0</w:t>
      </w:r>
      <w:r w:rsidRPr="00FB51E1">
        <w:rPr>
          <w:rFonts w:eastAsia="仿宋_GB2312" w:hint="eastAsia"/>
          <w:sz w:val="32"/>
          <w:szCs w:val="32"/>
        </w:rPr>
        <w:t>万元，降低</w:t>
      </w:r>
      <w:r>
        <w:rPr>
          <w:rFonts w:eastAsia="仿宋_GB2312" w:hint="eastAsia"/>
          <w:sz w:val="32"/>
          <w:szCs w:val="32"/>
        </w:rPr>
        <w:t>0</w:t>
      </w:r>
      <w:r w:rsidRPr="00FB51E1">
        <w:rPr>
          <w:rFonts w:eastAsia="仿宋_GB2312" w:hint="eastAsia"/>
          <w:sz w:val="32"/>
          <w:szCs w:val="32"/>
        </w:rPr>
        <w:t>%,</w:t>
      </w:r>
      <w:r w:rsidRPr="00FB51E1">
        <w:rPr>
          <w:rFonts w:eastAsia="仿宋_GB2312" w:hint="eastAsia"/>
          <w:sz w:val="32"/>
          <w:szCs w:val="32"/>
        </w:rPr>
        <w:t>主要是</w:t>
      </w:r>
      <w:r>
        <w:rPr>
          <w:rFonts w:eastAsia="仿宋_GB2312" w:hint="eastAsia"/>
          <w:sz w:val="32"/>
          <w:szCs w:val="32"/>
        </w:rPr>
        <w:t>未发生因公出国（境）费支出；</w:t>
      </w:r>
      <w:r w:rsidRPr="00FB51E1">
        <w:rPr>
          <w:rFonts w:eastAsia="仿宋_GB2312" w:hint="eastAsia"/>
          <w:sz w:val="32"/>
          <w:szCs w:val="32"/>
        </w:rPr>
        <w:t>较上年增加</w:t>
      </w:r>
      <w:r>
        <w:rPr>
          <w:rFonts w:eastAsia="仿宋_GB2312" w:hint="eastAsia"/>
          <w:sz w:val="32"/>
          <w:szCs w:val="32"/>
        </w:rPr>
        <w:t>0</w:t>
      </w:r>
      <w:r w:rsidRPr="00FB51E1">
        <w:rPr>
          <w:rFonts w:eastAsia="仿宋_GB2312" w:hint="eastAsia"/>
          <w:sz w:val="32"/>
          <w:szCs w:val="32"/>
        </w:rPr>
        <w:t>万元，</w:t>
      </w:r>
      <w:r w:rsidR="00A7463E">
        <w:rPr>
          <w:rFonts w:eastAsia="仿宋_GB2312" w:hint="eastAsia"/>
          <w:sz w:val="32"/>
          <w:szCs w:val="32"/>
        </w:rPr>
        <w:t>降低</w:t>
      </w:r>
      <w:r>
        <w:rPr>
          <w:rFonts w:eastAsia="仿宋_GB2312" w:hint="eastAsia"/>
          <w:sz w:val="32"/>
          <w:szCs w:val="32"/>
        </w:rPr>
        <w:t>0</w:t>
      </w:r>
      <w:r w:rsidRPr="00FB51E1">
        <w:rPr>
          <w:rFonts w:eastAsia="仿宋_GB2312" w:hint="eastAsia"/>
          <w:sz w:val="32"/>
          <w:szCs w:val="32"/>
        </w:rPr>
        <w:t>%,</w:t>
      </w:r>
      <w:r w:rsidRPr="00FB51E1">
        <w:rPr>
          <w:rFonts w:eastAsia="仿宋_GB2312" w:hint="eastAsia"/>
          <w:sz w:val="32"/>
          <w:szCs w:val="32"/>
        </w:rPr>
        <w:t>主要是</w:t>
      </w:r>
      <w:r>
        <w:rPr>
          <w:rFonts w:eastAsia="仿宋_GB2312" w:hint="eastAsia"/>
          <w:sz w:val="32"/>
          <w:szCs w:val="32"/>
        </w:rPr>
        <w:t>未发生因公出国（境）费支出</w:t>
      </w:r>
      <w:r w:rsidRPr="00FB51E1">
        <w:rPr>
          <w:rFonts w:eastAsia="仿宋_GB2312" w:hint="eastAsia"/>
          <w:sz w:val="32"/>
          <w:szCs w:val="32"/>
        </w:rPr>
        <w:t>。</w:t>
      </w:r>
      <w:r w:rsidR="0042479E" w:rsidRPr="00FB51E1">
        <w:rPr>
          <w:rFonts w:eastAsia="仿宋_GB2312" w:hint="eastAsia"/>
          <w:sz w:val="32"/>
          <w:szCs w:val="32"/>
        </w:rPr>
        <w:t>与</w:t>
      </w:r>
      <w:r w:rsidR="0042479E" w:rsidRPr="00FB51E1">
        <w:rPr>
          <w:rFonts w:eastAsia="仿宋_GB2312" w:hint="eastAsia"/>
          <w:sz w:val="32"/>
          <w:szCs w:val="32"/>
        </w:rPr>
        <w:t>201</w:t>
      </w:r>
      <w:r w:rsidR="0042479E">
        <w:rPr>
          <w:rFonts w:eastAsia="仿宋_GB2312" w:hint="eastAsia"/>
          <w:sz w:val="32"/>
          <w:szCs w:val="32"/>
        </w:rPr>
        <w:t>7</w:t>
      </w:r>
      <w:r w:rsidR="0042479E" w:rsidRPr="00FB51E1">
        <w:rPr>
          <w:rFonts w:eastAsia="仿宋_GB2312" w:hint="eastAsia"/>
          <w:sz w:val="32"/>
          <w:szCs w:val="32"/>
        </w:rPr>
        <w:t>年度决算支出持平。</w:t>
      </w:r>
    </w:p>
    <w:p w:rsidR="005B2AED" w:rsidRDefault="00EE49DE" w:rsidP="005B2AED">
      <w:pPr>
        <w:adjustRightInd w:val="0"/>
        <w:snapToGrid w:val="0"/>
        <w:spacing w:line="580" w:lineRule="exact"/>
        <w:ind w:firstLineChars="200" w:firstLine="640"/>
        <w:rPr>
          <w:rFonts w:eastAsia="仿宋_GB2312"/>
          <w:sz w:val="32"/>
          <w:szCs w:val="32"/>
        </w:rPr>
      </w:pPr>
      <w:r w:rsidRPr="00EE49DE">
        <w:rPr>
          <w:rFonts w:eastAsia="仿宋_GB2312" w:hint="eastAsia"/>
          <w:sz w:val="32"/>
          <w:szCs w:val="32"/>
        </w:rPr>
        <w:t>（二）公务用车购置及运行维护费支出</w:t>
      </w:r>
      <w:r w:rsidRPr="00EE49DE">
        <w:rPr>
          <w:rFonts w:eastAsia="仿宋_GB2312" w:hint="eastAsia"/>
          <w:sz w:val="32"/>
          <w:szCs w:val="32"/>
        </w:rPr>
        <w:t>0</w:t>
      </w:r>
      <w:r w:rsidRPr="00EE49DE">
        <w:rPr>
          <w:rFonts w:eastAsia="仿宋_GB2312" w:hint="eastAsia"/>
          <w:sz w:val="32"/>
          <w:szCs w:val="32"/>
        </w:rPr>
        <w:t>万元。本部门</w:t>
      </w:r>
      <w:r w:rsidRPr="00EE49DE">
        <w:rPr>
          <w:rFonts w:eastAsia="仿宋_GB2312" w:hint="eastAsia"/>
          <w:sz w:val="32"/>
          <w:szCs w:val="32"/>
        </w:rPr>
        <w:t>2018</w:t>
      </w:r>
      <w:r w:rsidRPr="00EE49DE">
        <w:rPr>
          <w:rFonts w:eastAsia="仿宋_GB2312" w:hint="eastAsia"/>
          <w:sz w:val="32"/>
          <w:szCs w:val="32"/>
        </w:rPr>
        <w:t>年度公务用车购置及运行维护费较预算</w:t>
      </w:r>
      <w:r w:rsidR="00497142">
        <w:rPr>
          <w:rFonts w:eastAsia="仿宋_GB2312" w:hint="eastAsia"/>
          <w:sz w:val="32"/>
          <w:szCs w:val="32"/>
        </w:rPr>
        <w:t>增加</w:t>
      </w:r>
      <w:r w:rsidRPr="00EE49DE">
        <w:rPr>
          <w:rFonts w:eastAsia="仿宋_GB2312" w:hint="eastAsia"/>
          <w:sz w:val="32"/>
          <w:szCs w:val="32"/>
        </w:rPr>
        <w:t>0</w:t>
      </w:r>
      <w:r w:rsidRPr="00EE49DE">
        <w:rPr>
          <w:rFonts w:eastAsia="仿宋_GB2312" w:hint="eastAsia"/>
          <w:sz w:val="32"/>
          <w:szCs w:val="32"/>
        </w:rPr>
        <w:t>万元，降低</w:t>
      </w:r>
      <w:r w:rsidRPr="00EE49DE">
        <w:rPr>
          <w:rFonts w:eastAsia="仿宋_GB2312" w:hint="eastAsia"/>
          <w:sz w:val="32"/>
          <w:szCs w:val="32"/>
        </w:rPr>
        <w:t>0%,</w:t>
      </w:r>
      <w:r w:rsidRPr="00EE49DE">
        <w:rPr>
          <w:rFonts w:eastAsia="仿宋_GB2312" w:hint="eastAsia"/>
          <w:sz w:val="32"/>
          <w:szCs w:val="32"/>
        </w:rPr>
        <w:t>主要是未发生公务用车购置及运行维护费支出；较上年减少</w:t>
      </w:r>
      <w:r w:rsidRPr="00EE49DE">
        <w:rPr>
          <w:rFonts w:eastAsia="仿宋_GB2312" w:hint="eastAsia"/>
          <w:sz w:val="32"/>
          <w:szCs w:val="32"/>
        </w:rPr>
        <w:t>4.5</w:t>
      </w:r>
      <w:r w:rsidRPr="00EE49DE">
        <w:rPr>
          <w:rFonts w:eastAsia="仿宋_GB2312" w:hint="eastAsia"/>
          <w:sz w:val="32"/>
          <w:szCs w:val="32"/>
        </w:rPr>
        <w:lastRenderedPageBreak/>
        <w:t>万元，降低</w:t>
      </w:r>
      <w:r w:rsidRPr="00EE49DE">
        <w:rPr>
          <w:rFonts w:eastAsia="仿宋_GB2312" w:hint="eastAsia"/>
          <w:sz w:val="32"/>
          <w:szCs w:val="32"/>
        </w:rPr>
        <w:t>100%,</w:t>
      </w:r>
      <w:r w:rsidRPr="00EE49DE">
        <w:rPr>
          <w:rFonts w:eastAsia="仿宋_GB2312" w:hint="eastAsia"/>
          <w:sz w:val="32"/>
          <w:szCs w:val="32"/>
        </w:rPr>
        <w:t>主要是未发生公务用车购置及运行维护费支出。其中：</w:t>
      </w:r>
      <w:bookmarkStart w:id="0" w:name="_GoBack"/>
      <w:bookmarkEnd w:id="0"/>
    </w:p>
    <w:p w:rsidR="00EE49DE" w:rsidRDefault="00EE49DE" w:rsidP="005B2AED">
      <w:pPr>
        <w:adjustRightInd w:val="0"/>
        <w:snapToGrid w:val="0"/>
        <w:spacing w:line="580" w:lineRule="exact"/>
        <w:ind w:firstLineChars="300" w:firstLine="960"/>
        <w:rPr>
          <w:rFonts w:eastAsia="仿宋_GB2312"/>
          <w:sz w:val="32"/>
          <w:szCs w:val="32"/>
        </w:rPr>
      </w:pPr>
      <w:r w:rsidRPr="00EE49DE">
        <w:rPr>
          <w:rFonts w:eastAsia="仿宋_GB2312" w:hint="eastAsia"/>
          <w:sz w:val="32"/>
          <w:szCs w:val="32"/>
        </w:rPr>
        <w:t>公务用车购置费：本部门</w:t>
      </w:r>
      <w:r w:rsidRPr="00EE49DE">
        <w:rPr>
          <w:rFonts w:eastAsia="仿宋_GB2312" w:hint="eastAsia"/>
          <w:sz w:val="32"/>
          <w:szCs w:val="32"/>
        </w:rPr>
        <w:t>2018</w:t>
      </w:r>
      <w:r w:rsidRPr="00EE49DE">
        <w:rPr>
          <w:rFonts w:eastAsia="仿宋_GB2312" w:hint="eastAsia"/>
          <w:sz w:val="32"/>
          <w:szCs w:val="32"/>
        </w:rPr>
        <w:t>年度公务用车购置量</w:t>
      </w:r>
      <w:r w:rsidRPr="00EE49DE">
        <w:rPr>
          <w:rFonts w:eastAsia="仿宋_GB2312" w:hint="eastAsia"/>
          <w:sz w:val="32"/>
          <w:szCs w:val="32"/>
        </w:rPr>
        <w:t>0</w:t>
      </w:r>
      <w:r w:rsidRPr="00EE49DE">
        <w:rPr>
          <w:rFonts w:eastAsia="仿宋_GB2312" w:hint="eastAsia"/>
          <w:sz w:val="32"/>
          <w:szCs w:val="32"/>
        </w:rPr>
        <w:t>辆，发生“公务用车购置”经费支出</w:t>
      </w:r>
      <w:r w:rsidRPr="00EE49DE">
        <w:rPr>
          <w:rFonts w:eastAsia="仿宋_GB2312" w:hint="eastAsia"/>
          <w:sz w:val="32"/>
          <w:szCs w:val="32"/>
        </w:rPr>
        <w:t>0</w:t>
      </w:r>
      <w:r w:rsidR="00A7463E">
        <w:rPr>
          <w:rFonts w:eastAsia="仿宋_GB2312" w:hint="eastAsia"/>
          <w:sz w:val="32"/>
          <w:szCs w:val="32"/>
        </w:rPr>
        <w:t>万元。公务用车购置费支出较预算减少</w:t>
      </w:r>
      <w:r w:rsidRPr="00EE49DE">
        <w:rPr>
          <w:rFonts w:eastAsia="仿宋_GB2312" w:hint="eastAsia"/>
          <w:sz w:val="32"/>
          <w:szCs w:val="32"/>
        </w:rPr>
        <w:t>0</w:t>
      </w:r>
      <w:r w:rsidRPr="00EE49DE">
        <w:rPr>
          <w:rFonts w:eastAsia="仿宋_GB2312" w:hint="eastAsia"/>
          <w:sz w:val="32"/>
          <w:szCs w:val="32"/>
        </w:rPr>
        <w:t>万元，</w:t>
      </w:r>
      <w:r w:rsidR="00A7463E">
        <w:rPr>
          <w:rFonts w:eastAsia="仿宋_GB2312" w:hint="eastAsia"/>
          <w:sz w:val="32"/>
          <w:szCs w:val="32"/>
        </w:rPr>
        <w:t>降低</w:t>
      </w:r>
      <w:r w:rsidRPr="00EE49DE">
        <w:rPr>
          <w:rFonts w:eastAsia="仿宋_GB2312" w:hint="eastAsia"/>
          <w:sz w:val="32"/>
          <w:szCs w:val="32"/>
        </w:rPr>
        <w:t>0%,</w:t>
      </w:r>
      <w:r w:rsidR="00A7463E">
        <w:rPr>
          <w:rFonts w:eastAsia="仿宋_GB2312" w:hint="eastAsia"/>
          <w:sz w:val="32"/>
          <w:szCs w:val="32"/>
        </w:rPr>
        <w:t>主要是未发生公务用车购置；较上年减少</w:t>
      </w:r>
      <w:r w:rsidRPr="00EE49DE">
        <w:rPr>
          <w:rFonts w:eastAsia="仿宋_GB2312" w:hint="eastAsia"/>
          <w:sz w:val="32"/>
          <w:szCs w:val="32"/>
        </w:rPr>
        <w:t>0</w:t>
      </w:r>
      <w:r w:rsidRPr="00EE49DE">
        <w:rPr>
          <w:rFonts w:eastAsia="仿宋_GB2312" w:hint="eastAsia"/>
          <w:sz w:val="32"/>
          <w:szCs w:val="32"/>
        </w:rPr>
        <w:t>万元，</w:t>
      </w:r>
      <w:r w:rsidR="00A7463E">
        <w:rPr>
          <w:rFonts w:eastAsia="仿宋_GB2312" w:hint="eastAsia"/>
          <w:sz w:val="32"/>
          <w:szCs w:val="32"/>
        </w:rPr>
        <w:t>降低</w:t>
      </w:r>
      <w:r w:rsidRPr="00EE49DE">
        <w:rPr>
          <w:rFonts w:eastAsia="仿宋_GB2312" w:hint="eastAsia"/>
          <w:sz w:val="32"/>
          <w:szCs w:val="32"/>
        </w:rPr>
        <w:t>0%,</w:t>
      </w:r>
      <w:r w:rsidRPr="00EE49DE">
        <w:rPr>
          <w:rFonts w:eastAsia="仿宋_GB2312" w:hint="eastAsia"/>
          <w:sz w:val="32"/>
          <w:szCs w:val="32"/>
        </w:rPr>
        <w:t>主要是</w:t>
      </w:r>
      <w:r w:rsidR="00B209C1">
        <w:rPr>
          <w:rFonts w:eastAsia="仿宋_GB2312" w:hint="eastAsia"/>
          <w:sz w:val="32"/>
          <w:szCs w:val="32"/>
        </w:rPr>
        <w:t>未</w:t>
      </w:r>
      <w:r w:rsidRPr="00EE49DE">
        <w:rPr>
          <w:rFonts w:eastAsia="仿宋_GB2312" w:hint="eastAsia"/>
          <w:sz w:val="32"/>
          <w:szCs w:val="32"/>
        </w:rPr>
        <w:t>发生此类支出。与</w:t>
      </w:r>
      <w:r w:rsidRPr="00EE49DE">
        <w:rPr>
          <w:rFonts w:eastAsia="仿宋_GB2312" w:hint="eastAsia"/>
          <w:sz w:val="32"/>
          <w:szCs w:val="32"/>
        </w:rPr>
        <w:t>2017</w:t>
      </w:r>
      <w:r w:rsidRPr="00EE49DE">
        <w:rPr>
          <w:rFonts w:eastAsia="仿宋_GB2312" w:hint="eastAsia"/>
          <w:sz w:val="32"/>
          <w:szCs w:val="32"/>
        </w:rPr>
        <w:t>年度决算支出持平</w:t>
      </w:r>
      <w:r>
        <w:rPr>
          <w:rFonts w:eastAsia="仿宋_GB2312" w:hint="eastAsia"/>
          <w:sz w:val="32"/>
          <w:szCs w:val="32"/>
        </w:rPr>
        <w:t>。</w:t>
      </w:r>
    </w:p>
    <w:p w:rsidR="00EE49DE" w:rsidRDefault="00EE49DE" w:rsidP="00EE49DE">
      <w:pPr>
        <w:adjustRightInd w:val="0"/>
        <w:snapToGrid w:val="0"/>
        <w:spacing w:line="580" w:lineRule="exact"/>
        <w:ind w:firstLineChars="200" w:firstLine="640"/>
        <w:rPr>
          <w:rFonts w:eastAsia="仿宋_GB2312"/>
          <w:sz w:val="32"/>
          <w:szCs w:val="32"/>
        </w:rPr>
      </w:pPr>
      <w:r w:rsidRPr="00EE49DE">
        <w:rPr>
          <w:rFonts w:eastAsia="仿宋_GB2312" w:hint="eastAsia"/>
          <w:sz w:val="32"/>
          <w:szCs w:val="32"/>
        </w:rPr>
        <w:t>公务用车运行维护费：本部门</w:t>
      </w:r>
      <w:r w:rsidRPr="00EE49DE">
        <w:rPr>
          <w:rFonts w:eastAsia="仿宋_GB2312" w:hint="eastAsia"/>
          <w:sz w:val="32"/>
          <w:szCs w:val="32"/>
        </w:rPr>
        <w:t>2018</w:t>
      </w:r>
      <w:r w:rsidRPr="00EE49DE">
        <w:rPr>
          <w:rFonts w:eastAsia="仿宋_GB2312" w:hint="eastAsia"/>
          <w:sz w:val="32"/>
          <w:szCs w:val="32"/>
        </w:rPr>
        <w:t>年度单位公务用车保有量</w:t>
      </w:r>
      <w:r w:rsidR="002E040B">
        <w:rPr>
          <w:rFonts w:eastAsia="仿宋_GB2312" w:hint="eastAsia"/>
          <w:sz w:val="32"/>
          <w:szCs w:val="32"/>
        </w:rPr>
        <w:t>70</w:t>
      </w:r>
      <w:r w:rsidRPr="00EE49DE">
        <w:rPr>
          <w:rFonts w:eastAsia="仿宋_GB2312" w:hint="eastAsia"/>
          <w:sz w:val="32"/>
          <w:szCs w:val="32"/>
        </w:rPr>
        <w:t>辆。公车运行维护费支出较预算增加</w:t>
      </w:r>
      <w:r w:rsidRPr="00EE49DE">
        <w:rPr>
          <w:rFonts w:eastAsia="仿宋_GB2312" w:hint="eastAsia"/>
          <w:sz w:val="32"/>
          <w:szCs w:val="32"/>
        </w:rPr>
        <w:t>0</w:t>
      </w:r>
      <w:r w:rsidRPr="00EE49DE">
        <w:rPr>
          <w:rFonts w:eastAsia="仿宋_GB2312" w:hint="eastAsia"/>
          <w:sz w:val="32"/>
          <w:szCs w:val="32"/>
        </w:rPr>
        <w:t>万元，</w:t>
      </w:r>
      <w:r w:rsidR="00A7463E">
        <w:rPr>
          <w:rFonts w:eastAsia="仿宋_GB2312" w:hint="eastAsia"/>
          <w:sz w:val="32"/>
          <w:szCs w:val="32"/>
        </w:rPr>
        <w:t>降低</w:t>
      </w:r>
      <w:r w:rsidRPr="00EE49DE">
        <w:rPr>
          <w:rFonts w:eastAsia="仿宋_GB2312" w:hint="eastAsia"/>
          <w:sz w:val="32"/>
          <w:szCs w:val="32"/>
        </w:rPr>
        <w:t>0%,</w:t>
      </w:r>
      <w:r w:rsidRPr="00EE49DE">
        <w:rPr>
          <w:rFonts w:eastAsia="仿宋_GB2312" w:hint="eastAsia"/>
          <w:sz w:val="32"/>
          <w:szCs w:val="32"/>
        </w:rPr>
        <w:t>主要是未发生公车运行维护费支出；较上年减少</w:t>
      </w:r>
      <w:r w:rsidRPr="00EE49DE">
        <w:rPr>
          <w:rFonts w:eastAsia="仿宋_GB2312" w:hint="eastAsia"/>
          <w:sz w:val="32"/>
          <w:szCs w:val="32"/>
        </w:rPr>
        <w:t>4.5</w:t>
      </w:r>
      <w:r w:rsidRPr="00EE49DE">
        <w:rPr>
          <w:rFonts w:eastAsia="仿宋_GB2312" w:hint="eastAsia"/>
          <w:sz w:val="32"/>
          <w:szCs w:val="32"/>
        </w:rPr>
        <w:t>万元，降低</w:t>
      </w:r>
      <w:r w:rsidRPr="00EE49DE">
        <w:rPr>
          <w:rFonts w:eastAsia="仿宋_GB2312" w:hint="eastAsia"/>
          <w:sz w:val="32"/>
          <w:szCs w:val="32"/>
        </w:rPr>
        <w:t>100%</w:t>
      </w:r>
      <w:r w:rsidRPr="00EE49DE">
        <w:rPr>
          <w:rFonts w:eastAsia="仿宋_GB2312" w:hint="eastAsia"/>
          <w:sz w:val="32"/>
          <w:szCs w:val="32"/>
        </w:rPr>
        <w:t>，主要是未发生公车运行维护费支出。</w:t>
      </w:r>
    </w:p>
    <w:p w:rsidR="008E78CE" w:rsidRDefault="00331898" w:rsidP="008E78CE">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Pr>
          <w:rFonts w:ascii="仿宋_GB2312" w:eastAsia="仿宋_GB2312" w:cs="DengXian-Regular" w:hint="eastAsia"/>
          <w:sz w:val="32"/>
          <w:szCs w:val="32"/>
        </w:rPr>
        <w:t>本部门2018年度公务接待共0批次、0人次。公务接待费支出较预算</w:t>
      </w:r>
      <w:r w:rsidR="00A7463E">
        <w:rPr>
          <w:rFonts w:ascii="仿宋_GB2312" w:eastAsia="仿宋_GB2312" w:cs="DengXian-Regular" w:hint="eastAsia"/>
          <w:sz w:val="32"/>
          <w:szCs w:val="32"/>
        </w:rPr>
        <w:t>减少</w:t>
      </w:r>
      <w:r>
        <w:rPr>
          <w:rFonts w:ascii="仿宋_GB2312" w:eastAsia="仿宋_GB2312" w:cs="DengXian-Regular" w:hint="eastAsia"/>
          <w:sz w:val="32"/>
          <w:szCs w:val="32"/>
        </w:rPr>
        <w:t>0万元，降低0%,主要是未发生公务接待费支出，与年初预算持平；较上年度减少0万元，降低0%,主要是未发生公务接待费支出，与2017年度决算支出持平。</w:t>
      </w:r>
    </w:p>
    <w:p w:rsidR="00E73081" w:rsidRPr="008E78CE" w:rsidRDefault="002F2ECE" w:rsidP="008E78CE">
      <w:pPr>
        <w:adjustRightInd w:val="0"/>
        <w:snapToGrid w:val="0"/>
        <w:spacing w:line="580" w:lineRule="exact"/>
        <w:ind w:firstLineChars="200" w:firstLine="640"/>
        <w:rPr>
          <w:rFonts w:ascii="仿宋_GB2312" w:eastAsia="仿宋_GB2312" w:cs="DengXian-Regular"/>
          <w:sz w:val="32"/>
          <w:szCs w:val="32"/>
        </w:rPr>
      </w:pPr>
      <w:r>
        <w:rPr>
          <w:rFonts w:ascii="黑体" w:eastAsia="黑体" w:hint="eastAsia"/>
          <w:sz w:val="32"/>
          <w:szCs w:val="40"/>
        </w:rPr>
        <w:t>六、预算绩效情况说明</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0B7CDF" w:rsidRPr="000B7CDF" w:rsidRDefault="000B7CDF" w:rsidP="000B7CDF">
      <w:pPr>
        <w:autoSpaceDE w:val="0"/>
        <w:autoSpaceDN w:val="0"/>
        <w:adjustRightInd w:val="0"/>
        <w:ind w:firstLineChars="200" w:firstLine="640"/>
        <w:jc w:val="left"/>
        <w:rPr>
          <w:rFonts w:ascii="仿宋_GB2312" w:eastAsia="仿宋_GB2312" w:cs="FangSong"/>
          <w:kern w:val="0"/>
          <w:sz w:val="32"/>
          <w:szCs w:val="32"/>
        </w:rPr>
      </w:pPr>
      <w:r>
        <w:rPr>
          <w:rFonts w:ascii="仿宋_GB2312" w:eastAsia="仿宋_GB2312" w:hAnsi="Calibri" w:hint="eastAsia"/>
          <w:sz w:val="32"/>
          <w:szCs w:val="32"/>
        </w:rPr>
        <w:t>2018</w:t>
      </w:r>
      <w:r w:rsidRPr="00C646C0">
        <w:rPr>
          <w:rFonts w:ascii="仿宋_GB2312" w:eastAsia="仿宋_GB2312" w:hAnsi="Calibri" w:hint="eastAsia"/>
          <w:sz w:val="32"/>
          <w:szCs w:val="32"/>
        </w:rPr>
        <w:t>年度科学规范的运用资金，力求节省开支，避免浪费。</w:t>
      </w:r>
      <w:r w:rsidRPr="00C646C0">
        <w:rPr>
          <w:rFonts w:ascii="仿宋_GB2312" w:eastAsia="仿宋_GB2312" w:cs="FangSong" w:hint="eastAsia"/>
          <w:kern w:val="0"/>
          <w:sz w:val="32"/>
          <w:szCs w:val="32"/>
        </w:rPr>
        <w:t>根据县财政预算绩效管理要求，县公安局部门以“部门职责—工</w:t>
      </w:r>
      <w:r w:rsidRPr="00C646C0">
        <w:rPr>
          <w:rFonts w:ascii="仿宋_GB2312" w:eastAsia="仿宋_GB2312" w:cs="FangSong" w:hint="eastAsia"/>
          <w:kern w:val="0"/>
          <w:sz w:val="32"/>
          <w:szCs w:val="32"/>
        </w:rPr>
        <w:lastRenderedPageBreak/>
        <w:t>作活动”为依据，确保部门预算项目和预算额度，清晰描述预算项目开支范围和内容，确定预算项目的绩效目标、绩效指标和评价标准，为预算绩效控制、绩效分析、绩效评价打下好的基础。</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0B7CDF" w:rsidRPr="006F7834" w:rsidRDefault="000B7CDF" w:rsidP="006F7834">
      <w:pPr>
        <w:autoSpaceDE w:val="0"/>
        <w:autoSpaceDN w:val="0"/>
        <w:adjustRightInd w:val="0"/>
        <w:ind w:firstLineChars="200" w:firstLine="640"/>
        <w:jc w:val="left"/>
        <w:rPr>
          <w:rFonts w:ascii="仿宋_GB2312" w:eastAsia="仿宋_GB2312" w:cs="FangSong"/>
          <w:kern w:val="0"/>
          <w:sz w:val="32"/>
          <w:szCs w:val="32"/>
        </w:rPr>
      </w:pPr>
      <w:r w:rsidRPr="00C646C0">
        <w:rPr>
          <w:rFonts w:ascii="仿宋_GB2312" w:eastAsia="仿宋_GB2312" w:cs="FangSong" w:hint="eastAsia"/>
          <w:kern w:val="0"/>
          <w:sz w:val="32"/>
          <w:szCs w:val="32"/>
        </w:rPr>
        <w:t>按照县财政预算管理要求，县公安局部门对</w:t>
      </w:r>
      <w:r>
        <w:rPr>
          <w:rFonts w:ascii="仿宋_GB2312" w:eastAsia="仿宋_GB2312" w:hAnsi="·ÂËÎ" w:cs="·ÂËÎ" w:hint="eastAsia"/>
          <w:kern w:val="0"/>
          <w:sz w:val="32"/>
          <w:szCs w:val="32"/>
        </w:rPr>
        <w:t>2018</w:t>
      </w:r>
      <w:r w:rsidRPr="00C646C0">
        <w:rPr>
          <w:rFonts w:ascii="仿宋_GB2312" w:eastAsia="仿宋_GB2312" w:cs="FangSong" w:hint="eastAsia"/>
          <w:kern w:val="0"/>
          <w:sz w:val="32"/>
          <w:szCs w:val="32"/>
        </w:rPr>
        <w:t>年初确定的部门</w:t>
      </w:r>
      <w:r w:rsidR="0090548C">
        <w:rPr>
          <w:rFonts w:ascii="仿宋_GB2312" w:eastAsia="仿宋_GB2312" w:hAnsi="·ÂËÎ" w:cs="·ÂËÎ" w:hint="eastAsia"/>
          <w:kern w:val="0"/>
          <w:sz w:val="32"/>
          <w:szCs w:val="32"/>
        </w:rPr>
        <w:t>项目</w:t>
      </w:r>
      <w:r w:rsidRPr="00C646C0">
        <w:rPr>
          <w:rFonts w:ascii="仿宋_GB2312" w:eastAsia="仿宋_GB2312" w:cs="FangSong" w:hint="eastAsia"/>
          <w:kern w:val="0"/>
          <w:sz w:val="32"/>
          <w:szCs w:val="32"/>
        </w:rPr>
        <w:t>，共涉及预算资金</w:t>
      </w:r>
      <w:r w:rsidR="002A52E3">
        <w:rPr>
          <w:rFonts w:ascii="宋体" w:hAnsi="宋体" w:cs="宋体" w:hint="eastAsia"/>
          <w:kern w:val="0"/>
          <w:sz w:val="32"/>
          <w:szCs w:val="32"/>
        </w:rPr>
        <w:t>4903.84</w:t>
      </w:r>
      <w:r w:rsidRPr="00C646C0">
        <w:rPr>
          <w:rFonts w:ascii="仿宋_GB2312" w:eastAsia="仿宋_GB2312" w:cs="FangSong" w:hint="eastAsia"/>
          <w:kern w:val="0"/>
          <w:sz w:val="32"/>
          <w:szCs w:val="32"/>
        </w:rPr>
        <w:t xml:space="preserve">万元，绩效自评覆盖率达到 </w:t>
      </w:r>
      <w:r w:rsidRPr="00C646C0">
        <w:rPr>
          <w:rFonts w:ascii="仿宋_GB2312" w:eastAsia="仿宋_GB2312" w:hAnsi="·ÂËÎ" w:cs="·ÂËÎ" w:hint="eastAsia"/>
          <w:kern w:val="0"/>
          <w:sz w:val="32"/>
          <w:szCs w:val="32"/>
        </w:rPr>
        <w:t>100%</w:t>
      </w:r>
      <w:r w:rsidRPr="00C646C0">
        <w:rPr>
          <w:rFonts w:ascii="仿宋_GB2312" w:eastAsia="仿宋_GB2312" w:cs="FangSong" w:hint="eastAsia"/>
          <w:kern w:val="0"/>
          <w:sz w:val="32"/>
          <w:szCs w:val="32"/>
        </w:rPr>
        <w:t>。</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90548C" w:rsidRPr="003B0180" w:rsidRDefault="006F7834" w:rsidP="003B0180">
      <w:pPr>
        <w:autoSpaceDE w:val="0"/>
        <w:autoSpaceDN w:val="0"/>
        <w:adjustRightInd w:val="0"/>
        <w:ind w:firstLineChars="200" w:firstLine="640"/>
        <w:jc w:val="left"/>
        <w:rPr>
          <w:rFonts w:ascii="仿宋_GB2312" w:eastAsia="仿宋_GB2312" w:cs="FangSong"/>
          <w:kern w:val="0"/>
          <w:sz w:val="32"/>
          <w:szCs w:val="32"/>
        </w:rPr>
      </w:pPr>
      <w:r w:rsidRPr="00C646C0">
        <w:rPr>
          <w:rFonts w:ascii="仿宋_GB2312" w:eastAsia="仿宋_GB2312" w:cs="FangSong" w:hint="eastAsia"/>
          <w:kern w:val="0"/>
          <w:sz w:val="32"/>
          <w:szCs w:val="32"/>
        </w:rPr>
        <w:t>“公安局办理刑事治安案件支出”项目，根据全县刑侦工作计划要求，制定年度工作任务，经县局办公会通过，上报主管局领导同意，结合实际工作需要，按需安排经费支出，全面保障案件办理、知识宣传、人员管控等具体工作的落实实施。</w:t>
      </w:r>
      <w:r w:rsidRPr="00D673C7">
        <w:rPr>
          <w:rFonts w:ascii="仿宋_GB2312" w:eastAsia="仿宋_GB2312" w:cs="FangSong" w:hint="eastAsia"/>
          <w:kern w:val="0"/>
          <w:sz w:val="32"/>
          <w:szCs w:val="32"/>
        </w:rPr>
        <w:t>2018</w:t>
      </w:r>
      <w:r w:rsidRPr="00C646C0">
        <w:rPr>
          <w:rFonts w:ascii="仿宋_GB2312" w:eastAsia="仿宋_GB2312" w:cs="FangSong" w:hint="eastAsia"/>
          <w:kern w:val="0"/>
          <w:sz w:val="32"/>
          <w:szCs w:val="32"/>
        </w:rPr>
        <w:t>年大城县</w:t>
      </w:r>
      <w:r w:rsidR="003B0180">
        <w:rPr>
          <w:rFonts w:ascii="仿宋_GB2312" w:eastAsia="仿宋_GB2312" w:cs="FangSong" w:hint="eastAsia"/>
          <w:kern w:val="0"/>
          <w:sz w:val="32"/>
          <w:szCs w:val="32"/>
        </w:rPr>
        <w:t>公安局</w:t>
      </w:r>
      <w:r w:rsidRPr="00C646C0">
        <w:rPr>
          <w:rFonts w:ascii="仿宋_GB2312" w:eastAsia="仿宋_GB2312" w:cs="FangSong" w:hint="eastAsia"/>
          <w:kern w:val="0"/>
          <w:sz w:val="32"/>
          <w:szCs w:val="32"/>
        </w:rPr>
        <w:t>破获各类刑事案件</w:t>
      </w:r>
      <w:r w:rsidR="003B0180">
        <w:rPr>
          <w:rFonts w:ascii="仿宋_GB2312" w:eastAsia="仿宋_GB2312" w:cs="FangSong" w:hint="eastAsia"/>
          <w:kern w:val="0"/>
          <w:sz w:val="32"/>
          <w:szCs w:val="32"/>
        </w:rPr>
        <w:t>518</w:t>
      </w:r>
      <w:r w:rsidRPr="00C646C0">
        <w:rPr>
          <w:rFonts w:ascii="仿宋_GB2312" w:eastAsia="仿宋_GB2312" w:cs="FangSong" w:hint="eastAsia"/>
          <w:kern w:val="0"/>
          <w:sz w:val="32"/>
          <w:szCs w:val="32"/>
        </w:rPr>
        <w:t>起，</w:t>
      </w:r>
      <w:r w:rsidR="003B0180">
        <w:rPr>
          <w:rFonts w:ascii="仿宋_GB2312" w:eastAsia="仿宋_GB2312" w:cs="FangSong" w:hint="eastAsia"/>
          <w:kern w:val="0"/>
          <w:sz w:val="32"/>
          <w:szCs w:val="32"/>
        </w:rPr>
        <w:t>抓获</w:t>
      </w:r>
      <w:r w:rsidRPr="00C646C0">
        <w:rPr>
          <w:rFonts w:ascii="仿宋_GB2312" w:eastAsia="仿宋_GB2312" w:cs="FangSong" w:hint="eastAsia"/>
          <w:kern w:val="0"/>
          <w:sz w:val="32"/>
          <w:szCs w:val="32"/>
        </w:rPr>
        <w:t>犯罪嫌疑人</w:t>
      </w:r>
      <w:r w:rsidR="003B0180" w:rsidRPr="00D673C7">
        <w:rPr>
          <w:rFonts w:ascii="仿宋_GB2312" w:eastAsia="仿宋_GB2312" w:cs="FangSong" w:hint="eastAsia"/>
          <w:kern w:val="0"/>
          <w:sz w:val="32"/>
          <w:szCs w:val="32"/>
        </w:rPr>
        <w:t>631</w:t>
      </w:r>
      <w:r w:rsidRPr="00C646C0">
        <w:rPr>
          <w:rFonts w:ascii="仿宋_GB2312" w:eastAsia="仿宋_GB2312" w:cs="FangSong" w:hint="eastAsia"/>
          <w:kern w:val="0"/>
          <w:sz w:val="32"/>
          <w:szCs w:val="32"/>
        </w:rPr>
        <w:t>人，任务完成率</w:t>
      </w:r>
      <w:r w:rsidR="003B0180" w:rsidRPr="00D673C7">
        <w:rPr>
          <w:rFonts w:ascii="仿宋_GB2312" w:eastAsia="仿宋_GB2312" w:cs="FangSong" w:hint="eastAsia"/>
          <w:kern w:val="0"/>
          <w:sz w:val="32"/>
          <w:szCs w:val="32"/>
        </w:rPr>
        <w:t>100</w:t>
      </w:r>
      <w:r w:rsidRPr="00D673C7">
        <w:rPr>
          <w:rFonts w:ascii="仿宋_GB2312" w:eastAsia="仿宋_GB2312" w:cs="FangSong" w:hint="eastAsia"/>
          <w:kern w:val="0"/>
          <w:sz w:val="32"/>
          <w:szCs w:val="32"/>
        </w:rPr>
        <w:t>%</w:t>
      </w:r>
      <w:r w:rsidRPr="00C646C0">
        <w:rPr>
          <w:rFonts w:ascii="仿宋_GB2312" w:eastAsia="仿宋_GB2312" w:cs="FangSong" w:hint="eastAsia"/>
          <w:kern w:val="0"/>
          <w:sz w:val="32"/>
          <w:szCs w:val="32"/>
        </w:rPr>
        <w:t>。</w:t>
      </w:r>
      <w:r w:rsidR="003B0180">
        <w:rPr>
          <w:rFonts w:ascii="仿宋_GB2312" w:eastAsia="仿宋_GB2312" w:cs="FangSong" w:hint="eastAsia"/>
          <w:kern w:val="0"/>
          <w:sz w:val="32"/>
          <w:szCs w:val="32"/>
        </w:rPr>
        <w:t>治安案件受案1862</w:t>
      </w:r>
      <w:r w:rsidR="003B0180" w:rsidRPr="00D673C7">
        <w:rPr>
          <w:rFonts w:ascii="仿宋_GB2312" w:eastAsia="仿宋_GB2312" w:cs="FangSong" w:hint="eastAsia"/>
          <w:kern w:val="0"/>
          <w:sz w:val="32"/>
          <w:szCs w:val="32"/>
        </w:rPr>
        <w:t>起，行政拘留649人，任务完成率100%，</w:t>
      </w:r>
      <w:r w:rsidRPr="00D673C7">
        <w:rPr>
          <w:rFonts w:ascii="仿宋_GB2312" w:eastAsia="仿宋_GB2312" w:cs="FangSong" w:hint="eastAsia"/>
          <w:kern w:val="0"/>
          <w:sz w:val="32"/>
          <w:szCs w:val="32"/>
        </w:rPr>
        <w:t>很好的完成了职责活动绩效指标评价标准</w:t>
      </w:r>
      <w:r w:rsidR="003B0180" w:rsidRPr="00D673C7">
        <w:rPr>
          <w:rFonts w:ascii="仿宋_GB2312" w:eastAsia="仿宋_GB2312" w:cs="FangSong" w:hint="eastAsia"/>
          <w:kern w:val="0"/>
          <w:sz w:val="32"/>
          <w:szCs w:val="32"/>
        </w:rPr>
        <w:t>。</w:t>
      </w:r>
      <w:r w:rsidR="0069728D" w:rsidRPr="00D673C7">
        <w:rPr>
          <w:rFonts w:ascii="仿宋_GB2312" w:eastAsia="仿宋_GB2312" w:cs="FangSong" w:hint="eastAsia"/>
          <w:kern w:val="0"/>
          <w:sz w:val="32"/>
          <w:szCs w:val="32"/>
        </w:rPr>
        <w:t>公开绩效评价结果为优秀。</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rsidP="00D63FF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9C1BED">
        <w:rPr>
          <w:rFonts w:ascii="仿宋_GB2312" w:eastAsia="仿宋_GB2312" w:cs="DengXian-Regular" w:hint="eastAsia"/>
          <w:sz w:val="32"/>
          <w:szCs w:val="32"/>
        </w:rPr>
        <w:t>300</w:t>
      </w:r>
      <w:r w:rsidR="009C1BED">
        <w:rPr>
          <w:rFonts w:ascii="宋体" w:hAnsi="宋体" w:cs="宋体" w:hint="eastAsia"/>
          <w:sz w:val="32"/>
          <w:szCs w:val="32"/>
        </w:rPr>
        <w:t>.98</w:t>
      </w:r>
      <w:r w:rsidR="009C1BED">
        <w:rPr>
          <w:rFonts w:ascii="仿宋_GB2312" w:eastAsia="仿宋_GB2312" w:cs="DengXian-Regular" w:hint="eastAsia"/>
          <w:sz w:val="32"/>
          <w:szCs w:val="32"/>
        </w:rPr>
        <w:t>万元，和</w:t>
      </w:r>
      <w:r w:rsidR="001C4A84">
        <w:rPr>
          <w:rFonts w:ascii="仿宋_GB2312" w:eastAsia="仿宋_GB2312" w:cs="DengXian-Regular" w:hint="eastAsia"/>
          <w:sz w:val="32"/>
          <w:szCs w:val="32"/>
        </w:rPr>
        <w:t>年初预算数</w:t>
      </w:r>
      <w:r w:rsidR="009C1BED">
        <w:rPr>
          <w:rFonts w:ascii="仿宋_GB2312" w:eastAsia="仿宋_GB2312" w:cs="DengXian-Regular" w:hint="eastAsia"/>
          <w:sz w:val="32"/>
          <w:szCs w:val="32"/>
        </w:rPr>
        <w:t>持平</w:t>
      </w:r>
      <w:r>
        <w:rPr>
          <w:rFonts w:ascii="仿宋_GB2312" w:eastAsia="仿宋_GB2312" w:cs="DengXian-Regular" w:hint="eastAsia"/>
          <w:sz w:val="32"/>
          <w:szCs w:val="32"/>
        </w:rPr>
        <w:t>。</w:t>
      </w:r>
      <w:r w:rsidR="00615C31" w:rsidRPr="00615C31">
        <w:rPr>
          <w:rFonts w:eastAsia="仿宋_GB2312"/>
          <w:sz w:val="32"/>
          <w:szCs w:val="32"/>
        </w:rPr>
        <w:t>较</w:t>
      </w:r>
      <w:r w:rsidR="00615C31" w:rsidRPr="00615C31">
        <w:rPr>
          <w:rFonts w:eastAsia="仿宋_GB2312"/>
          <w:sz w:val="32"/>
          <w:szCs w:val="32"/>
        </w:rPr>
        <w:t>201</w:t>
      </w:r>
      <w:r w:rsidR="00615C31" w:rsidRPr="00615C31">
        <w:rPr>
          <w:rFonts w:eastAsia="仿宋_GB2312" w:hint="eastAsia"/>
          <w:sz w:val="32"/>
          <w:szCs w:val="32"/>
        </w:rPr>
        <w:t>7</w:t>
      </w:r>
      <w:r w:rsidR="00615C31" w:rsidRPr="00615C31">
        <w:rPr>
          <w:rFonts w:eastAsia="仿宋_GB2312"/>
          <w:sz w:val="32"/>
          <w:szCs w:val="32"/>
        </w:rPr>
        <w:t>年度决算增加</w:t>
      </w:r>
      <w:r w:rsidR="009C1BED">
        <w:rPr>
          <w:rFonts w:eastAsia="仿宋_GB2312" w:hint="eastAsia"/>
          <w:sz w:val="32"/>
          <w:szCs w:val="32"/>
        </w:rPr>
        <w:t>58.37</w:t>
      </w:r>
      <w:r w:rsidR="00615C31" w:rsidRPr="00615C31">
        <w:rPr>
          <w:rFonts w:eastAsia="仿宋_GB2312"/>
          <w:sz w:val="32"/>
          <w:szCs w:val="32"/>
        </w:rPr>
        <w:t>万元，增长</w:t>
      </w:r>
      <w:r w:rsidR="009C1BED">
        <w:rPr>
          <w:rFonts w:eastAsia="仿宋_GB2312" w:hint="eastAsia"/>
          <w:sz w:val="32"/>
          <w:szCs w:val="32"/>
        </w:rPr>
        <w:t>19</w:t>
      </w:r>
      <w:r w:rsidR="00615C31" w:rsidRPr="00615C31">
        <w:rPr>
          <w:rFonts w:eastAsia="仿宋_GB2312"/>
          <w:sz w:val="32"/>
          <w:szCs w:val="32"/>
        </w:rPr>
        <w:t>%</w:t>
      </w:r>
      <w:r w:rsidR="00615C31" w:rsidRPr="00615C31">
        <w:rPr>
          <w:rFonts w:eastAsia="仿宋_GB2312"/>
          <w:sz w:val="32"/>
          <w:szCs w:val="32"/>
        </w:rPr>
        <w:t>，主要</w:t>
      </w:r>
      <w:r w:rsidR="00615C31" w:rsidRPr="00615C31">
        <w:rPr>
          <w:rFonts w:eastAsia="仿宋_GB2312"/>
          <w:sz w:val="32"/>
          <w:szCs w:val="32"/>
        </w:rPr>
        <w:lastRenderedPageBreak/>
        <w:t>是</w:t>
      </w:r>
      <w:r w:rsidR="009C1BED">
        <w:rPr>
          <w:rFonts w:eastAsia="仿宋_GB2312" w:hint="eastAsia"/>
          <w:sz w:val="32"/>
          <w:szCs w:val="32"/>
        </w:rPr>
        <w:t>人员增加，业务量增加造成</w:t>
      </w:r>
      <w:r w:rsidR="00615C31" w:rsidRPr="00615C31">
        <w:rPr>
          <w:rFonts w:eastAsia="仿宋_GB2312"/>
          <w:sz w:val="32"/>
          <w:szCs w:val="32"/>
        </w:rPr>
        <w:t>。</w:t>
      </w:r>
    </w:p>
    <w:p w:rsidR="00E73081" w:rsidRDefault="002F2ECE" w:rsidP="00D63FF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946C63">
        <w:rPr>
          <w:rFonts w:ascii="仿宋_GB2312" w:eastAsia="仿宋_GB2312" w:cs="DengXian-Regular" w:hint="eastAsia"/>
          <w:sz w:val="32"/>
          <w:szCs w:val="32"/>
        </w:rPr>
        <w:t>2681</w:t>
      </w:r>
      <w:r w:rsidR="00946C63">
        <w:rPr>
          <w:rFonts w:ascii="宋体" w:hAnsi="宋体" w:cs="宋体" w:hint="eastAsia"/>
          <w:sz w:val="32"/>
          <w:szCs w:val="32"/>
        </w:rPr>
        <w:t>.65</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946C63">
        <w:rPr>
          <w:rFonts w:ascii="仿宋_GB2312" w:eastAsia="仿宋_GB2312" w:hAnsi="仿宋_GB2312" w:cs="仿宋_GB2312" w:hint="eastAsia"/>
          <w:color w:val="000000"/>
          <w:kern w:val="0"/>
          <w:sz w:val="32"/>
          <w:szCs w:val="32"/>
        </w:rPr>
        <w:t>2</w:t>
      </w:r>
      <w:r w:rsidR="00946C63">
        <w:rPr>
          <w:rFonts w:ascii="宋体" w:hAnsi="宋体" w:cs="宋体" w:hint="eastAsia"/>
          <w:color w:val="000000"/>
          <w:kern w:val="0"/>
          <w:sz w:val="32"/>
          <w:szCs w:val="32"/>
        </w:rPr>
        <w:t>491.35</w:t>
      </w:r>
      <w:r>
        <w:rPr>
          <w:rFonts w:ascii="仿宋_GB2312" w:eastAsia="仿宋_GB2312" w:hAnsi="仿宋_GB2312" w:cs="仿宋_GB2312"/>
          <w:color w:val="000000"/>
          <w:kern w:val="0"/>
          <w:sz w:val="32"/>
          <w:szCs w:val="32"/>
        </w:rPr>
        <w:t>万元、政府采购工程支出</w:t>
      </w:r>
      <w:r w:rsidR="00946C63">
        <w:rPr>
          <w:rFonts w:ascii="仿宋_GB2312" w:eastAsia="仿宋_GB2312" w:hAnsi="仿宋_GB2312" w:cs="仿宋_GB2312" w:hint="eastAsia"/>
          <w:color w:val="000000"/>
          <w:kern w:val="0"/>
          <w:sz w:val="32"/>
          <w:szCs w:val="32"/>
        </w:rPr>
        <w:t>1</w:t>
      </w:r>
      <w:r w:rsidR="00946C63">
        <w:rPr>
          <w:rFonts w:ascii="宋体" w:hAnsi="宋体" w:cs="宋体" w:hint="eastAsia"/>
          <w:color w:val="000000"/>
          <w:kern w:val="0"/>
          <w:sz w:val="32"/>
          <w:szCs w:val="32"/>
        </w:rPr>
        <w:t>90.3</w:t>
      </w:r>
      <w:r>
        <w:rPr>
          <w:rFonts w:ascii="仿宋_GB2312" w:eastAsia="仿宋_GB2312" w:hAnsi="仿宋_GB2312" w:cs="仿宋_GB2312"/>
          <w:color w:val="000000"/>
          <w:kern w:val="0"/>
          <w:sz w:val="32"/>
          <w:szCs w:val="32"/>
        </w:rPr>
        <w:t xml:space="preserve">万元、政府采购服务支出 </w:t>
      </w:r>
      <w:r w:rsidR="00946C63">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946C63">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946C63">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946C63">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946C63">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73081" w:rsidRDefault="002F2ECE" w:rsidP="00D63FF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0A4694">
        <w:rPr>
          <w:rFonts w:ascii="仿宋_GB2312" w:eastAsia="仿宋_GB2312" w:cs="DengXian-Regular" w:hint="eastAsia"/>
          <w:sz w:val="32"/>
          <w:szCs w:val="32"/>
        </w:rPr>
        <w:t>72</w:t>
      </w:r>
      <w:r>
        <w:rPr>
          <w:rFonts w:ascii="仿宋_GB2312" w:eastAsia="仿宋_GB2312" w:cs="DengXian-Regular" w:hint="eastAsia"/>
          <w:sz w:val="32"/>
          <w:szCs w:val="32"/>
        </w:rPr>
        <w:t>辆，</w:t>
      </w:r>
      <w:r w:rsidR="000A4694">
        <w:rPr>
          <w:rFonts w:ascii="仿宋_GB2312" w:eastAsia="仿宋_GB2312" w:cs="DengXian-Regular" w:hint="eastAsia"/>
          <w:sz w:val="32"/>
          <w:szCs w:val="32"/>
        </w:rPr>
        <w:t>和上年车辆数持平</w:t>
      </w:r>
      <w:r>
        <w:rPr>
          <w:rFonts w:ascii="仿宋_GB2312" w:eastAsia="仿宋_GB2312" w:cs="DengXian-Regular" w:hint="eastAsia"/>
          <w:sz w:val="32"/>
          <w:szCs w:val="32"/>
        </w:rPr>
        <w:t>，主要是</w:t>
      </w:r>
      <w:r w:rsidR="000A4694">
        <w:rPr>
          <w:rFonts w:ascii="仿宋_GB2312" w:eastAsia="仿宋_GB2312" w:cs="DengXian-Regular" w:hint="eastAsia"/>
          <w:sz w:val="32"/>
          <w:szCs w:val="32"/>
        </w:rPr>
        <w:t>执法执勤用车和技术用车</w:t>
      </w:r>
      <w:r>
        <w:rPr>
          <w:rFonts w:ascii="仿宋_GB2312" w:eastAsia="仿宋_GB2312" w:cs="DengXian-Regular" w:hint="eastAsia"/>
          <w:sz w:val="32"/>
          <w:szCs w:val="32"/>
        </w:rPr>
        <w:t>。其中，副部（省）级及以上领导用车</w:t>
      </w:r>
      <w:r w:rsidR="000A4694">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0A4694">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0A4694">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sidR="000A4694">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0A4694">
        <w:rPr>
          <w:rFonts w:ascii="仿宋_GB2312" w:eastAsia="仿宋_GB2312" w:cs="DengXian-Regular" w:hint="eastAsia"/>
          <w:sz w:val="32"/>
          <w:szCs w:val="32"/>
        </w:rPr>
        <w:t>68</w:t>
      </w:r>
      <w:r>
        <w:rPr>
          <w:rFonts w:ascii="仿宋_GB2312" w:eastAsia="仿宋_GB2312" w:cs="DengXian-Regular" w:hint="eastAsia"/>
          <w:sz w:val="32"/>
          <w:szCs w:val="32"/>
        </w:rPr>
        <w:t>辆，特种专业技术用车</w:t>
      </w:r>
      <w:r w:rsidR="000A4694">
        <w:rPr>
          <w:rFonts w:ascii="宋体" w:hAnsi="宋体" w:cs="宋体" w:hint="eastAsia"/>
          <w:sz w:val="32"/>
          <w:szCs w:val="32"/>
        </w:rPr>
        <w:t>4</w:t>
      </w:r>
      <w:r>
        <w:rPr>
          <w:rFonts w:ascii="仿宋_GB2312" w:eastAsia="仿宋_GB2312" w:cs="DengXian-Regular" w:hint="eastAsia"/>
          <w:sz w:val="32"/>
          <w:szCs w:val="32"/>
        </w:rPr>
        <w:t>辆，离退休干部用车</w:t>
      </w:r>
      <w:r w:rsidR="000A4694">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0A4694">
        <w:rPr>
          <w:rFonts w:ascii="仿宋_GB2312" w:eastAsia="仿宋_GB2312" w:cs="DengXian-Regular" w:hint="eastAsia"/>
          <w:sz w:val="32"/>
          <w:szCs w:val="32"/>
        </w:rPr>
        <w:t>0辆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0A4694">
        <w:rPr>
          <w:rFonts w:ascii="仿宋_GB2312" w:eastAsia="仿宋_GB2312" w:cs="DengXian-Regular" w:hint="eastAsia"/>
          <w:sz w:val="32"/>
          <w:szCs w:val="32"/>
        </w:rPr>
        <w:t>10</w:t>
      </w:r>
      <w:r>
        <w:rPr>
          <w:rFonts w:ascii="仿宋_GB2312" w:eastAsia="仿宋_GB2312" w:cs="DengXian-Regular" w:hint="eastAsia"/>
          <w:sz w:val="32"/>
          <w:szCs w:val="32"/>
        </w:rPr>
        <w:t>台（套），</w:t>
      </w:r>
      <w:r w:rsidR="000A4694">
        <w:rPr>
          <w:rFonts w:ascii="仿宋_GB2312" w:eastAsia="仿宋_GB2312" w:cs="DengXian-Regular" w:hint="eastAsia"/>
          <w:sz w:val="32"/>
          <w:szCs w:val="32"/>
        </w:rPr>
        <w:t>和上年持平</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0A4694">
        <w:rPr>
          <w:rFonts w:ascii="仿宋_GB2312" w:eastAsia="仿宋_GB2312" w:cs="DengXian-Regular" w:hint="eastAsia"/>
          <w:sz w:val="32"/>
          <w:szCs w:val="32"/>
        </w:rPr>
        <w:t>1</w:t>
      </w:r>
      <w:r>
        <w:rPr>
          <w:rFonts w:ascii="仿宋_GB2312" w:eastAsia="仿宋_GB2312" w:cs="DengXian-Regular" w:hint="eastAsia"/>
          <w:sz w:val="32"/>
          <w:szCs w:val="32"/>
        </w:rPr>
        <w:t>台（套）</w:t>
      </w:r>
      <w:r w:rsidR="000A4694">
        <w:rPr>
          <w:rFonts w:ascii="仿宋_GB2312" w:eastAsia="仿宋_GB2312" w:cs="DengXian-Regular" w:hint="eastAsia"/>
          <w:sz w:val="32"/>
          <w:szCs w:val="32"/>
        </w:rPr>
        <w:t>，和上年持平</w:t>
      </w:r>
      <w:r>
        <w:rPr>
          <w:rFonts w:ascii="仿宋_GB2312" w:eastAsia="仿宋_GB2312" w:cs="DengXian-Regular" w:hint="eastAsia"/>
          <w:sz w:val="32"/>
          <w:szCs w:val="32"/>
        </w:rPr>
        <w:t>。</w:t>
      </w:r>
    </w:p>
    <w:p w:rsidR="00E73081" w:rsidRDefault="002F2ECE" w:rsidP="00D63FF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684DE2">
        <w:rPr>
          <w:rFonts w:ascii="仿宋_GB2312" w:eastAsia="仿宋_GB2312" w:cs="DengXian-Regular" w:hint="eastAsia"/>
          <w:sz w:val="32"/>
          <w:szCs w:val="32"/>
        </w:rPr>
        <w:t>年末</w:t>
      </w:r>
      <w:r>
        <w:rPr>
          <w:rFonts w:ascii="仿宋_GB2312" w:eastAsia="仿宋_GB2312" w:cs="DengXian-Regular" w:hint="eastAsia"/>
          <w:sz w:val="32"/>
          <w:szCs w:val="32"/>
        </w:rPr>
        <w:t>结转</w:t>
      </w:r>
      <w:r w:rsidR="00684DE2">
        <w:rPr>
          <w:rFonts w:ascii="仿宋_GB2312" w:eastAsia="仿宋_GB2312" w:cs="DengXian-Regular" w:hint="eastAsia"/>
          <w:sz w:val="32"/>
          <w:szCs w:val="32"/>
        </w:rPr>
        <w:t>和</w:t>
      </w:r>
      <w:r>
        <w:rPr>
          <w:rFonts w:ascii="仿宋_GB2312" w:eastAsia="仿宋_GB2312" w:cs="DengXian-Regular" w:hint="eastAsia"/>
          <w:sz w:val="32"/>
          <w:szCs w:val="32"/>
        </w:rPr>
        <w:t>结余</w:t>
      </w:r>
      <w:r w:rsidR="00684DE2">
        <w:rPr>
          <w:rFonts w:ascii="仿宋_GB2312" w:eastAsia="仿宋_GB2312" w:cs="DengXian-Regular" w:hint="eastAsia"/>
          <w:sz w:val="32"/>
          <w:szCs w:val="32"/>
        </w:rPr>
        <w:t>722</w:t>
      </w:r>
      <w:r w:rsidR="00684DE2">
        <w:rPr>
          <w:rFonts w:ascii="宋体" w:hAnsi="宋体" w:cs="宋体" w:hint="eastAsia"/>
          <w:sz w:val="32"/>
          <w:szCs w:val="32"/>
        </w:rPr>
        <w:t>.26万元</w:t>
      </w:r>
      <w:r>
        <w:rPr>
          <w:rFonts w:ascii="仿宋_GB2312" w:eastAsia="仿宋_GB2312" w:cs="DengXian-Regular" w:hint="eastAsia"/>
          <w:sz w:val="32"/>
          <w:szCs w:val="32"/>
        </w:rPr>
        <w:t>，</w:t>
      </w:r>
      <w:r w:rsidR="00684DE2">
        <w:rPr>
          <w:rFonts w:ascii="仿宋_GB2312" w:eastAsia="仿宋_GB2312" w:cs="DengXian-Regular" w:hint="eastAsia"/>
          <w:sz w:val="32"/>
          <w:szCs w:val="32"/>
        </w:rPr>
        <w:t>结转资金为转移支付资金及部分项目资金</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rsidSect="00BF20BA">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rsidSect="00BF20BA">
          <w:pgSz w:w="11906" w:h="16838"/>
          <w:pgMar w:top="2098" w:right="1474" w:bottom="1984" w:left="1588" w:header="851" w:footer="992" w:gutter="0"/>
          <w:cols w:space="0"/>
          <w:docGrid w:type="lines" w:linePitch="312"/>
        </w:sectPr>
      </w:pP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D63FF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D63FF7">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rsidP="00DB0410">
      <w:pPr>
        <w:widowControl/>
        <w:spacing w:after="0" w:line="560" w:lineRule="exact"/>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BF20B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38" w:rsidRDefault="00DD3838" w:rsidP="002D1AE3">
      <w:pPr>
        <w:spacing w:after="0" w:line="240" w:lineRule="auto"/>
      </w:pPr>
      <w:r>
        <w:separator/>
      </w:r>
    </w:p>
  </w:endnote>
  <w:endnote w:type="continuationSeparator" w:id="0">
    <w:p w:rsidR="00DD3838" w:rsidRDefault="00DD3838"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DE68119F-EAE6-47EA-991B-50CD247DDE59}"/>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02EE253F-5A2D-4EF4-8305-A4C9DBECE8A4}"/>
    <w:embedBold r:id="rId3" w:subsetted="1" w:fontKey="{235B5D22-EFEC-4745-9B33-999098C0D6A0}"/>
  </w:font>
  <w:font w:name="仿宋">
    <w:panose1 w:val="02010609060101010101"/>
    <w:charset w:val="86"/>
    <w:family w:val="modern"/>
    <w:pitch w:val="fixed"/>
    <w:sig w:usb0="800002BF" w:usb1="38CF7CFA" w:usb2="00000016" w:usb3="00000000" w:csb0="00040001" w:csb1="00000000"/>
    <w:embedRegular r:id="rId4" w:subsetted="1" w:fontKey="{62C8A9FF-460D-42F2-B495-6FD09FA4E398}"/>
  </w:font>
  <w:font w:name="___WRD_EMBED_SUB_39">
    <w:charset w:val="86"/>
    <w:family w:val="modern"/>
    <w:pitch w:val="fixed"/>
    <w:sig w:usb0="00000000"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5" w:subsetted="1" w:fontKey="{4B4A2EF4-EE26-4460-8251-0266B0D0C8B2}"/>
  </w:font>
  <w:font w:name="DengXian-Bold">
    <w:altName w:val="宋体"/>
    <w:charset w:val="86"/>
    <w:family w:val="auto"/>
    <w:pitch w:val="default"/>
    <w:sig w:usb0="00000000" w:usb1="00000000" w:usb2="00000010" w:usb3="00000000" w:csb0="00040001" w:csb1="00000000"/>
  </w:font>
  <w:font w:name="FangSong">
    <w:altName w:val="宋体"/>
    <w:panose1 w:val="00000000000000000000"/>
    <w:charset w:val="86"/>
    <w:family w:val="auto"/>
    <w:notTrueType/>
    <w:pitch w:val="default"/>
    <w:sig w:usb0="00000001" w:usb1="080E0000" w:usb2="00000010" w:usb3="00000000" w:csb0="00040000" w:csb1="00000000"/>
  </w:font>
  <w:font w:name="·ÂËÎ">
    <w:altName w:val="Arial"/>
    <w:panose1 w:val="00000000000000000000"/>
    <w:charset w:val="00"/>
    <w:family w:val="modern"/>
    <w:notTrueType/>
    <w:pitch w:val="default"/>
    <w:sig w:usb0="00000003" w:usb1="00000000" w:usb2="00000000" w:usb3="00000000" w:csb0="0000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38" w:rsidRDefault="00DD3838" w:rsidP="002D1AE3">
      <w:pPr>
        <w:spacing w:after="0" w:line="240" w:lineRule="auto"/>
      </w:pPr>
      <w:r>
        <w:separator/>
      </w:r>
    </w:p>
  </w:footnote>
  <w:footnote w:type="continuationSeparator" w:id="0">
    <w:p w:rsidR="00DD3838" w:rsidRDefault="00DD3838"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6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13"/>
    <w:rsid w:val="00020FAF"/>
    <w:rsid w:val="00022474"/>
    <w:rsid w:val="00024E7F"/>
    <w:rsid w:val="000475A0"/>
    <w:rsid w:val="00067693"/>
    <w:rsid w:val="000838C3"/>
    <w:rsid w:val="000A4694"/>
    <w:rsid w:val="000B01C7"/>
    <w:rsid w:val="000B2446"/>
    <w:rsid w:val="000B7CDF"/>
    <w:rsid w:val="000C5616"/>
    <w:rsid w:val="000C77C9"/>
    <w:rsid w:val="000D7C65"/>
    <w:rsid w:val="000E0D0D"/>
    <w:rsid w:val="000E2F81"/>
    <w:rsid w:val="000F1F90"/>
    <w:rsid w:val="00101F8D"/>
    <w:rsid w:val="001055A0"/>
    <w:rsid w:val="00117946"/>
    <w:rsid w:val="00117E2C"/>
    <w:rsid w:val="00146C47"/>
    <w:rsid w:val="00152FB8"/>
    <w:rsid w:val="00176658"/>
    <w:rsid w:val="00182378"/>
    <w:rsid w:val="0018239E"/>
    <w:rsid w:val="001B2838"/>
    <w:rsid w:val="001B3410"/>
    <w:rsid w:val="001B7310"/>
    <w:rsid w:val="001B7503"/>
    <w:rsid w:val="001C030D"/>
    <w:rsid w:val="001C4A84"/>
    <w:rsid w:val="001E070F"/>
    <w:rsid w:val="001E07E0"/>
    <w:rsid w:val="001E5902"/>
    <w:rsid w:val="002105C5"/>
    <w:rsid w:val="0021746A"/>
    <w:rsid w:val="00224006"/>
    <w:rsid w:val="00233705"/>
    <w:rsid w:val="00237D5D"/>
    <w:rsid w:val="00246D99"/>
    <w:rsid w:val="00257266"/>
    <w:rsid w:val="00262306"/>
    <w:rsid w:val="00274517"/>
    <w:rsid w:val="00275CA2"/>
    <w:rsid w:val="002A52E3"/>
    <w:rsid w:val="002A65A5"/>
    <w:rsid w:val="002C04C4"/>
    <w:rsid w:val="002D08B0"/>
    <w:rsid w:val="002D1AE3"/>
    <w:rsid w:val="002E040B"/>
    <w:rsid w:val="002F2ECE"/>
    <w:rsid w:val="00312842"/>
    <w:rsid w:val="0031329A"/>
    <w:rsid w:val="003148A5"/>
    <w:rsid w:val="00331898"/>
    <w:rsid w:val="003322AE"/>
    <w:rsid w:val="00341C8F"/>
    <w:rsid w:val="0035463A"/>
    <w:rsid w:val="003852F8"/>
    <w:rsid w:val="00391D9D"/>
    <w:rsid w:val="003A0B83"/>
    <w:rsid w:val="003B0180"/>
    <w:rsid w:val="003B6C51"/>
    <w:rsid w:val="003C1413"/>
    <w:rsid w:val="003C549F"/>
    <w:rsid w:val="003D2FE7"/>
    <w:rsid w:val="003D5A16"/>
    <w:rsid w:val="003D5C1B"/>
    <w:rsid w:val="003E5576"/>
    <w:rsid w:val="003E7DB3"/>
    <w:rsid w:val="004145FF"/>
    <w:rsid w:val="00421BE4"/>
    <w:rsid w:val="00422AA0"/>
    <w:rsid w:val="0042479E"/>
    <w:rsid w:val="00431175"/>
    <w:rsid w:val="00433191"/>
    <w:rsid w:val="004374A3"/>
    <w:rsid w:val="00446714"/>
    <w:rsid w:val="00464C03"/>
    <w:rsid w:val="00485973"/>
    <w:rsid w:val="00493686"/>
    <w:rsid w:val="00497142"/>
    <w:rsid w:val="004B6E37"/>
    <w:rsid w:val="004C0F09"/>
    <w:rsid w:val="004C32BA"/>
    <w:rsid w:val="004C68EF"/>
    <w:rsid w:val="004E0DB6"/>
    <w:rsid w:val="004E3F4F"/>
    <w:rsid w:val="005108EC"/>
    <w:rsid w:val="0052615F"/>
    <w:rsid w:val="00534504"/>
    <w:rsid w:val="00547DD4"/>
    <w:rsid w:val="00572A88"/>
    <w:rsid w:val="00575922"/>
    <w:rsid w:val="005A3C0D"/>
    <w:rsid w:val="005A52ED"/>
    <w:rsid w:val="005A6C90"/>
    <w:rsid w:val="005B2AED"/>
    <w:rsid w:val="005B37E6"/>
    <w:rsid w:val="005E3FB0"/>
    <w:rsid w:val="005E761A"/>
    <w:rsid w:val="005F4B66"/>
    <w:rsid w:val="005F5208"/>
    <w:rsid w:val="00615C31"/>
    <w:rsid w:val="006330A1"/>
    <w:rsid w:val="00641318"/>
    <w:rsid w:val="0064405D"/>
    <w:rsid w:val="006658B8"/>
    <w:rsid w:val="00684DE2"/>
    <w:rsid w:val="00695557"/>
    <w:rsid w:val="0069728D"/>
    <w:rsid w:val="006D4EA7"/>
    <w:rsid w:val="006D62DF"/>
    <w:rsid w:val="006F7834"/>
    <w:rsid w:val="0070012A"/>
    <w:rsid w:val="0070664B"/>
    <w:rsid w:val="007071B8"/>
    <w:rsid w:val="007155C2"/>
    <w:rsid w:val="00724116"/>
    <w:rsid w:val="007414DE"/>
    <w:rsid w:val="00760C0C"/>
    <w:rsid w:val="00762105"/>
    <w:rsid w:val="007905A9"/>
    <w:rsid w:val="007E072B"/>
    <w:rsid w:val="007E5500"/>
    <w:rsid w:val="007F055B"/>
    <w:rsid w:val="00811C2F"/>
    <w:rsid w:val="00833D46"/>
    <w:rsid w:val="00836215"/>
    <w:rsid w:val="00837E64"/>
    <w:rsid w:val="00840A97"/>
    <w:rsid w:val="008616EE"/>
    <w:rsid w:val="00872B02"/>
    <w:rsid w:val="00873292"/>
    <w:rsid w:val="00873BE4"/>
    <w:rsid w:val="008A640A"/>
    <w:rsid w:val="008B5893"/>
    <w:rsid w:val="008C0149"/>
    <w:rsid w:val="008C1025"/>
    <w:rsid w:val="008D5DED"/>
    <w:rsid w:val="008E25CA"/>
    <w:rsid w:val="008E3C6C"/>
    <w:rsid w:val="008E78CE"/>
    <w:rsid w:val="008F34FC"/>
    <w:rsid w:val="0090548C"/>
    <w:rsid w:val="00944CD7"/>
    <w:rsid w:val="00946C63"/>
    <w:rsid w:val="00961190"/>
    <w:rsid w:val="00973881"/>
    <w:rsid w:val="009831B2"/>
    <w:rsid w:val="00985D17"/>
    <w:rsid w:val="009863AC"/>
    <w:rsid w:val="009A1ABE"/>
    <w:rsid w:val="009C1BED"/>
    <w:rsid w:val="009E21A4"/>
    <w:rsid w:val="009F22C6"/>
    <w:rsid w:val="00A07E50"/>
    <w:rsid w:val="00A12C15"/>
    <w:rsid w:val="00A15397"/>
    <w:rsid w:val="00A35CE0"/>
    <w:rsid w:val="00A4462E"/>
    <w:rsid w:val="00A44AA4"/>
    <w:rsid w:val="00A61623"/>
    <w:rsid w:val="00A7463E"/>
    <w:rsid w:val="00A84687"/>
    <w:rsid w:val="00A9005B"/>
    <w:rsid w:val="00AA0458"/>
    <w:rsid w:val="00AB0A0E"/>
    <w:rsid w:val="00AD3B6E"/>
    <w:rsid w:val="00AD64B3"/>
    <w:rsid w:val="00AF16D6"/>
    <w:rsid w:val="00AF6D31"/>
    <w:rsid w:val="00B1751F"/>
    <w:rsid w:val="00B209C1"/>
    <w:rsid w:val="00B4571D"/>
    <w:rsid w:val="00B50F96"/>
    <w:rsid w:val="00B56722"/>
    <w:rsid w:val="00B65BFA"/>
    <w:rsid w:val="00B67044"/>
    <w:rsid w:val="00B74D39"/>
    <w:rsid w:val="00B827C6"/>
    <w:rsid w:val="00B91DA4"/>
    <w:rsid w:val="00BA7174"/>
    <w:rsid w:val="00BC2DFE"/>
    <w:rsid w:val="00BE5F95"/>
    <w:rsid w:val="00BF20BA"/>
    <w:rsid w:val="00BF465D"/>
    <w:rsid w:val="00C12630"/>
    <w:rsid w:val="00C34562"/>
    <w:rsid w:val="00C3774E"/>
    <w:rsid w:val="00C447CD"/>
    <w:rsid w:val="00C57456"/>
    <w:rsid w:val="00C65387"/>
    <w:rsid w:val="00C83A71"/>
    <w:rsid w:val="00C87FAB"/>
    <w:rsid w:val="00C91FF7"/>
    <w:rsid w:val="00C92D15"/>
    <w:rsid w:val="00C94E53"/>
    <w:rsid w:val="00CE3FC3"/>
    <w:rsid w:val="00CE4254"/>
    <w:rsid w:val="00D0048E"/>
    <w:rsid w:val="00D23E7A"/>
    <w:rsid w:val="00D40DA7"/>
    <w:rsid w:val="00D56173"/>
    <w:rsid w:val="00D56D8F"/>
    <w:rsid w:val="00D61063"/>
    <w:rsid w:val="00D63FF7"/>
    <w:rsid w:val="00D673C7"/>
    <w:rsid w:val="00D7525C"/>
    <w:rsid w:val="00D97A23"/>
    <w:rsid w:val="00DA56DB"/>
    <w:rsid w:val="00DB0410"/>
    <w:rsid w:val="00DB35AF"/>
    <w:rsid w:val="00DB598B"/>
    <w:rsid w:val="00DC6218"/>
    <w:rsid w:val="00DD3838"/>
    <w:rsid w:val="00DD72D7"/>
    <w:rsid w:val="00DF5B88"/>
    <w:rsid w:val="00E0509A"/>
    <w:rsid w:val="00E0589E"/>
    <w:rsid w:val="00E0697F"/>
    <w:rsid w:val="00E241FA"/>
    <w:rsid w:val="00E2595E"/>
    <w:rsid w:val="00E3006E"/>
    <w:rsid w:val="00E35374"/>
    <w:rsid w:val="00E425B4"/>
    <w:rsid w:val="00E50C19"/>
    <w:rsid w:val="00E64655"/>
    <w:rsid w:val="00E73081"/>
    <w:rsid w:val="00E856C9"/>
    <w:rsid w:val="00EA4F68"/>
    <w:rsid w:val="00EA6389"/>
    <w:rsid w:val="00EB38A9"/>
    <w:rsid w:val="00EB6A8B"/>
    <w:rsid w:val="00EC6076"/>
    <w:rsid w:val="00EC6814"/>
    <w:rsid w:val="00ED411D"/>
    <w:rsid w:val="00EE49DE"/>
    <w:rsid w:val="00EE6952"/>
    <w:rsid w:val="00EF38C6"/>
    <w:rsid w:val="00F10825"/>
    <w:rsid w:val="00F36A1C"/>
    <w:rsid w:val="00F679C7"/>
    <w:rsid w:val="00F7711A"/>
    <w:rsid w:val="00F80C72"/>
    <w:rsid w:val="00F908A6"/>
    <w:rsid w:val="00F97ED7"/>
    <w:rsid w:val="00FA0D58"/>
    <w:rsid w:val="00FA1580"/>
    <w:rsid w:val="00FA56F4"/>
    <w:rsid w:val="00FB4EDA"/>
    <w:rsid w:val="00FB51E1"/>
    <w:rsid w:val="00FC44FB"/>
    <w:rsid w:val="00FD3BD5"/>
    <w:rsid w:val="00FE3DC8"/>
    <w:rsid w:val="00FF56A9"/>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601769">
      <w:bodyDiv w:val="1"/>
      <w:marLeft w:val="0"/>
      <w:marRight w:val="0"/>
      <w:marTop w:val="0"/>
      <w:marBottom w:val="0"/>
      <w:divBdr>
        <w:top w:val="none" w:sz="0" w:space="0" w:color="auto"/>
        <w:left w:val="none" w:sz="0" w:space="0" w:color="auto"/>
        <w:bottom w:val="none" w:sz="0" w:space="0" w:color="auto"/>
        <w:right w:val="none" w:sz="0" w:space="0" w:color="auto"/>
      </w:divBdr>
      <w:divsChild>
        <w:div w:id="854686255">
          <w:marLeft w:val="0"/>
          <w:marRight w:val="0"/>
          <w:marTop w:val="0"/>
          <w:marBottom w:val="0"/>
          <w:divBdr>
            <w:top w:val="none" w:sz="0" w:space="0" w:color="auto"/>
            <w:left w:val="none" w:sz="0" w:space="0" w:color="auto"/>
            <w:bottom w:val="none" w:sz="0" w:space="0" w:color="auto"/>
            <w:right w:val="none" w:sz="0" w:space="0" w:color="auto"/>
          </w:divBdr>
        </w:div>
      </w:divsChild>
    </w:div>
    <w:div w:id="809906268">
      <w:bodyDiv w:val="1"/>
      <w:marLeft w:val="0"/>
      <w:marRight w:val="0"/>
      <w:marTop w:val="0"/>
      <w:marBottom w:val="0"/>
      <w:divBdr>
        <w:top w:val="none" w:sz="0" w:space="0" w:color="auto"/>
        <w:left w:val="none" w:sz="0" w:space="0" w:color="auto"/>
        <w:bottom w:val="none" w:sz="0" w:space="0" w:color="auto"/>
        <w:right w:val="none" w:sz="0" w:space="0" w:color="auto"/>
      </w:divBdr>
      <w:divsChild>
        <w:div w:id="929897605">
          <w:marLeft w:val="0"/>
          <w:marRight w:val="0"/>
          <w:marTop w:val="0"/>
          <w:marBottom w:val="0"/>
          <w:divBdr>
            <w:top w:val="none" w:sz="0" w:space="0" w:color="auto"/>
            <w:left w:val="none" w:sz="0" w:space="0" w:color="auto"/>
            <w:bottom w:val="none" w:sz="0" w:space="0" w:color="auto"/>
            <w:right w:val="none" w:sz="0" w:space="0" w:color="auto"/>
          </w:divBdr>
        </w:div>
      </w:divsChild>
    </w:div>
    <w:div w:id="916288082">
      <w:bodyDiv w:val="1"/>
      <w:marLeft w:val="0"/>
      <w:marRight w:val="0"/>
      <w:marTop w:val="0"/>
      <w:marBottom w:val="0"/>
      <w:divBdr>
        <w:top w:val="none" w:sz="0" w:space="0" w:color="auto"/>
        <w:left w:val="none" w:sz="0" w:space="0" w:color="auto"/>
        <w:bottom w:val="none" w:sz="0" w:space="0" w:color="auto"/>
        <w:right w:val="none" w:sz="0" w:space="0" w:color="auto"/>
      </w:divBdr>
      <w:divsChild>
        <w:div w:id="2025469657">
          <w:marLeft w:val="0"/>
          <w:marRight w:val="0"/>
          <w:marTop w:val="0"/>
          <w:marBottom w:val="0"/>
          <w:divBdr>
            <w:top w:val="none" w:sz="0" w:space="0" w:color="auto"/>
            <w:left w:val="none" w:sz="0" w:space="0" w:color="auto"/>
            <w:bottom w:val="none" w:sz="0" w:space="0" w:color="auto"/>
            <w:right w:val="none" w:sz="0" w:space="0" w:color="auto"/>
          </w:divBdr>
        </w:div>
      </w:divsChild>
    </w:div>
    <w:div w:id="1014959582">
      <w:bodyDiv w:val="1"/>
      <w:marLeft w:val="0"/>
      <w:marRight w:val="0"/>
      <w:marTop w:val="0"/>
      <w:marBottom w:val="0"/>
      <w:divBdr>
        <w:top w:val="none" w:sz="0" w:space="0" w:color="auto"/>
        <w:left w:val="none" w:sz="0" w:space="0" w:color="auto"/>
        <w:bottom w:val="none" w:sz="0" w:space="0" w:color="auto"/>
        <w:right w:val="none" w:sz="0" w:space="0" w:color="auto"/>
      </w:divBdr>
    </w:div>
    <w:div w:id="1527327765">
      <w:bodyDiv w:val="1"/>
      <w:marLeft w:val="0"/>
      <w:marRight w:val="0"/>
      <w:marTop w:val="0"/>
      <w:marBottom w:val="0"/>
      <w:divBdr>
        <w:top w:val="none" w:sz="0" w:space="0" w:color="auto"/>
        <w:left w:val="none" w:sz="0" w:space="0" w:color="auto"/>
        <w:bottom w:val="none" w:sz="0" w:space="0" w:color="auto"/>
        <w:right w:val="none" w:sz="0" w:space="0" w:color="auto"/>
      </w:divBdr>
      <w:divsChild>
        <w:div w:id="225843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Lbls>
            <c:showPercent val="1"/>
            <c:showLeaderLines val="1"/>
          </c:dLbls>
          <c:cat>
            <c:strRef>
              <c:f>Sheet1!$A$1:$A$2</c:f>
              <c:strCache>
                <c:ptCount val="2"/>
                <c:pt idx="0">
                  <c:v>财政拨款收入</c:v>
                </c:pt>
                <c:pt idx="1">
                  <c:v>其他收入</c:v>
                </c:pt>
              </c:strCache>
            </c:strRef>
          </c:cat>
          <c:val>
            <c:numRef>
              <c:f>Sheet1!$B$1:$B$2</c:f>
              <c:numCache>
                <c:formatCode>0%</c:formatCode>
                <c:ptCount val="2"/>
                <c:pt idx="0">
                  <c:v>0.99</c:v>
                </c:pt>
                <c:pt idx="1">
                  <c:v>1.0000000000000005E-2</c:v>
                </c:pt>
              </c:numCache>
            </c:numRef>
          </c:val>
        </c:ser>
        <c:dLbls>
          <c:showPercent val="1"/>
        </c:dLbls>
        <c:firstSliceAng val="0"/>
      </c:pieChart>
    </c:plotArea>
    <c:legend>
      <c:legendPos val="t"/>
    </c:legend>
    <c:plotVisOnly val="1"/>
    <c:dispBlanksAs val="zero"/>
  </c:chart>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2A07C4-B924-43FB-9F32-2B5C7CBA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21</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94</cp:revision>
  <cp:lastPrinted>2019-11-04T07:29:00Z</cp:lastPrinted>
  <dcterms:created xsi:type="dcterms:W3CDTF">2019-09-26T01:09:00Z</dcterms:created>
  <dcterms:modified xsi:type="dcterms:W3CDTF">2021-05-31T01:30:00Z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