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宋体-方正超大字符集"/>
          <w:sz w:val="44"/>
          <w:szCs w:val="44"/>
        </w:rPr>
      </w:pPr>
      <w:r>
        <w:rPr>
          <w:rFonts w:hint="eastAsia" w:ascii="方正小标宋简体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eastAsia="方正小标宋简体" w:cs="宋体-方正超大字符集"/>
          <w:sz w:val="44"/>
          <w:szCs w:val="44"/>
          <w:lang w:eastAsia="zh-CN"/>
        </w:rPr>
        <w:t>中共</w:t>
      </w:r>
      <w:r>
        <w:rPr>
          <w:rFonts w:ascii="方正小标宋简体" w:eastAsia="方正小标宋简体" w:cs="宋体-方正超大字符集"/>
          <w:sz w:val="44"/>
          <w:szCs w:val="44"/>
        </w:rPr>
        <w:t>大城县</w:t>
      </w:r>
      <w:r>
        <w:rPr>
          <w:rFonts w:hint="eastAsia" w:ascii="方正小标宋简体" w:eastAsia="方正小标宋简体" w:cs="宋体-方正超大字符集"/>
          <w:sz w:val="44"/>
          <w:szCs w:val="44"/>
          <w:lang w:eastAsia="zh-CN"/>
        </w:rPr>
        <w:t>委机构编制委员会办公室</w:t>
      </w:r>
      <w:r>
        <w:rPr>
          <w:rFonts w:hint="eastAsia" w:ascii="方正小标宋简体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1、部门预算收支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left="0" w:firstLine="640" w:firstLineChars="2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ompat>
    <w:spaceForUL/>
    <w:growAutofit/>
    <w:useFELayout/>
    <w:compatSetting w:name="compatibilityMode" w:uri="http://schemas.microsoft.com/office/word" w:val="14"/>
  </w:compat>
  <w:rsids>
    <w:rsidRoot w:val="00000000"/>
    <w:rsid w:val="09DB1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293</Words>
  <Characters>302</Characters>
  <Lines>22</Lines>
  <Paragraphs>22</Paragraphs>
  <TotalTime>3</TotalTime>
  <ScaleCrop>false</ScaleCrop>
  <LinksUpToDate>false</LinksUpToDate>
  <CharactersWithSpaces>342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2020-02-13T06:17:02Z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