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>
            <wp:extent cx="7557135" cy="104959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4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3" w:rsidRDefault="00E62A73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E62A73">
          <w:pgSz w:w="11904" w:h="16843"/>
          <w:pgMar w:top="0" w:right="0" w:bottom="0" w:left="0" w:header="720" w:footer="720" w:gutter="0"/>
          <w:cols w:space="720"/>
          <w:noEndnote/>
        </w:sectPr>
      </w:pPr>
    </w:p>
    <w:p w:rsidR="00E62A73" w:rsidRDefault="00C54A39">
      <w:pPr>
        <w:autoSpaceDE w:val="0"/>
        <w:autoSpaceDN w:val="0"/>
        <w:adjustRightInd w:val="0"/>
        <w:spacing w:line="16843" w:lineRule="atLeast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7135" cy="106953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A73">
      <w:pgSz w:w="11904" w:h="16843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913" w:rsidRDefault="00742913" w:rsidP="008F62FD">
      <w:r>
        <w:separator/>
      </w:r>
    </w:p>
  </w:endnote>
  <w:endnote w:type="continuationSeparator" w:id="0">
    <w:p w:rsidR="00742913" w:rsidRDefault="00742913" w:rsidP="008F6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913" w:rsidRDefault="00742913" w:rsidP="008F62FD">
      <w:r>
        <w:separator/>
      </w:r>
    </w:p>
  </w:footnote>
  <w:footnote w:type="continuationSeparator" w:id="0">
    <w:p w:rsidR="00742913" w:rsidRDefault="00742913" w:rsidP="008F62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8"/>
  <w:embedSystemFonts/>
  <w:bordersDoNotSurroundHeader/>
  <w:bordersDoNotSurroundFooter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39"/>
    <w:rsid w:val="00242D0F"/>
    <w:rsid w:val="004834ED"/>
    <w:rsid w:val="00742913"/>
    <w:rsid w:val="008F62FD"/>
    <w:rsid w:val="00C54A39"/>
    <w:rsid w:val="00E6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chartTrackingRefBased/>
  <w15:docId w15:val="{CEA36754-25D4-48F9-93C0-E83223FD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62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8F62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62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8F62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25206;&#36139;\&#25945;&#32946;&#25206;&#36139;&#25919;&#31574;\&#20864;&#36130;&#25945;&#12308;2017&#12309;61&#21495;%20%20&#20851;&#20110;&#21360;&#21457;&#12298;&#27827;&#21271;&#30465;&#20892;&#26449;&#20041;&#21153;&#25945;&#32946;&#34180;&#24369;&#23398;&#26657;&#25913;&#36896;&#34917;&#21161;&#36164;&#37329;&#31649;&#29702;&#21150;&#27861;&#12299;&#30340;&#36890;&#30693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冀财教〔2017〕61号  关于印发《河北省农村义务教育薄弱学校改造补助资金管理办法》的通知</Template>
  <TotalTime>2</TotalTime>
  <Pages>16</Pages>
  <Words>7</Words>
  <Characters>40</Characters>
  <Application>Microsoft Office Word</Application>
  <DocSecurity>0</DocSecurity>
  <Lines>1</Lines>
  <Paragraphs>1</Paragraphs>
  <ScaleCrop>false</ScaleCrop>
  <Manager>李志峰</Manager>
  <Company>汉王科技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汉王OCR_RTF文档</dc:title>
  <dc:subject>OCR_RTF</dc:subject>
  <dc:creator>changjiangxue</dc:creator>
  <cp:keywords/>
  <cp:lastModifiedBy>changjiangxue</cp:lastModifiedBy>
  <cp:revision>1</cp:revision>
  <dcterms:created xsi:type="dcterms:W3CDTF">2019-01-17T02:33:00Z</dcterms:created>
  <dcterms:modified xsi:type="dcterms:W3CDTF">2019-01-17T02:35:00Z</dcterms:modified>
</cp:coreProperties>
</file>