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大城县医疗保障局</w:t>
      </w: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7C2E4E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180</Words>
  <Characters>189</Characters>
  <Lines>16</Lines>
  <Paragraphs>14</Paragraphs>
  <TotalTime>3</TotalTime>
  <ScaleCrop>false</ScaleCrop>
  <LinksUpToDate>false</LinksUpToDate>
  <CharactersWithSpaces>197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2021-05-19T13:55:21Z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