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firstLine="0"/>
        <w:jc w:val="center"/>
        <w:textAlignment w:val="auto"/>
        <w:rPr>
          <w:rFonts w:hint="eastAsia" w:ascii="黑体" w:eastAsia="黑体"/>
          <w:color w:val="000000"/>
          <w:sz w:val="44"/>
          <w:szCs w:val="44"/>
        </w:rPr>
      </w:pPr>
      <w:bookmarkStart w:id="0" w:name="_GoBack"/>
      <w:r>
        <w:rPr>
          <w:rFonts w:hint="eastAsia" w:ascii="黑体" w:eastAsia="黑体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44"/>
          <w:szCs w:val="44"/>
        </w:rPr>
        <w:t>大城县</w:t>
      </w:r>
      <w:r>
        <w:rPr>
          <w:rFonts w:hint="eastAsia" w:ascii="黑体" w:eastAsia="黑体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44"/>
          <w:szCs w:val="44"/>
          <w:lang w:val="en-US" w:eastAsia="zh-CN"/>
        </w:rPr>
        <w:t>2020</w:t>
      </w:r>
      <w:r>
        <w:rPr>
          <w:rFonts w:hint="eastAsia" w:ascii="黑体" w:eastAsia="黑体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44"/>
          <w:szCs w:val="44"/>
        </w:rPr>
        <w:t>年财政专项扶贫资金分配方案</w:t>
      </w:r>
    </w:p>
    <w:bookmarkEnd w:id="0"/>
    <w:p>
      <w:pPr>
        <w:pStyle w:val="5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textAlignment w:val="auto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PingFang SC" w:hAnsi="PingFang SC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  <w:t>　</w:t>
      </w:r>
    </w:p>
    <w:p>
      <w:pPr>
        <w:pStyle w:val="5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160" w:firstLineChars="50"/>
        <w:jc w:val="both"/>
        <w:textAlignment w:val="auto"/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　20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年中央下达少数民族发展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eastAsia="zh-CN"/>
        </w:rPr>
        <w:t>方向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资金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  <w:t>35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万元，省级下达财政专项扶贫资金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  <w:t>416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万元，市级下达财政专项扶贫资金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  <w:t>153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万元，县本级安排财政专项扶贫资金6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万元,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eastAsia="zh-CN"/>
        </w:rPr>
        <w:t>建档立卡贫困户小额信贷风险补偿金和贷款贴息退回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  <w:t>59.82万元，以前年度入股分红收益、土地流转退回0.34万元，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共计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  <w:t>1284.16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万元，具体资金分配如下：</w:t>
      </w:r>
    </w:p>
    <w:p>
      <w:pPr>
        <w:pStyle w:val="5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一、中央下达少数民族发展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eastAsia="zh-CN"/>
        </w:rPr>
        <w:t>方向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资金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  <w:t>35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万元，用于大尚屯镇大街村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eastAsia="zh-CN"/>
        </w:rPr>
        <w:t>（资金使用部门：统战部）。</w:t>
      </w:r>
    </w:p>
    <w:p>
      <w:pPr>
        <w:pStyle w:val="5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eastAsia="zh-CN"/>
        </w:rPr>
        <w:t>二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、省级财政专项扶贫资金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  <w:t>416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万元，全部用于产业扶贫</w:t>
      </w:r>
      <w:r>
        <w:rPr>
          <w:rFonts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项目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eastAsia="zh-CN"/>
        </w:rPr>
        <w:t>（资金使用部门：农业农村局）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、市级财政专项扶贫资金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  <w:t>153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万元，全部用于产业扶贫</w:t>
      </w:r>
      <w:r>
        <w:rPr>
          <w:rFonts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项目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eastAsia="zh-CN"/>
        </w:rPr>
        <w:t>（资金使用部门：农业农村局）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。　　</w:t>
      </w:r>
    </w:p>
    <w:p>
      <w:pPr>
        <w:pStyle w:val="5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eastAsia="zh-CN"/>
        </w:rPr>
        <w:t>四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、县本级财政专项扶贫资金6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万元安排用于：1、产业扶贫</w:t>
      </w:r>
      <w:r>
        <w:rPr>
          <w:rFonts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项目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  <w:t>613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万元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eastAsia="zh-CN"/>
        </w:rPr>
        <w:t>（资金使用部门：农业农村局）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；2、“雨露计划”助学资金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万元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eastAsia="zh-CN"/>
        </w:rPr>
        <w:t>（资金使用部门：民政局）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rPr>
          <w:rStyle w:val="8"/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eastAsia="zh-CN"/>
        </w:rPr>
        <w:t>五、建档立卡贫困户小额信贷风险补偿金和贷款贴息退回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  <w:t>59.82万元，以前年度入股分红收益、土地流转退回0.34万元，共计60.16万元，全部用于产业扶贫项目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eastAsia="zh-CN"/>
        </w:rPr>
        <w:t>（资金使用部门：农业农村局）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960" w:firstLineChars="300"/>
        <w:jc w:val="both"/>
        <w:textAlignment w:val="auto"/>
        <w:rPr>
          <w:rStyle w:val="8"/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960" w:firstLineChars="300"/>
        <w:jc w:val="both"/>
        <w:textAlignment w:val="auto"/>
        <w:rPr>
          <w:rStyle w:val="8"/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both"/>
        <w:textAlignment w:val="auto"/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</w:pPr>
      <w:r>
        <w:rPr>
          <w:rStyle w:val="8"/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大城县扶贫开发和脱贫工作领导小组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 xml:space="preserve"> 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  <w:t xml:space="preserve">      </w:t>
      </w:r>
      <w:r>
        <w:rPr>
          <w:rStyle w:val="8"/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大城县财政局</w:t>
      </w:r>
    </w:p>
    <w:p>
      <w:pPr>
        <w:pStyle w:val="5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080" w:firstLineChars="1900"/>
        <w:jc w:val="both"/>
        <w:textAlignment w:val="auto"/>
        <w:rPr>
          <w:rStyle w:val="8"/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20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年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月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日</w:t>
      </w:r>
    </w:p>
    <w:p>
      <w:pPr>
        <w:pStyle w:val="5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440" w:firstLineChars="170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 xml:space="preserve">  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  <w:t xml:space="preserve">                  </w:t>
      </w:r>
    </w:p>
    <w:sectPr>
      <w:pgSz w:w="11907" w:h="16839"/>
      <w:pgMar w:top="1213" w:right="1576" w:bottom="1213" w:left="1576" w:header="851" w:footer="992" w:gutter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ingFang S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07412DC6"/>
    <w:rsid w:val="1218138C"/>
    <w:rsid w:val="18C96B82"/>
    <w:rsid w:val="1BE51AD8"/>
    <w:rsid w:val="1C54134C"/>
    <w:rsid w:val="1D763CD4"/>
    <w:rsid w:val="243200AE"/>
    <w:rsid w:val="24F5737D"/>
    <w:rsid w:val="2F4A7181"/>
    <w:rsid w:val="40BD1507"/>
    <w:rsid w:val="4E9762A2"/>
    <w:rsid w:val="5085594B"/>
    <w:rsid w:val="56587970"/>
    <w:rsid w:val="5AF6068C"/>
    <w:rsid w:val="65382B2B"/>
    <w:rsid w:val="70AC63CF"/>
    <w:rsid w:val="70BD7504"/>
    <w:rsid w:val="710837BB"/>
    <w:rsid w:val="77AB1506"/>
    <w:rsid w:val="77B478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qFormat/>
    <w:uiPriority w:val="0"/>
    <w:pPr>
      <w:widowControl w:val="0"/>
      <w:spacing w:before="100" w:beforeAutospacing="1" w:after="100" w:afterAutospacing="1" w:line="240" w:lineRule="auto"/>
      <w:jc w:val="left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styleId="8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微软中国</Company>
  <Pages>1</Pages>
  <Words>294</Words>
  <Characters>325</Characters>
  <Lines>21</Lines>
  <Paragraphs>8</Paragraphs>
  <TotalTime>1</TotalTime>
  <ScaleCrop>false</ScaleCrop>
  <LinksUpToDate>false</LinksUpToDate>
  <CharactersWithSpaces>346</CharactersWithSpaces>
  <Application>WPS Office_11.1.0.9440_F1E327BC-269C-435d-A152-05C5408002CA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2019-08-23T00:04:00Z</dcterms:created>
  <dc:creator>微软用户</dc:creator>
  <cp:lastModifiedBy>Administrator</cp:lastModifiedBy>
  <cp:lastPrinted>2019-08-23T00:20:00Z</cp:lastPrinted>
  <dcterms:modified xsi:type="dcterms:W3CDTF">2020-03-13T11:16:49Z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