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24" w:beforeAutospacing="0" w:after="224" w:afterAutospacing="0"/>
        <w:ind w:left="0" w:firstLine="0"/>
        <w:jc w:val="center"/>
        <w:rPr>
          <w:rFonts w:ascii="黑体" w:eastAsia="黑体" w:hint="eastAsia"/>
          <w:color w:val="000000"/>
          <w:sz w:val="44"/>
          <w:szCs w:val="44"/>
        </w:rPr>
      </w:pPr>
      <w:r>
        <w:rPr>
          <w:rFonts w:ascii="黑体" w:eastAsia="黑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</w:rPr>
        <w:t>大城县2019年财政专项扶贫资金分配方案　</w:t>
      </w: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4" w:beforeAutospacing="0" w:after="224" w:afterAutospacing="0" w:line="479" w:lineRule="atLeast"/>
        <w:ind w:left="0" w:right="0" w:firstLine="0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　</w:t>
      </w: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4" w:beforeAutospacing="0" w:after="224" w:afterAutospacing="0" w:line="479" w:lineRule="atLeast"/>
        <w:ind w:left="0" w:right="0" w:firstLineChars="50" w:firstLine="160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2019年中央下达少数民族发展资金32万元，省级下达财政专项扶贫资金324万元，市级下达财政专项扶贫资金149万元，县本级安排财政专项扶贫资金600万元,共计1105万元，具体资金分配如下：</w:t>
      </w: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4" w:beforeAutospacing="0" w:after="224" w:afterAutospacing="0" w:line="479" w:lineRule="atLeast"/>
        <w:ind w:left="0" w:right="0" w:firstLine="0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　一、中央下达少数民族发展资金32万元，按文件要求用于少数民族村基础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设施</w:t>
      </w:r>
      <w:bookmarkStart w:id="0" w:name="_GoBack"/>
      <w:bookmarkEnd w:id="0"/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建设(大尚屯镇大街村17万元、权村镇留各庄桥村15万元)。</w:t>
      </w: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4" w:beforeAutospacing="0" w:after="224" w:afterAutospacing="0" w:line="479" w:lineRule="atLeast"/>
        <w:ind w:left="0" w:right="0" w:firstLine="0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　一、省级财政专项扶贫资金324万元，全部用于产业扶贫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项目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。</w:t>
      </w: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4" w:beforeAutospacing="0" w:after="224" w:afterAutospacing="0" w:line="479" w:lineRule="atLeast"/>
        <w:ind w:left="0" w:right="0" w:firstLine="479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二、市级财政专项扶贫资金149万元，全部用于产业扶贫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项目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。　　</w:t>
      </w: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4" w:beforeAutospacing="0" w:after="224" w:afterAutospacing="0" w:line="479" w:lineRule="atLeast"/>
        <w:ind w:left="0" w:right="0" w:firstLine="479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三、县本级财政专项扶贫资金600万元安排用于：1、产业扶贫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项目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5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9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4万元；2、“雨露计划”助学资金6万元。</w:t>
      </w: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4" w:beforeAutospacing="0" w:after="224" w:afterAutospacing="0" w:line="479" w:lineRule="atLeast"/>
        <w:ind w:left="0" w:right="0" w:firstLine="0"/>
        <w:jc w:val="right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24" w:beforeAutospacing="0" w:after="224" w:afterAutospacing="0"/>
        <w:ind w:left="0" w:right="0" w:firstLine="0"/>
        <w:jc w:val="both"/>
        <w:rPr>
          <w:rStyle w:val="87"/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</w:pP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24" w:beforeAutospacing="0" w:after="224" w:afterAutospacing="0"/>
        <w:ind w:left="0" w:right="0" w:firstLine="0"/>
        <w:jc w:val="both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</w:pPr>
      <w:r>
        <w:rPr>
          <w:rStyle w:val="87"/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大城县扶贫开发和脱贫工作领导小组办公室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 xml:space="preserve">      </w:t>
      </w:r>
      <w:r>
        <w:rPr>
          <w:rStyle w:val="87"/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大</w:t>
      </w:r>
      <w:r>
        <w:rPr>
          <w:rFonts w:ascii="PingFang SC" w:eastAsia="仿宋_GB2312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 </w:t>
      </w:r>
      <w:r>
        <w:rPr>
          <w:rStyle w:val="87"/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城</w:t>
      </w:r>
      <w:r>
        <w:rPr>
          <w:rFonts w:ascii="PingFang SC" w:eastAsia="仿宋_GB2312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 </w:t>
      </w:r>
      <w:r>
        <w:rPr>
          <w:rStyle w:val="87"/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县</w:t>
      </w:r>
      <w:r>
        <w:rPr>
          <w:rFonts w:ascii="PingFang SC" w:eastAsia="仿宋_GB2312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 </w:t>
      </w:r>
      <w:r>
        <w:rPr>
          <w:rStyle w:val="87"/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财</w:t>
      </w:r>
      <w:r>
        <w:rPr>
          <w:rFonts w:ascii="PingFang SC" w:eastAsia="仿宋_GB2312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 </w:t>
      </w:r>
      <w:r>
        <w:rPr>
          <w:rStyle w:val="87"/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政</w:t>
      </w:r>
      <w:r>
        <w:rPr>
          <w:rFonts w:ascii="PingFang SC" w:eastAsia="仿宋_GB2312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 </w:t>
      </w:r>
      <w:r>
        <w:rPr>
          <w:rStyle w:val="87"/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局</w:t>
      </w: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4" w:beforeAutospacing="0" w:after="224" w:afterAutospacing="0" w:line="479" w:lineRule="atLeast"/>
        <w:ind w:left="0" w:right="0" w:firstLine="0"/>
        <w:jc w:val="right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4" w:beforeAutospacing="0" w:after="224" w:afterAutospacing="0" w:line="479" w:lineRule="atLeast"/>
        <w:ind w:leftChars="2812" w:left="5905" w:firstLineChars="700" w:firstLine="22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201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9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年8月23日</w:t>
      </w:r>
    </w:p>
    <w:sectPr>
      <w:pgSz w:w="11907" w:h="16839"/>
      <w:pgMar w:top="1440" w:right="1800" w:bottom="1440" w:left="1800" w:header="851" w:footer="992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PingFang SC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styleId="87">
    <w:name w:val="Strong"/>
    <w:rPr>
      <w:b/>
    </w:rPr>
  </w:style>
  <w:style w:type="paragraph" w:styleId="92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/>
      <w:kern w:val="2"/>
      <w:sz w:val="24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69</TotalTime>
  <Application>Yozo_Office</Application>
  <Pages>1</Pages>
  <Words>294</Words>
  <Characters>325</Characters>
  <Lines>21</Lines>
  <Paragraphs>8</Paragraphs>
  <CharactersWithSpaces>346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微软用户</dc:creator>
  <cp:lastModifiedBy>微软用户</cp:lastModifiedBy>
  <cp:revision>1</cp:revision>
  <cp:lastPrinted>2019-08-23T00:20:07Z</cp:lastPrinted>
  <dcterms:created xsi:type="dcterms:W3CDTF">2019-08-23T00:04:25Z</dcterms:created>
  <dcterms:modified xsi:type="dcterms:W3CDTF">2019-08-23T01:14:22Z</dcterms:modified>
</cp:coreProperties>
</file>