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35" w:rsidRDefault="00DE2E35">
      <w:pPr>
        <w:spacing w:line="584" w:lineRule="exact"/>
        <w:ind w:firstLineChars="200" w:firstLine="880"/>
        <w:jc w:val="center"/>
        <w:rPr>
          <w:rFonts w:ascii="Times New Roman" w:eastAsia="方正小标宋简体" w:hAnsi="Times New Roman"/>
          <w:sz w:val="44"/>
          <w:szCs w:val="44"/>
        </w:rPr>
      </w:pPr>
      <w:r>
        <w:rPr>
          <w:rFonts w:ascii="方正小标宋简体" w:eastAsia="方正小标宋简体" w:hAnsi="方正小标宋简体" w:cs="方正小标宋简体" w:hint="eastAsia"/>
          <w:sz w:val="44"/>
          <w:szCs w:val="44"/>
        </w:rPr>
        <w:t>中共大城县委农村工作部</w:t>
      </w:r>
      <w:r>
        <w:rPr>
          <w:rFonts w:ascii="Times New Roman" w:eastAsia="方正小标宋简体" w:hAnsi="Times New Roman"/>
          <w:sz w:val="44"/>
          <w:szCs w:val="44"/>
        </w:rPr>
        <w:t>2019</w:t>
      </w:r>
      <w:r>
        <w:rPr>
          <w:rFonts w:ascii="Times New Roman" w:eastAsia="方正小标宋简体" w:hAnsi="Times New Roman" w:hint="eastAsia"/>
          <w:sz w:val="44"/>
          <w:szCs w:val="44"/>
        </w:rPr>
        <w:t>年部门预算信息公开情况说明</w:t>
      </w:r>
    </w:p>
    <w:p w:rsidR="00DE2E35" w:rsidRDefault="00DE2E35">
      <w:pPr>
        <w:spacing w:line="584" w:lineRule="exact"/>
        <w:ind w:firstLineChars="200" w:firstLine="880"/>
        <w:jc w:val="center"/>
        <w:rPr>
          <w:rFonts w:ascii="Times New Roman" w:eastAsia="仿宋_GB2312" w:hAnsi="Times New Roman"/>
          <w:sz w:val="44"/>
          <w:szCs w:val="44"/>
        </w:rPr>
      </w:pPr>
    </w:p>
    <w:p w:rsidR="00DE2E35" w:rsidRDefault="00DE2E35">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按照《预算法》、《地方预决算公开操作规程》和《河北省省级预算公开办法》规定，现将</w:t>
      </w:r>
      <w:r>
        <w:rPr>
          <w:rFonts w:ascii="仿宋_GB2312" w:eastAsia="仿宋_GB2312" w:hAnsi="仿宋_GB2312" w:cs="仿宋_GB2312" w:hint="eastAsia"/>
          <w:sz w:val="32"/>
          <w:szCs w:val="32"/>
        </w:rPr>
        <w:t>中共大城县委农村工作部</w:t>
      </w:r>
      <w:r>
        <w:rPr>
          <w:rFonts w:ascii="Times New Roman" w:eastAsia="仿宋_GB2312" w:hAnsi="Times New Roman"/>
          <w:sz w:val="32"/>
          <w:szCs w:val="32"/>
        </w:rPr>
        <w:t>2019</w:t>
      </w:r>
      <w:r>
        <w:rPr>
          <w:rFonts w:ascii="Times New Roman" w:eastAsia="仿宋_GB2312" w:hAnsi="Times New Roman" w:hint="eastAsia"/>
          <w:sz w:val="32"/>
          <w:szCs w:val="32"/>
        </w:rPr>
        <w:t>年部门预算公开如下：</w:t>
      </w:r>
    </w:p>
    <w:p w:rsidR="00DE2E35" w:rsidRDefault="00DE2E35">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一、部门职责及机构设置情况</w:t>
      </w:r>
    </w:p>
    <w:p w:rsidR="00DE2E35" w:rsidRDefault="00DE2E35" w:rsidP="007E551D">
      <w:pPr>
        <w:spacing w:line="584"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部门职责：</w:t>
      </w:r>
    </w:p>
    <w:p w:rsidR="00DE2E35" w:rsidRPr="00B5366D" w:rsidRDefault="00DE2E35" w:rsidP="00892E7F">
      <w:pPr>
        <w:ind w:firstLineChars="200" w:firstLine="640"/>
        <w:rPr>
          <w:rFonts w:ascii="仿宋_GB2312" w:eastAsia="仿宋_GB2312" w:hAnsi="仿宋_GB2312" w:cs="仿宋_GB2312"/>
          <w:sz w:val="32"/>
          <w:szCs w:val="32"/>
        </w:rPr>
      </w:pPr>
      <w:r w:rsidRPr="00B5366D">
        <w:rPr>
          <w:rFonts w:ascii="仿宋_GB2312" w:eastAsia="仿宋_GB2312" w:hAnsi="仿宋_GB2312" w:cs="仿宋_GB2312"/>
          <w:sz w:val="32"/>
          <w:szCs w:val="32"/>
        </w:rPr>
        <w:t>1</w:t>
      </w:r>
      <w:r w:rsidRPr="00B5366D">
        <w:rPr>
          <w:rFonts w:ascii="仿宋_GB2312" w:eastAsia="仿宋_GB2312" w:hAnsi="仿宋_GB2312" w:cs="仿宋_GB2312" w:hint="eastAsia"/>
          <w:sz w:val="32"/>
          <w:szCs w:val="32"/>
        </w:rPr>
        <w:t>、推进新农村建设：通过实施农村面貌改造提升行动和开展新民居中心村示范点建设，加快建设社会主义新农村。改善农村环境面貌，提升农民生产生活条件。</w:t>
      </w:r>
    </w:p>
    <w:p w:rsidR="00DE2E35" w:rsidRPr="00B5366D" w:rsidRDefault="00DE2E35" w:rsidP="00892E7F">
      <w:pPr>
        <w:ind w:firstLineChars="200" w:firstLine="640"/>
        <w:rPr>
          <w:rFonts w:ascii="仿宋_GB2312" w:eastAsia="仿宋_GB2312" w:hAnsi="仿宋_GB2312" w:cs="仿宋_GB2312"/>
          <w:sz w:val="32"/>
          <w:szCs w:val="32"/>
        </w:rPr>
      </w:pPr>
      <w:r w:rsidRPr="00B5366D">
        <w:rPr>
          <w:rFonts w:ascii="仿宋_GB2312" w:eastAsia="仿宋_GB2312" w:hAnsi="仿宋_GB2312" w:cs="仿宋_GB2312"/>
          <w:sz w:val="32"/>
          <w:szCs w:val="32"/>
        </w:rPr>
        <w:t>2</w:t>
      </w:r>
      <w:r w:rsidRPr="00B5366D">
        <w:rPr>
          <w:rFonts w:ascii="仿宋_GB2312" w:eastAsia="仿宋_GB2312" w:hAnsi="仿宋_GB2312" w:cs="仿宋_GB2312" w:hint="eastAsia"/>
          <w:sz w:val="32"/>
          <w:szCs w:val="32"/>
        </w:rPr>
        <w:t>、指导推进农村改革：全面深化农村重点领域、关键环节改革，加快推进农业农村体制机制创新，增强全县农村经济社会发展活力。使农业增效、农民增收、农村增活力。</w:t>
      </w:r>
    </w:p>
    <w:p w:rsidR="00DE2E35" w:rsidRPr="00B5366D" w:rsidRDefault="00DE2E35" w:rsidP="00892E7F">
      <w:pPr>
        <w:ind w:firstLineChars="200" w:firstLine="640"/>
        <w:rPr>
          <w:rFonts w:ascii="仿宋_GB2312" w:eastAsia="仿宋_GB2312" w:hAnsi="仿宋_GB2312" w:cs="仿宋_GB2312"/>
          <w:sz w:val="32"/>
          <w:szCs w:val="32"/>
        </w:rPr>
      </w:pPr>
      <w:r w:rsidRPr="00B5366D">
        <w:rPr>
          <w:rFonts w:ascii="仿宋_GB2312" w:eastAsia="仿宋_GB2312" w:hAnsi="仿宋_GB2312" w:cs="仿宋_GB2312"/>
          <w:sz w:val="32"/>
          <w:szCs w:val="32"/>
        </w:rPr>
        <w:t>3</w:t>
      </w:r>
      <w:r w:rsidRPr="00B5366D">
        <w:rPr>
          <w:rFonts w:ascii="仿宋_GB2312" w:eastAsia="仿宋_GB2312" w:hAnsi="仿宋_GB2312" w:cs="仿宋_GB2312" w:hint="eastAsia"/>
          <w:sz w:val="32"/>
          <w:szCs w:val="32"/>
        </w:rPr>
        <w:t>、指导农村经济发展：积极推进中央、省、县委、县政府各项强农惠农富农政策落实，协调指导农村经济健康发展，着力促进农民收入持续快速增长。使农民收入实现持续稳定增长，农村经济持续较快发展。</w:t>
      </w:r>
    </w:p>
    <w:p w:rsidR="00DE2E35" w:rsidRPr="00B5366D" w:rsidRDefault="00DE2E35" w:rsidP="00892E7F">
      <w:pPr>
        <w:ind w:firstLineChars="200" w:firstLine="640"/>
        <w:rPr>
          <w:rFonts w:ascii="仿宋_GB2312" w:eastAsia="仿宋_GB2312" w:hAnsi="仿宋_GB2312" w:cs="仿宋_GB2312"/>
          <w:sz w:val="32"/>
          <w:szCs w:val="32"/>
        </w:rPr>
      </w:pPr>
      <w:r w:rsidRPr="00B5366D">
        <w:rPr>
          <w:rFonts w:ascii="仿宋_GB2312" w:eastAsia="仿宋_GB2312" w:hAnsi="仿宋_GB2312" w:cs="仿宋_GB2312"/>
          <w:sz w:val="32"/>
          <w:szCs w:val="32"/>
        </w:rPr>
        <w:t>4</w:t>
      </w:r>
      <w:r w:rsidRPr="00B5366D">
        <w:rPr>
          <w:rFonts w:ascii="仿宋_GB2312" w:eastAsia="仿宋_GB2312" w:hAnsi="仿宋_GB2312" w:cs="仿宋_GB2312" w:hint="eastAsia"/>
          <w:sz w:val="32"/>
          <w:szCs w:val="32"/>
        </w:rPr>
        <w:t>、政务管理：贯彻落实中央、省和县委、县政府关于“三农”工作的决策部署。</w:t>
      </w:r>
    </w:p>
    <w:p w:rsidR="00DE2E35" w:rsidRDefault="00DE2E35" w:rsidP="007E551D">
      <w:pPr>
        <w:autoSpaceDE w:val="0"/>
        <w:autoSpaceDN w:val="0"/>
        <w:adjustRightInd w:val="0"/>
        <w:spacing w:line="584" w:lineRule="exact"/>
        <w:ind w:firstLineChars="196" w:firstLine="630"/>
        <w:jc w:val="left"/>
        <w:rPr>
          <w:rFonts w:ascii="Times New Roman" w:eastAsia="楷体_GB2312" w:hAnsi="Times New Roman"/>
          <w:b/>
          <w:sz w:val="32"/>
          <w:szCs w:val="32"/>
        </w:rPr>
      </w:pPr>
      <w:r>
        <w:rPr>
          <w:rFonts w:ascii="Times New Roman" w:eastAsia="楷体_GB2312" w:hAnsi="Times New Roman" w:hint="eastAsia"/>
          <w:b/>
          <w:sz w:val="32"/>
          <w:szCs w:val="32"/>
        </w:rPr>
        <w:t>机构设置：</w:t>
      </w:r>
    </w:p>
    <w:p w:rsidR="00DE2E35" w:rsidRDefault="00DE2E35">
      <w:pPr>
        <w:spacing w:line="584" w:lineRule="exact"/>
        <w:jc w:val="center"/>
        <w:outlineLvl w:val="0"/>
        <w:rPr>
          <w:rFonts w:ascii="Times New Roman" w:eastAsia="仿宋_GB2312" w:hAnsi="Times New Roman"/>
          <w:b/>
          <w:sz w:val="32"/>
          <w:szCs w:val="24"/>
        </w:rPr>
      </w:pPr>
      <w:r>
        <w:rPr>
          <w:rFonts w:ascii="Times New Roman" w:eastAsia="仿宋_GB2312" w:hAnsi="Times New Roman" w:hint="eastAsia"/>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DE2E35" w:rsidRPr="00B871B9">
        <w:trPr>
          <w:trHeight w:val="584"/>
          <w:tblHeader/>
          <w:jc w:val="center"/>
        </w:trPr>
        <w:tc>
          <w:tcPr>
            <w:tcW w:w="4443" w:type="dxa"/>
            <w:vMerge w:val="restart"/>
            <w:vAlign w:val="center"/>
          </w:tcPr>
          <w:p w:rsidR="00DE2E35" w:rsidRDefault="00DE2E35">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单位名称</w:t>
            </w:r>
          </w:p>
        </w:tc>
        <w:tc>
          <w:tcPr>
            <w:tcW w:w="1134" w:type="dxa"/>
            <w:vMerge w:val="restart"/>
            <w:vAlign w:val="center"/>
          </w:tcPr>
          <w:p w:rsidR="00DE2E35" w:rsidRDefault="00DE2E35">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单位性质</w:t>
            </w:r>
          </w:p>
        </w:tc>
        <w:tc>
          <w:tcPr>
            <w:tcW w:w="1276" w:type="dxa"/>
            <w:vMerge w:val="restart"/>
            <w:vAlign w:val="center"/>
          </w:tcPr>
          <w:p w:rsidR="00DE2E35" w:rsidRDefault="00DE2E35">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单位规格</w:t>
            </w:r>
          </w:p>
        </w:tc>
        <w:tc>
          <w:tcPr>
            <w:tcW w:w="2902" w:type="dxa"/>
            <w:vMerge w:val="restart"/>
            <w:vAlign w:val="center"/>
          </w:tcPr>
          <w:p w:rsidR="00DE2E35" w:rsidRDefault="00DE2E35">
            <w:pPr>
              <w:spacing w:line="584" w:lineRule="exact"/>
              <w:jc w:val="center"/>
              <w:rPr>
                <w:rFonts w:ascii="Times New Roman" w:eastAsia="仿宋_GB2312" w:hAnsi="Times New Roman"/>
                <w:b/>
                <w:szCs w:val="24"/>
              </w:rPr>
            </w:pPr>
            <w:r>
              <w:rPr>
                <w:rFonts w:ascii="Times New Roman" w:eastAsia="仿宋_GB2312" w:hAnsi="Times New Roman" w:hint="eastAsia"/>
                <w:b/>
                <w:szCs w:val="24"/>
              </w:rPr>
              <w:t>经费保障形式</w:t>
            </w:r>
          </w:p>
        </w:tc>
      </w:tr>
      <w:tr w:rsidR="00DE2E35" w:rsidRPr="00B871B9">
        <w:trPr>
          <w:trHeight w:val="584"/>
          <w:tblHeader/>
          <w:jc w:val="center"/>
        </w:trPr>
        <w:tc>
          <w:tcPr>
            <w:tcW w:w="4443" w:type="dxa"/>
            <w:vMerge/>
            <w:vAlign w:val="center"/>
          </w:tcPr>
          <w:p w:rsidR="00DE2E35" w:rsidRDefault="00DE2E35">
            <w:pPr>
              <w:spacing w:line="584" w:lineRule="exact"/>
              <w:jc w:val="left"/>
              <w:outlineLvl w:val="0"/>
              <w:rPr>
                <w:rFonts w:ascii="Times New Roman" w:eastAsia="仿宋_GB2312" w:hAnsi="Times New Roman"/>
                <w:szCs w:val="24"/>
              </w:rPr>
            </w:pPr>
          </w:p>
        </w:tc>
        <w:tc>
          <w:tcPr>
            <w:tcW w:w="1134" w:type="dxa"/>
            <w:vMerge/>
            <w:vAlign w:val="center"/>
          </w:tcPr>
          <w:p w:rsidR="00DE2E35" w:rsidRDefault="00DE2E35">
            <w:pPr>
              <w:spacing w:line="584" w:lineRule="exact"/>
              <w:jc w:val="left"/>
              <w:outlineLvl w:val="0"/>
              <w:rPr>
                <w:rFonts w:ascii="Times New Roman" w:eastAsia="仿宋_GB2312" w:hAnsi="Times New Roman"/>
                <w:szCs w:val="24"/>
              </w:rPr>
            </w:pPr>
          </w:p>
        </w:tc>
        <w:tc>
          <w:tcPr>
            <w:tcW w:w="1276" w:type="dxa"/>
            <w:vMerge/>
            <w:vAlign w:val="center"/>
          </w:tcPr>
          <w:p w:rsidR="00DE2E35" w:rsidRDefault="00DE2E35">
            <w:pPr>
              <w:spacing w:line="584" w:lineRule="exact"/>
              <w:jc w:val="left"/>
              <w:outlineLvl w:val="0"/>
              <w:rPr>
                <w:rFonts w:ascii="Times New Roman" w:eastAsia="仿宋_GB2312" w:hAnsi="Times New Roman"/>
                <w:szCs w:val="24"/>
              </w:rPr>
            </w:pPr>
          </w:p>
        </w:tc>
        <w:tc>
          <w:tcPr>
            <w:tcW w:w="2902" w:type="dxa"/>
            <w:vMerge/>
            <w:vAlign w:val="center"/>
          </w:tcPr>
          <w:p w:rsidR="00DE2E35" w:rsidRDefault="00DE2E35">
            <w:pPr>
              <w:spacing w:line="584" w:lineRule="exact"/>
              <w:jc w:val="left"/>
              <w:outlineLvl w:val="0"/>
              <w:rPr>
                <w:rFonts w:ascii="Times New Roman" w:eastAsia="仿宋_GB2312" w:hAnsi="Times New Roman"/>
                <w:szCs w:val="24"/>
              </w:rPr>
            </w:pPr>
          </w:p>
        </w:tc>
      </w:tr>
      <w:tr w:rsidR="00DE2E35" w:rsidRPr="00B871B9">
        <w:trPr>
          <w:trHeight w:val="227"/>
          <w:jc w:val="center"/>
        </w:trPr>
        <w:tc>
          <w:tcPr>
            <w:tcW w:w="4443"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合计</w:t>
            </w:r>
          </w:p>
        </w:tc>
        <w:tc>
          <w:tcPr>
            <w:tcW w:w="1134" w:type="dxa"/>
            <w:vAlign w:val="center"/>
          </w:tcPr>
          <w:p w:rsidR="00DE2E35" w:rsidRDefault="00DE2E35">
            <w:pPr>
              <w:spacing w:line="584" w:lineRule="exact"/>
              <w:jc w:val="center"/>
              <w:rPr>
                <w:rFonts w:ascii="Times New Roman" w:eastAsia="仿宋_GB2312" w:hAnsi="Times New Roman"/>
                <w:b/>
              </w:rPr>
            </w:pPr>
          </w:p>
        </w:tc>
        <w:tc>
          <w:tcPr>
            <w:tcW w:w="1276" w:type="dxa"/>
            <w:vAlign w:val="center"/>
          </w:tcPr>
          <w:p w:rsidR="00DE2E35" w:rsidRDefault="00DE2E35">
            <w:pPr>
              <w:spacing w:line="584" w:lineRule="exact"/>
              <w:jc w:val="center"/>
              <w:rPr>
                <w:rFonts w:ascii="Times New Roman" w:eastAsia="仿宋_GB2312" w:hAnsi="Times New Roman"/>
                <w:b/>
              </w:rPr>
            </w:pPr>
          </w:p>
        </w:tc>
        <w:tc>
          <w:tcPr>
            <w:tcW w:w="2902" w:type="dxa"/>
            <w:vAlign w:val="center"/>
          </w:tcPr>
          <w:p w:rsidR="00DE2E35" w:rsidRDefault="00DE2E35">
            <w:pPr>
              <w:spacing w:line="584" w:lineRule="exact"/>
              <w:jc w:val="center"/>
              <w:rPr>
                <w:rFonts w:ascii="Times New Roman" w:eastAsia="仿宋_GB2312" w:hAnsi="Times New Roman"/>
                <w:b/>
              </w:rPr>
            </w:pPr>
          </w:p>
        </w:tc>
      </w:tr>
      <w:tr w:rsidR="00DE2E35" w:rsidRPr="00B871B9">
        <w:trPr>
          <w:trHeight w:val="227"/>
          <w:jc w:val="center"/>
        </w:trPr>
        <w:tc>
          <w:tcPr>
            <w:tcW w:w="4443" w:type="dxa"/>
            <w:vAlign w:val="center"/>
          </w:tcPr>
          <w:p w:rsidR="00DE2E35" w:rsidRPr="00B2453A" w:rsidRDefault="00DE2E35" w:rsidP="0055687A">
            <w:pPr>
              <w:spacing w:line="300" w:lineRule="exact"/>
              <w:jc w:val="left"/>
              <w:rPr>
                <w:rFonts w:ascii="仿宋_GB2312" w:eastAsia="仿宋_GB2312" w:hAnsi="Times New Roman"/>
                <w:szCs w:val="24"/>
              </w:rPr>
            </w:pPr>
            <w:r w:rsidRPr="00B2453A">
              <w:rPr>
                <w:rFonts w:ascii="仿宋_GB2312" w:eastAsia="仿宋_GB2312" w:hAnsi="Times New Roman" w:hint="eastAsia"/>
                <w:szCs w:val="24"/>
              </w:rPr>
              <w:t>中共大城县委农村工作部</w:t>
            </w:r>
          </w:p>
        </w:tc>
        <w:tc>
          <w:tcPr>
            <w:tcW w:w="1134" w:type="dxa"/>
            <w:vAlign w:val="center"/>
          </w:tcPr>
          <w:p w:rsidR="00DE2E35" w:rsidRPr="00B2453A" w:rsidRDefault="00DE2E35" w:rsidP="0055687A">
            <w:pPr>
              <w:spacing w:line="300" w:lineRule="exact"/>
              <w:jc w:val="left"/>
              <w:rPr>
                <w:rFonts w:ascii="仿宋_GB2312" w:eastAsia="仿宋_GB2312" w:hAnsi="Times New Roman"/>
                <w:szCs w:val="24"/>
              </w:rPr>
            </w:pPr>
            <w:r w:rsidRPr="00B2453A">
              <w:rPr>
                <w:rFonts w:ascii="仿宋_GB2312" w:eastAsia="仿宋_GB2312" w:hAnsi="Times New Roman" w:hint="eastAsia"/>
                <w:szCs w:val="24"/>
              </w:rPr>
              <w:t>行政单位</w:t>
            </w:r>
          </w:p>
        </w:tc>
        <w:tc>
          <w:tcPr>
            <w:tcW w:w="1276" w:type="dxa"/>
            <w:vAlign w:val="center"/>
          </w:tcPr>
          <w:p w:rsidR="00DE2E35" w:rsidRPr="00B2453A" w:rsidRDefault="00DE2E35" w:rsidP="0055687A">
            <w:pPr>
              <w:spacing w:line="300" w:lineRule="exact"/>
              <w:jc w:val="left"/>
              <w:rPr>
                <w:rFonts w:ascii="仿宋_GB2312" w:eastAsia="仿宋_GB2312" w:hAnsi="Times New Roman"/>
                <w:szCs w:val="24"/>
              </w:rPr>
            </w:pPr>
            <w:r w:rsidRPr="00B2453A">
              <w:rPr>
                <w:rFonts w:ascii="仿宋_GB2312" w:eastAsia="仿宋_GB2312" w:hAnsi="Times New Roman" w:hint="eastAsia"/>
                <w:szCs w:val="24"/>
              </w:rPr>
              <w:t>正科级</w:t>
            </w:r>
          </w:p>
        </w:tc>
        <w:tc>
          <w:tcPr>
            <w:tcW w:w="2902" w:type="dxa"/>
            <w:vAlign w:val="center"/>
          </w:tcPr>
          <w:p w:rsidR="00DE2E35" w:rsidRPr="00B2453A" w:rsidRDefault="00DE2E35" w:rsidP="0055687A">
            <w:pPr>
              <w:spacing w:line="300" w:lineRule="exact"/>
              <w:jc w:val="left"/>
              <w:rPr>
                <w:rFonts w:ascii="仿宋_GB2312" w:eastAsia="仿宋_GB2312" w:hAnsi="Times New Roman"/>
                <w:szCs w:val="24"/>
              </w:rPr>
            </w:pPr>
            <w:r w:rsidRPr="00B2453A">
              <w:rPr>
                <w:rFonts w:ascii="仿宋_GB2312" w:eastAsia="仿宋_GB2312" w:hAnsi="Times New Roman" w:hint="eastAsia"/>
                <w:szCs w:val="24"/>
              </w:rPr>
              <w:t>财政拨款</w:t>
            </w:r>
          </w:p>
        </w:tc>
      </w:tr>
    </w:tbl>
    <w:p w:rsidR="00DE2E35" w:rsidRDefault="00DE2E35">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二、部门预算安排的总体情况</w:t>
      </w:r>
    </w:p>
    <w:p w:rsidR="00DE2E35" w:rsidRDefault="00DE2E35">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按照预算管理有关规定，目前我县部门预算的编制实行综合预算制度，即全部收入和支出都反映在预算中。中共大城县委农村工作部的收支包含在部门预算中。</w:t>
      </w:r>
    </w:p>
    <w:p w:rsidR="00DE2E35" w:rsidRDefault="00DE2E35">
      <w:pPr>
        <w:spacing w:line="584" w:lineRule="exact"/>
        <w:ind w:firstLine="640"/>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、收入说明</w:t>
      </w:r>
    </w:p>
    <w:p w:rsidR="00DE2E35" w:rsidRDefault="00DE2E35">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反映本部门当年全部收入。</w:t>
      </w:r>
      <w:r>
        <w:rPr>
          <w:rFonts w:ascii="Times New Roman" w:eastAsia="仿宋_GB2312" w:hAnsi="Times New Roman"/>
          <w:sz w:val="32"/>
          <w:szCs w:val="32"/>
        </w:rPr>
        <w:t>2019</w:t>
      </w:r>
      <w:r>
        <w:rPr>
          <w:rFonts w:ascii="Times New Roman" w:eastAsia="仿宋_GB2312" w:hAnsi="Times New Roman" w:hint="eastAsia"/>
          <w:sz w:val="32"/>
          <w:szCs w:val="32"/>
        </w:rPr>
        <w:t>年预算收入</w:t>
      </w:r>
      <w:r>
        <w:rPr>
          <w:rFonts w:ascii="Times New Roman" w:eastAsia="仿宋_GB2312" w:hAnsi="Times New Roman"/>
          <w:sz w:val="32"/>
          <w:szCs w:val="32"/>
        </w:rPr>
        <w:t>1452.95</w:t>
      </w:r>
      <w:r>
        <w:rPr>
          <w:rFonts w:ascii="Times New Roman" w:eastAsia="仿宋_GB2312" w:hAnsi="Times New Roman" w:hint="eastAsia"/>
          <w:sz w:val="32"/>
          <w:szCs w:val="32"/>
        </w:rPr>
        <w:t>万元，其中：一般公共预算收入</w:t>
      </w:r>
      <w:r>
        <w:rPr>
          <w:rFonts w:ascii="Times New Roman" w:eastAsia="仿宋_GB2312" w:hAnsi="Times New Roman"/>
          <w:sz w:val="32"/>
          <w:szCs w:val="32"/>
        </w:rPr>
        <w:t>602.95</w:t>
      </w:r>
      <w:r>
        <w:rPr>
          <w:rFonts w:ascii="Times New Roman" w:eastAsia="仿宋_GB2312" w:hAnsi="Times New Roman" w:hint="eastAsia"/>
          <w:sz w:val="32"/>
          <w:szCs w:val="32"/>
        </w:rPr>
        <w:t>万元，基金预算收入</w:t>
      </w:r>
      <w:r>
        <w:rPr>
          <w:rFonts w:ascii="Times New Roman" w:eastAsia="仿宋_GB2312" w:hAnsi="Times New Roman"/>
          <w:sz w:val="32"/>
          <w:szCs w:val="32"/>
        </w:rPr>
        <w:t>850</w:t>
      </w:r>
      <w:r>
        <w:rPr>
          <w:rFonts w:ascii="Times New Roman" w:eastAsia="仿宋_GB2312" w:hAnsi="Times New Roman" w:hint="eastAsia"/>
          <w:sz w:val="32"/>
          <w:szCs w:val="32"/>
        </w:rPr>
        <w:t>万元，财政专户核拨收入</w:t>
      </w:r>
      <w:r>
        <w:rPr>
          <w:rFonts w:ascii="Times New Roman" w:eastAsia="仿宋_GB2312" w:hAnsi="Times New Roman"/>
          <w:sz w:val="32"/>
          <w:szCs w:val="32"/>
        </w:rPr>
        <w:t>0</w:t>
      </w:r>
      <w:r>
        <w:rPr>
          <w:rFonts w:ascii="Times New Roman" w:eastAsia="仿宋_GB2312" w:hAnsi="Times New Roman" w:hint="eastAsia"/>
          <w:sz w:val="32"/>
          <w:szCs w:val="32"/>
        </w:rPr>
        <w:t>万元，其他来源收入</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DE2E35" w:rsidRDefault="00DE2E35">
      <w:pPr>
        <w:spacing w:line="584" w:lineRule="exact"/>
        <w:ind w:firstLine="640"/>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、支出说明</w:t>
      </w:r>
    </w:p>
    <w:p w:rsidR="00DE2E35" w:rsidRDefault="00DE2E35">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收支预算总表支出栏、基本支出表、项目支出表按经济分类和支出功能分类科目编制，反映中共大城县委农村工作部年度部门预算中支出预算的总体情况。</w:t>
      </w:r>
      <w:r>
        <w:rPr>
          <w:rFonts w:ascii="Times New Roman" w:eastAsia="仿宋_GB2312" w:hAnsi="Times New Roman"/>
          <w:sz w:val="32"/>
          <w:szCs w:val="32"/>
        </w:rPr>
        <w:t>2019</w:t>
      </w:r>
      <w:r>
        <w:rPr>
          <w:rFonts w:ascii="Times New Roman" w:eastAsia="仿宋_GB2312" w:hAnsi="Times New Roman" w:hint="eastAsia"/>
          <w:sz w:val="32"/>
          <w:szCs w:val="32"/>
        </w:rPr>
        <w:t>年支出预算</w:t>
      </w:r>
      <w:r>
        <w:rPr>
          <w:rFonts w:ascii="Times New Roman" w:eastAsia="仿宋_GB2312" w:hAnsi="Times New Roman"/>
          <w:sz w:val="32"/>
          <w:szCs w:val="32"/>
        </w:rPr>
        <w:t>1452.95</w:t>
      </w:r>
      <w:r>
        <w:rPr>
          <w:rFonts w:ascii="Times New Roman" w:eastAsia="仿宋_GB2312" w:hAnsi="Times New Roman" w:hint="eastAsia"/>
          <w:sz w:val="32"/>
          <w:szCs w:val="32"/>
        </w:rPr>
        <w:t>万元，其中基本支出</w:t>
      </w:r>
      <w:r>
        <w:rPr>
          <w:rFonts w:ascii="Times New Roman" w:eastAsia="仿宋_GB2312" w:hAnsi="Times New Roman"/>
          <w:sz w:val="32"/>
          <w:szCs w:val="32"/>
        </w:rPr>
        <w:t>132.35</w:t>
      </w:r>
      <w:r>
        <w:rPr>
          <w:rFonts w:ascii="Times New Roman" w:eastAsia="仿宋_GB2312" w:hAnsi="Times New Roman" w:hint="eastAsia"/>
          <w:sz w:val="32"/>
          <w:szCs w:val="32"/>
        </w:rPr>
        <w:t>万元，包括人员经费</w:t>
      </w:r>
      <w:r>
        <w:rPr>
          <w:rFonts w:ascii="Times New Roman" w:eastAsia="仿宋_GB2312" w:hAnsi="Times New Roman"/>
          <w:sz w:val="32"/>
          <w:szCs w:val="32"/>
        </w:rPr>
        <w:t>115.7</w:t>
      </w:r>
      <w:r>
        <w:rPr>
          <w:rFonts w:ascii="Times New Roman" w:eastAsia="仿宋_GB2312" w:hAnsi="Times New Roman" w:hint="eastAsia"/>
          <w:sz w:val="32"/>
          <w:szCs w:val="32"/>
        </w:rPr>
        <w:t>万元和日常公用经费</w:t>
      </w:r>
      <w:r>
        <w:rPr>
          <w:rFonts w:ascii="Times New Roman" w:eastAsia="仿宋_GB2312" w:hAnsi="Times New Roman"/>
          <w:sz w:val="32"/>
          <w:szCs w:val="32"/>
        </w:rPr>
        <w:t>16.65</w:t>
      </w:r>
      <w:r>
        <w:rPr>
          <w:rFonts w:ascii="Times New Roman" w:eastAsia="仿宋_GB2312" w:hAnsi="Times New Roman" w:hint="eastAsia"/>
          <w:sz w:val="32"/>
          <w:szCs w:val="32"/>
        </w:rPr>
        <w:t>万元；项目支出</w:t>
      </w:r>
      <w:r>
        <w:rPr>
          <w:rFonts w:ascii="Times New Roman" w:eastAsia="仿宋_GB2312" w:hAnsi="Times New Roman"/>
          <w:sz w:val="32"/>
          <w:szCs w:val="32"/>
        </w:rPr>
        <w:t>1320.6</w:t>
      </w:r>
      <w:r>
        <w:rPr>
          <w:rFonts w:ascii="Times New Roman" w:eastAsia="仿宋_GB2312" w:hAnsi="Times New Roman" w:hint="eastAsia"/>
          <w:sz w:val="32"/>
          <w:szCs w:val="32"/>
        </w:rPr>
        <w:t>万元，包括本级支出</w:t>
      </w:r>
      <w:r>
        <w:rPr>
          <w:rFonts w:ascii="Times New Roman" w:eastAsia="仿宋_GB2312" w:hAnsi="Times New Roman"/>
          <w:sz w:val="32"/>
          <w:szCs w:val="32"/>
        </w:rPr>
        <w:t>1320.6</w:t>
      </w:r>
      <w:r>
        <w:rPr>
          <w:rFonts w:ascii="Times New Roman" w:eastAsia="仿宋_GB2312" w:hAnsi="Times New Roman" w:hint="eastAsia"/>
          <w:sz w:val="32"/>
          <w:szCs w:val="32"/>
        </w:rPr>
        <w:t>万元，主要为美丽乡村建设、新民居中心村建设、指导农村综合改革、综合业务管理等。</w:t>
      </w:r>
    </w:p>
    <w:p w:rsidR="00DE2E35" w:rsidRDefault="00DE2E35">
      <w:pPr>
        <w:spacing w:line="584" w:lineRule="exact"/>
        <w:ind w:firstLine="640"/>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、比上年增减情况</w:t>
      </w:r>
    </w:p>
    <w:p w:rsidR="00DE2E35" w:rsidRDefault="00DE2E35">
      <w:pPr>
        <w:spacing w:line="584" w:lineRule="exact"/>
        <w:ind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年预算收支安排</w:t>
      </w:r>
      <w:r>
        <w:rPr>
          <w:rFonts w:ascii="Times New Roman" w:eastAsia="仿宋_GB2312" w:hAnsi="Times New Roman"/>
          <w:sz w:val="32"/>
          <w:szCs w:val="32"/>
        </w:rPr>
        <w:t>1452.95</w:t>
      </w:r>
      <w:r>
        <w:rPr>
          <w:rFonts w:ascii="Times New Roman" w:eastAsia="仿宋_GB2312" w:hAnsi="Times New Roman" w:hint="eastAsia"/>
          <w:sz w:val="32"/>
          <w:szCs w:val="32"/>
        </w:rPr>
        <w:t>万元，较</w:t>
      </w:r>
      <w:r>
        <w:rPr>
          <w:rFonts w:ascii="Times New Roman" w:eastAsia="仿宋_GB2312" w:hAnsi="Times New Roman"/>
          <w:sz w:val="32"/>
          <w:szCs w:val="32"/>
        </w:rPr>
        <w:t>2018</w:t>
      </w:r>
      <w:r>
        <w:rPr>
          <w:rFonts w:ascii="Times New Roman" w:eastAsia="仿宋_GB2312" w:hAnsi="Times New Roman" w:hint="eastAsia"/>
          <w:sz w:val="32"/>
          <w:szCs w:val="32"/>
        </w:rPr>
        <w:t>年</w:t>
      </w:r>
      <w:r w:rsidRPr="00CC794E">
        <w:rPr>
          <w:rFonts w:ascii="Times New Roman" w:eastAsia="仿宋_GB2312" w:hAnsi="Times New Roman" w:hint="eastAsia"/>
          <w:sz w:val="32"/>
          <w:szCs w:val="32"/>
        </w:rPr>
        <w:t>预算减少</w:t>
      </w:r>
      <w:r w:rsidRPr="00CC794E">
        <w:rPr>
          <w:rFonts w:ascii="Times New Roman" w:eastAsia="仿宋_GB2312" w:hAnsi="Times New Roman"/>
          <w:sz w:val="32"/>
          <w:szCs w:val="32"/>
        </w:rPr>
        <w:t>4077.0</w:t>
      </w:r>
      <w:r>
        <w:rPr>
          <w:rFonts w:ascii="Times New Roman" w:eastAsia="仿宋_GB2312" w:hAnsi="Times New Roman"/>
          <w:sz w:val="32"/>
          <w:szCs w:val="32"/>
        </w:rPr>
        <w:t>2</w:t>
      </w:r>
      <w:r>
        <w:rPr>
          <w:rFonts w:ascii="Times New Roman" w:eastAsia="仿宋_GB2312" w:hAnsi="Times New Roman" w:hint="eastAsia"/>
          <w:sz w:val="32"/>
          <w:szCs w:val="32"/>
        </w:rPr>
        <w:t>万元，其中：基本支出增加</w:t>
      </w:r>
      <w:r>
        <w:rPr>
          <w:rFonts w:ascii="Times New Roman" w:eastAsia="仿宋_GB2312" w:hAnsi="Times New Roman"/>
          <w:sz w:val="32"/>
          <w:szCs w:val="32"/>
        </w:rPr>
        <w:t>17.38</w:t>
      </w:r>
      <w:r>
        <w:rPr>
          <w:rFonts w:ascii="Times New Roman" w:eastAsia="仿宋_GB2312" w:hAnsi="Times New Roman" w:hint="eastAsia"/>
          <w:sz w:val="32"/>
          <w:szCs w:val="32"/>
        </w:rPr>
        <w:t>万元，主要为人员经费支出；项目支</w:t>
      </w:r>
      <w:r w:rsidRPr="00CC794E">
        <w:rPr>
          <w:rFonts w:ascii="Times New Roman" w:eastAsia="仿宋_GB2312" w:hAnsi="Times New Roman" w:hint="eastAsia"/>
          <w:sz w:val="32"/>
          <w:szCs w:val="32"/>
        </w:rPr>
        <w:t>出减少</w:t>
      </w:r>
      <w:r w:rsidRPr="00CC794E">
        <w:rPr>
          <w:rFonts w:ascii="Times New Roman" w:eastAsia="仿宋_GB2312" w:hAnsi="Times New Roman"/>
          <w:sz w:val="32"/>
          <w:szCs w:val="32"/>
        </w:rPr>
        <w:t>4</w:t>
      </w:r>
      <w:r>
        <w:rPr>
          <w:rFonts w:ascii="Times New Roman" w:eastAsia="仿宋_GB2312" w:hAnsi="Times New Roman"/>
          <w:sz w:val="32"/>
          <w:szCs w:val="32"/>
        </w:rPr>
        <w:t>094.4</w:t>
      </w:r>
      <w:r>
        <w:rPr>
          <w:rFonts w:ascii="Times New Roman" w:eastAsia="仿宋_GB2312" w:hAnsi="Times New Roman" w:hint="eastAsia"/>
          <w:sz w:val="32"/>
          <w:szCs w:val="32"/>
        </w:rPr>
        <w:t>万元，主要为美丽乡村建设项目支出。</w:t>
      </w:r>
    </w:p>
    <w:p w:rsidR="00DE2E35" w:rsidRDefault="00DE2E35">
      <w:pPr>
        <w:autoSpaceDE w:val="0"/>
        <w:autoSpaceDN w:val="0"/>
        <w:adjustRightInd w:val="0"/>
        <w:spacing w:line="584" w:lineRule="exact"/>
        <w:ind w:left="198" w:firstLineChars="200" w:firstLine="640"/>
        <w:jc w:val="left"/>
        <w:rPr>
          <w:rFonts w:ascii="Times New Roman" w:eastAsia="黑体" w:hAnsi="Times New Roman"/>
          <w:sz w:val="32"/>
          <w:szCs w:val="32"/>
        </w:rPr>
      </w:pPr>
      <w:r>
        <w:rPr>
          <w:rFonts w:ascii="Times New Roman" w:eastAsia="黑体" w:hAnsi="黑体" w:hint="eastAsia"/>
          <w:sz w:val="32"/>
          <w:szCs w:val="32"/>
        </w:rPr>
        <w:t>三、机关运行经费安排情况</w:t>
      </w:r>
    </w:p>
    <w:p w:rsidR="00DE2E35" w:rsidRDefault="00DE2E35">
      <w:pPr>
        <w:autoSpaceDE w:val="0"/>
        <w:autoSpaceDN w:val="0"/>
        <w:adjustRightInd w:val="0"/>
        <w:spacing w:line="584" w:lineRule="exact"/>
        <w:ind w:left="198" w:firstLineChars="200" w:firstLine="640"/>
        <w:jc w:val="left"/>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年，我部门机关运行经费共计安排</w:t>
      </w:r>
      <w:r>
        <w:rPr>
          <w:rFonts w:ascii="Times New Roman" w:eastAsia="仿宋_GB2312" w:hAnsi="Times New Roman"/>
          <w:sz w:val="32"/>
          <w:szCs w:val="32"/>
        </w:rPr>
        <w:t>16.65</w:t>
      </w:r>
      <w:r>
        <w:rPr>
          <w:rFonts w:ascii="Times New Roman" w:eastAsia="仿宋_GB2312" w:hAnsi="Times New Roman" w:hint="eastAsia"/>
          <w:sz w:val="32"/>
          <w:szCs w:val="32"/>
        </w:rPr>
        <w:t>万元，主要用于我部门的办公费、公务用车运行维护费、公务交通补贴等日常运行支出。</w:t>
      </w:r>
    </w:p>
    <w:p w:rsidR="00DE2E35" w:rsidRDefault="00DE2E35">
      <w:pPr>
        <w:autoSpaceDE w:val="0"/>
        <w:autoSpaceDN w:val="0"/>
        <w:adjustRightInd w:val="0"/>
        <w:spacing w:line="584" w:lineRule="exact"/>
        <w:ind w:firstLineChars="196" w:firstLine="630"/>
        <w:jc w:val="left"/>
        <w:rPr>
          <w:rFonts w:ascii="Times New Roman" w:eastAsia="仿宋_GB2312" w:hAnsi="Times New Roman"/>
          <w:b/>
          <w:sz w:val="32"/>
          <w:szCs w:val="32"/>
        </w:rPr>
      </w:pPr>
      <w:r>
        <w:rPr>
          <w:rFonts w:ascii="Times New Roman" w:eastAsia="仿宋_GB2312" w:hAnsi="Times New Roman" w:hint="eastAsia"/>
          <w:b/>
          <w:sz w:val="32"/>
          <w:szCs w:val="32"/>
        </w:rPr>
        <w:t>四、财政拨款</w:t>
      </w:r>
      <w:r>
        <w:rPr>
          <w:rFonts w:ascii="Times New Roman" w:eastAsia="仿宋_GB2312" w:hAnsi="Times New Roman"/>
          <w:b/>
          <w:sz w:val="32"/>
          <w:szCs w:val="32"/>
        </w:rPr>
        <w:t>“</w:t>
      </w:r>
      <w:r>
        <w:rPr>
          <w:rFonts w:ascii="Times New Roman" w:eastAsia="仿宋_GB2312" w:hAnsi="Times New Roman" w:hint="eastAsia"/>
          <w:b/>
          <w:sz w:val="32"/>
          <w:szCs w:val="32"/>
        </w:rPr>
        <w:t>三公</w:t>
      </w:r>
      <w:r>
        <w:rPr>
          <w:rFonts w:ascii="Times New Roman" w:eastAsia="仿宋_GB2312" w:hAnsi="Times New Roman"/>
          <w:b/>
          <w:sz w:val="32"/>
          <w:szCs w:val="32"/>
        </w:rPr>
        <w:t>”</w:t>
      </w:r>
      <w:r>
        <w:rPr>
          <w:rFonts w:ascii="Times New Roman" w:eastAsia="仿宋_GB2312" w:hAnsi="Times New Roman" w:hint="eastAsia"/>
          <w:b/>
          <w:sz w:val="32"/>
          <w:szCs w:val="32"/>
        </w:rPr>
        <w:t>经费预算情况及增减变化原因</w:t>
      </w:r>
    </w:p>
    <w:p w:rsidR="00DE2E35" w:rsidRPr="00CC794E" w:rsidRDefault="00DE2E35">
      <w:pPr>
        <w:spacing w:line="58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年，我部门财政拨款</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sz w:val="32"/>
          <w:szCs w:val="32"/>
        </w:rPr>
        <w:t>3.5</w:t>
      </w:r>
      <w:r>
        <w:rPr>
          <w:rFonts w:ascii="Times New Roman" w:eastAsia="仿宋_GB2312" w:hAnsi="Times New Roman" w:hint="eastAsia"/>
          <w:sz w:val="32"/>
          <w:szCs w:val="32"/>
        </w:rPr>
        <w:t>万元。其中，因公出国（境）费</w:t>
      </w:r>
      <w:r>
        <w:rPr>
          <w:rFonts w:ascii="Times New Roman" w:eastAsia="仿宋_GB2312" w:hAnsi="Times New Roman"/>
          <w:sz w:val="32"/>
          <w:szCs w:val="32"/>
        </w:rPr>
        <w:t>0</w:t>
      </w:r>
      <w:r>
        <w:rPr>
          <w:rFonts w:ascii="Times New Roman" w:eastAsia="仿宋_GB2312" w:hAnsi="Times New Roman" w:hint="eastAsia"/>
          <w:sz w:val="32"/>
          <w:szCs w:val="32"/>
        </w:rPr>
        <w:t>万元；公务用车购置及运维费</w:t>
      </w:r>
      <w:r>
        <w:rPr>
          <w:rFonts w:ascii="Times New Roman" w:eastAsia="仿宋_GB2312" w:hAnsi="Times New Roman"/>
          <w:sz w:val="32"/>
          <w:szCs w:val="32"/>
        </w:rPr>
        <w:t>3.5</w:t>
      </w:r>
      <w:r>
        <w:rPr>
          <w:rFonts w:ascii="Times New Roman" w:eastAsia="仿宋_GB2312" w:hAnsi="Times New Roman" w:hint="eastAsia"/>
          <w:sz w:val="32"/>
          <w:szCs w:val="32"/>
        </w:rPr>
        <w:t>万元（其中：公务用车购置费为</w:t>
      </w:r>
      <w:r>
        <w:rPr>
          <w:rFonts w:ascii="Times New Roman" w:eastAsia="仿宋_GB2312" w:hAnsi="Times New Roman"/>
          <w:sz w:val="32"/>
          <w:szCs w:val="32"/>
        </w:rPr>
        <w:t>0</w:t>
      </w:r>
      <w:r>
        <w:rPr>
          <w:rFonts w:ascii="Times New Roman" w:eastAsia="仿宋_GB2312" w:hAnsi="Times New Roman" w:hint="eastAsia"/>
          <w:sz w:val="32"/>
          <w:szCs w:val="32"/>
        </w:rPr>
        <w:t>万元，公务用车运维费</w:t>
      </w:r>
      <w:r>
        <w:rPr>
          <w:rFonts w:ascii="Times New Roman" w:eastAsia="仿宋_GB2312" w:hAnsi="Times New Roman"/>
          <w:sz w:val="32"/>
          <w:szCs w:val="32"/>
        </w:rPr>
        <w:t>3.5</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；公务接待费</w:t>
      </w:r>
      <w:r>
        <w:rPr>
          <w:rFonts w:ascii="Times New Roman" w:eastAsia="仿宋_GB2312" w:hAnsi="Times New Roman"/>
          <w:sz w:val="32"/>
          <w:szCs w:val="32"/>
        </w:rPr>
        <w:t>0</w:t>
      </w:r>
      <w:r>
        <w:rPr>
          <w:rFonts w:ascii="Times New Roman" w:eastAsia="仿宋_GB2312" w:hAnsi="Times New Roman" w:hint="eastAsia"/>
          <w:sz w:val="32"/>
          <w:szCs w:val="32"/>
        </w:rPr>
        <w:t>万元。与</w:t>
      </w:r>
      <w:r>
        <w:rPr>
          <w:rFonts w:ascii="Times New Roman" w:eastAsia="仿宋_GB2312" w:hAnsi="Times New Roman"/>
          <w:sz w:val="32"/>
          <w:szCs w:val="32"/>
        </w:rPr>
        <w:t>20</w:t>
      </w:r>
      <w:r w:rsidRPr="00CC794E">
        <w:rPr>
          <w:rFonts w:ascii="Times New Roman" w:eastAsia="仿宋_GB2312" w:hAnsi="Times New Roman"/>
          <w:sz w:val="32"/>
          <w:szCs w:val="32"/>
        </w:rPr>
        <w:t>18</w:t>
      </w:r>
      <w:r w:rsidRPr="00CC794E">
        <w:rPr>
          <w:rFonts w:ascii="Times New Roman" w:eastAsia="仿宋_GB2312" w:hAnsi="Times New Roman" w:hint="eastAsia"/>
          <w:sz w:val="32"/>
          <w:szCs w:val="32"/>
        </w:rPr>
        <w:t>年相比持平，其中</w:t>
      </w:r>
      <w:r>
        <w:rPr>
          <w:rFonts w:ascii="Times New Roman" w:eastAsia="仿宋_GB2312" w:hAnsi="Times New Roman" w:hint="eastAsia"/>
          <w:sz w:val="32"/>
          <w:szCs w:val="32"/>
        </w:rPr>
        <w:t>：公务用车购置及运维费</w:t>
      </w:r>
      <w:r w:rsidRPr="00CC794E">
        <w:rPr>
          <w:rFonts w:ascii="Times New Roman" w:eastAsia="仿宋_GB2312" w:hAnsi="Times New Roman" w:hint="eastAsia"/>
          <w:sz w:val="32"/>
          <w:szCs w:val="32"/>
        </w:rPr>
        <w:t>与</w:t>
      </w:r>
      <w:r w:rsidRPr="00CC794E">
        <w:rPr>
          <w:rFonts w:ascii="Times New Roman" w:eastAsia="仿宋_GB2312" w:hAnsi="Times New Roman"/>
          <w:sz w:val="32"/>
          <w:szCs w:val="32"/>
        </w:rPr>
        <w:t>2018</w:t>
      </w:r>
      <w:r w:rsidRPr="00CC794E">
        <w:rPr>
          <w:rFonts w:ascii="Times New Roman" w:eastAsia="仿宋_GB2312" w:hAnsi="Times New Roman" w:hint="eastAsia"/>
          <w:sz w:val="32"/>
          <w:szCs w:val="32"/>
        </w:rPr>
        <w:t>年相比持平，无增减变化。主要原因是我部门切实落实勤俭</w:t>
      </w:r>
      <w:bookmarkStart w:id="0" w:name="_GoBack"/>
      <w:bookmarkEnd w:id="0"/>
      <w:r w:rsidRPr="00CC794E">
        <w:rPr>
          <w:rFonts w:ascii="Times New Roman" w:eastAsia="仿宋_GB2312" w:hAnsi="Times New Roman" w:hint="eastAsia"/>
          <w:sz w:val="32"/>
          <w:szCs w:val="32"/>
        </w:rPr>
        <w:t>节约各项规定，压减公车运行经费支出。</w:t>
      </w:r>
    </w:p>
    <w:p w:rsidR="00DE2E35" w:rsidRDefault="00DE2E35">
      <w:pPr>
        <w:spacing w:line="584" w:lineRule="exact"/>
        <w:ind w:firstLineChars="200" w:firstLine="640"/>
        <w:rPr>
          <w:rFonts w:ascii="Times New Roman" w:eastAsia="黑体" w:hAnsi="Times New Roman"/>
          <w:sz w:val="32"/>
          <w:szCs w:val="32"/>
        </w:rPr>
      </w:pPr>
      <w:r>
        <w:rPr>
          <w:rFonts w:ascii="Times New Roman" w:eastAsia="黑体" w:hAnsi="黑体" w:hint="eastAsia"/>
          <w:sz w:val="32"/>
          <w:szCs w:val="32"/>
        </w:rPr>
        <w:t>五、绩效预算信息</w:t>
      </w:r>
    </w:p>
    <w:p w:rsidR="00DE2E35" w:rsidRDefault="00DE2E35" w:rsidP="008D711B">
      <w:pPr>
        <w:spacing w:line="584" w:lineRule="exact"/>
        <w:ind w:firstLineChars="200" w:firstLine="643"/>
        <w:jc w:val="left"/>
        <w:rPr>
          <w:rFonts w:ascii="Times New Roman" w:eastAsia="楷体_GB2312" w:hAnsi="Times New Roman"/>
          <w:b/>
          <w:sz w:val="32"/>
          <w:szCs w:val="32"/>
        </w:rPr>
      </w:pPr>
      <w:bookmarkStart w:id="1" w:name="_Toc471398463"/>
      <w:r>
        <w:rPr>
          <w:rFonts w:ascii="Times New Roman" w:eastAsia="楷体_GB2312" w:hAnsi="Times New Roman" w:hint="eastAsia"/>
          <w:b/>
          <w:sz w:val="32"/>
          <w:szCs w:val="32"/>
        </w:rPr>
        <w:t>总体绩效目标：</w:t>
      </w:r>
    </w:p>
    <w:p w:rsidR="00DE2E35" w:rsidRPr="00F359A3" w:rsidRDefault="00DE2E35" w:rsidP="00F359A3">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Chars="200" w:firstLine="640"/>
        <w:rPr>
          <w:rFonts w:ascii="楷体_GB2312" w:eastAsia="楷体_GB2312" w:hAnsi="新宋体" w:cs="新宋体"/>
          <w:kern w:val="0"/>
          <w:sz w:val="32"/>
          <w:szCs w:val="32"/>
        </w:rPr>
      </w:pPr>
      <w:r w:rsidRPr="00F359A3">
        <w:rPr>
          <w:rFonts w:ascii="楷体_GB2312" w:eastAsia="楷体_GB2312" w:hAnsi="新宋体" w:cs="新宋体" w:hint="eastAsia"/>
          <w:kern w:val="0"/>
          <w:sz w:val="32"/>
          <w:szCs w:val="32"/>
        </w:rPr>
        <w:t>完成</w:t>
      </w:r>
      <w:r w:rsidRPr="00F359A3">
        <w:rPr>
          <w:rFonts w:ascii="楷体_GB2312" w:eastAsia="楷体_GB2312" w:hAnsi="新宋体" w:cs="新宋体"/>
          <w:kern w:val="0"/>
          <w:sz w:val="32"/>
          <w:szCs w:val="32"/>
        </w:rPr>
        <w:t>16</w:t>
      </w:r>
      <w:r w:rsidRPr="00F359A3">
        <w:rPr>
          <w:rFonts w:ascii="楷体_GB2312" w:eastAsia="楷体_GB2312" w:hAnsi="新宋体" w:cs="新宋体" w:hint="eastAsia"/>
          <w:kern w:val="0"/>
          <w:sz w:val="32"/>
          <w:szCs w:val="32"/>
        </w:rPr>
        <w:t>、</w:t>
      </w:r>
      <w:r w:rsidRPr="00F359A3">
        <w:rPr>
          <w:rFonts w:ascii="楷体_GB2312" w:eastAsia="楷体_GB2312" w:hAnsi="新宋体" w:cs="新宋体"/>
          <w:kern w:val="0"/>
          <w:sz w:val="32"/>
          <w:szCs w:val="32"/>
        </w:rPr>
        <w:t>17</w:t>
      </w:r>
      <w:r w:rsidRPr="00F359A3">
        <w:rPr>
          <w:rFonts w:ascii="楷体_GB2312" w:eastAsia="楷体_GB2312" w:hAnsi="新宋体" w:cs="新宋体" w:hint="eastAsia"/>
          <w:kern w:val="0"/>
          <w:sz w:val="32"/>
          <w:szCs w:val="32"/>
        </w:rPr>
        <w:t>年美丽乡村建设完工项目验收、资金拨付，</w:t>
      </w:r>
      <w:r w:rsidRPr="00F359A3">
        <w:rPr>
          <w:rFonts w:ascii="楷体_GB2312" w:eastAsia="楷体_GB2312" w:hAnsi="新宋体" w:cs="新宋体"/>
          <w:kern w:val="0"/>
          <w:sz w:val="32"/>
          <w:szCs w:val="32"/>
        </w:rPr>
        <w:t>18</w:t>
      </w:r>
      <w:r w:rsidRPr="00F359A3">
        <w:rPr>
          <w:rFonts w:ascii="楷体_GB2312" w:eastAsia="楷体_GB2312" w:hAnsi="新宋体" w:cs="新宋体" w:hint="eastAsia"/>
          <w:kern w:val="0"/>
          <w:sz w:val="32"/>
          <w:szCs w:val="32"/>
        </w:rPr>
        <w:t>年美丽乡村项目施工，完成</w:t>
      </w:r>
      <w:r w:rsidRPr="00F359A3">
        <w:rPr>
          <w:rFonts w:ascii="楷体_GB2312" w:eastAsia="楷体_GB2312" w:hAnsi="新宋体" w:cs="新宋体"/>
          <w:kern w:val="0"/>
          <w:sz w:val="32"/>
          <w:szCs w:val="32"/>
        </w:rPr>
        <w:t>19</w:t>
      </w:r>
      <w:r w:rsidRPr="00F359A3">
        <w:rPr>
          <w:rFonts w:ascii="楷体_GB2312" w:eastAsia="楷体_GB2312" w:hAnsi="新宋体" w:cs="新宋体" w:hint="eastAsia"/>
          <w:kern w:val="0"/>
          <w:sz w:val="32"/>
          <w:szCs w:val="32"/>
        </w:rPr>
        <w:t>年美丽乡村建设项目招投标，施工设计等工作。完成</w:t>
      </w:r>
      <w:r w:rsidRPr="00F359A3">
        <w:rPr>
          <w:rFonts w:ascii="楷体_GB2312" w:eastAsia="楷体_GB2312" w:hAnsi="新宋体" w:cs="新宋体"/>
          <w:kern w:val="0"/>
          <w:sz w:val="32"/>
          <w:szCs w:val="32"/>
        </w:rPr>
        <w:t>17</w:t>
      </w:r>
      <w:r w:rsidRPr="00F359A3">
        <w:rPr>
          <w:rFonts w:ascii="楷体_GB2312" w:eastAsia="楷体_GB2312" w:hAnsi="新宋体" w:cs="新宋体" w:hint="eastAsia"/>
          <w:kern w:val="0"/>
          <w:sz w:val="32"/>
          <w:szCs w:val="32"/>
        </w:rPr>
        <w:t>年、</w:t>
      </w:r>
      <w:r w:rsidRPr="00F359A3">
        <w:rPr>
          <w:rFonts w:ascii="楷体_GB2312" w:eastAsia="楷体_GB2312" w:hAnsi="新宋体" w:cs="新宋体"/>
          <w:kern w:val="0"/>
          <w:sz w:val="32"/>
          <w:szCs w:val="32"/>
        </w:rPr>
        <w:t>18</w:t>
      </w:r>
      <w:r w:rsidRPr="00F359A3">
        <w:rPr>
          <w:rFonts w:ascii="楷体_GB2312" w:eastAsia="楷体_GB2312" w:hAnsi="新宋体" w:cs="新宋体" w:hint="eastAsia"/>
          <w:kern w:val="0"/>
          <w:sz w:val="32"/>
          <w:szCs w:val="32"/>
        </w:rPr>
        <w:t>年新民居中心村项目建设，积极申报</w:t>
      </w:r>
      <w:r w:rsidRPr="00F359A3">
        <w:rPr>
          <w:rFonts w:ascii="楷体_GB2312" w:eastAsia="楷体_GB2312" w:hAnsi="新宋体" w:cs="新宋体"/>
          <w:kern w:val="0"/>
          <w:sz w:val="32"/>
          <w:szCs w:val="32"/>
        </w:rPr>
        <w:t>2020</w:t>
      </w:r>
      <w:r w:rsidRPr="00F359A3">
        <w:rPr>
          <w:rFonts w:ascii="楷体_GB2312" w:eastAsia="楷体_GB2312" w:hAnsi="新宋体" w:cs="新宋体" w:hint="eastAsia"/>
          <w:kern w:val="0"/>
          <w:sz w:val="32"/>
          <w:szCs w:val="32"/>
        </w:rPr>
        <w:t>年新民居中心村项目。</w:t>
      </w:r>
    </w:p>
    <w:p w:rsidR="00DE2E35" w:rsidRDefault="00DE2E35">
      <w:pPr>
        <w:spacing w:line="584" w:lineRule="exact"/>
        <w:ind w:firstLine="560"/>
        <w:rPr>
          <w:rFonts w:ascii="Times New Roman" w:eastAsia="楷体_GB2312" w:hAnsi="Times New Roman"/>
          <w:b/>
          <w:sz w:val="32"/>
          <w:szCs w:val="24"/>
        </w:rPr>
      </w:pPr>
      <w:r>
        <w:rPr>
          <w:rFonts w:ascii="Times New Roman" w:eastAsia="楷体_GB2312" w:hAnsi="Times New Roman" w:hint="eastAsia"/>
          <w:b/>
          <w:sz w:val="32"/>
          <w:szCs w:val="32"/>
        </w:rPr>
        <w:t>部门职责及工作活动绩效目标指标：</w:t>
      </w:r>
    </w:p>
    <w:p w:rsidR="00DE2E35" w:rsidRDefault="00DE2E35">
      <w:pPr>
        <w:spacing w:line="584" w:lineRule="exact"/>
        <w:jc w:val="center"/>
        <w:outlineLvl w:val="0"/>
        <w:rPr>
          <w:rFonts w:ascii="Times New Roman" w:eastAsia="仿宋_GB2312" w:hAnsi="Times New Roman"/>
          <w:b/>
          <w:sz w:val="32"/>
        </w:rPr>
      </w:pPr>
      <w:bookmarkStart w:id="2" w:name="_Toc504489147"/>
      <w:bookmarkEnd w:id="1"/>
      <w:r>
        <w:rPr>
          <w:rFonts w:ascii="Times New Roman" w:eastAsia="仿宋_GB2312" w:hAnsi="Times New Roman" w:hint="eastAsia"/>
          <w:b/>
          <w:sz w:val="32"/>
        </w:rPr>
        <w:t>部门职责</w:t>
      </w:r>
      <w:r>
        <w:rPr>
          <w:rFonts w:ascii="Times New Roman" w:eastAsia="仿宋_GB2312" w:hAnsi="Times New Roman"/>
          <w:b/>
          <w:sz w:val="32"/>
        </w:rPr>
        <w:t>-</w:t>
      </w:r>
      <w:r>
        <w:rPr>
          <w:rFonts w:ascii="Times New Roman" w:eastAsia="仿宋_GB2312" w:hAnsi="Times New Roman" w:hint="eastAsia"/>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672"/>
        <w:gridCol w:w="1354"/>
        <w:gridCol w:w="663"/>
        <w:gridCol w:w="884"/>
        <w:gridCol w:w="884"/>
        <w:gridCol w:w="884"/>
      </w:tblGrid>
      <w:tr w:rsidR="00DE2E35" w:rsidRPr="00B871B9" w:rsidTr="005237B8">
        <w:trPr>
          <w:trHeight w:val="227"/>
          <w:tblHeader/>
          <w:jc w:val="center"/>
        </w:trPr>
        <w:tc>
          <w:tcPr>
            <w:tcW w:w="10619" w:type="dxa"/>
            <w:gridSpan w:val="5"/>
            <w:tcBorders>
              <w:top w:val="single" w:sz="6" w:space="0" w:color="FFFFFF"/>
              <w:left w:val="single" w:sz="6" w:space="0" w:color="FFFFFF"/>
              <w:right w:val="single" w:sz="6" w:space="0" w:color="FFFFFF"/>
            </w:tcBorders>
            <w:vAlign w:val="center"/>
          </w:tcPr>
          <w:p w:rsidR="00DE2E35" w:rsidRDefault="00DE2E35">
            <w:pPr>
              <w:spacing w:line="584" w:lineRule="exact"/>
              <w:jc w:val="left"/>
              <w:rPr>
                <w:rFonts w:ascii="Times New Roman" w:eastAsia="仿宋_GB2312" w:hAnsi="Times New Roman"/>
                <w:sz w:val="24"/>
              </w:rPr>
            </w:pPr>
            <w:r>
              <w:rPr>
                <w:rFonts w:ascii="Times New Roman" w:eastAsia="仿宋_GB2312" w:hAnsi="Times New Roman"/>
                <w:sz w:val="24"/>
              </w:rPr>
              <w:t>757</w:t>
            </w:r>
            <w:r>
              <w:rPr>
                <w:rFonts w:ascii="Times New Roman" w:eastAsia="仿宋_GB2312" w:hAnsi="Times New Roman" w:hint="eastAsia"/>
                <w:sz w:val="24"/>
              </w:rPr>
              <w:t>中共大城县委农村工作部</w:t>
            </w:r>
          </w:p>
        </w:tc>
        <w:tc>
          <w:tcPr>
            <w:tcW w:w="3315" w:type="dxa"/>
            <w:gridSpan w:val="4"/>
            <w:tcBorders>
              <w:top w:val="single" w:sz="6" w:space="0" w:color="FFFFFF"/>
              <w:left w:val="single" w:sz="6" w:space="0" w:color="FFFFFF"/>
              <w:right w:val="single" w:sz="6" w:space="0" w:color="FFFFFF"/>
            </w:tcBorders>
            <w:vAlign w:val="center"/>
          </w:tcPr>
          <w:p w:rsidR="00DE2E35" w:rsidRDefault="00DE2E35">
            <w:pPr>
              <w:spacing w:line="584" w:lineRule="exact"/>
              <w:jc w:val="right"/>
              <w:rPr>
                <w:rFonts w:ascii="Times New Roman" w:eastAsia="仿宋_GB2312" w:hAnsi="Times New Roman"/>
                <w:sz w:val="24"/>
              </w:rPr>
            </w:pPr>
            <w:r>
              <w:rPr>
                <w:rFonts w:ascii="Times New Roman" w:eastAsia="仿宋_GB2312" w:hAnsi="Times New Roman" w:hint="eastAsia"/>
                <w:sz w:val="24"/>
              </w:rPr>
              <w:t>单位：万元</w:t>
            </w:r>
          </w:p>
        </w:tc>
      </w:tr>
      <w:tr w:rsidR="00DE2E35" w:rsidRPr="00B871B9" w:rsidTr="005237B8">
        <w:trPr>
          <w:trHeight w:val="227"/>
          <w:tblHeader/>
          <w:jc w:val="center"/>
        </w:trPr>
        <w:tc>
          <w:tcPr>
            <w:tcW w:w="2341"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职责活动</w:t>
            </w:r>
          </w:p>
        </w:tc>
        <w:tc>
          <w:tcPr>
            <w:tcW w:w="1276"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年度预算数</w:t>
            </w:r>
          </w:p>
        </w:tc>
        <w:tc>
          <w:tcPr>
            <w:tcW w:w="2976"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内容描述</w:t>
            </w:r>
          </w:p>
        </w:tc>
        <w:tc>
          <w:tcPr>
            <w:tcW w:w="2672"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绩效目标</w:t>
            </w:r>
          </w:p>
        </w:tc>
        <w:tc>
          <w:tcPr>
            <w:tcW w:w="1354"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绩效指标</w:t>
            </w:r>
          </w:p>
        </w:tc>
        <w:tc>
          <w:tcPr>
            <w:tcW w:w="3315" w:type="dxa"/>
            <w:gridSpan w:val="4"/>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评价标准</w:t>
            </w:r>
          </w:p>
        </w:tc>
      </w:tr>
      <w:tr w:rsidR="00DE2E35" w:rsidRPr="00B871B9" w:rsidTr="005237B8">
        <w:trPr>
          <w:trHeight w:val="227"/>
          <w:tblHeader/>
          <w:jc w:val="center"/>
        </w:trPr>
        <w:tc>
          <w:tcPr>
            <w:tcW w:w="2341" w:type="dxa"/>
            <w:vMerge/>
            <w:vAlign w:val="center"/>
          </w:tcPr>
          <w:p w:rsidR="00DE2E35" w:rsidRDefault="00DE2E35">
            <w:pPr>
              <w:spacing w:line="584" w:lineRule="exact"/>
              <w:jc w:val="left"/>
              <w:outlineLvl w:val="0"/>
              <w:rPr>
                <w:rFonts w:ascii="Times New Roman" w:eastAsia="仿宋_GB2312" w:hAnsi="Times New Roman"/>
              </w:rPr>
            </w:pPr>
          </w:p>
        </w:tc>
        <w:tc>
          <w:tcPr>
            <w:tcW w:w="1276" w:type="dxa"/>
            <w:vMerge/>
            <w:vAlign w:val="center"/>
          </w:tcPr>
          <w:p w:rsidR="00DE2E35" w:rsidRDefault="00DE2E35">
            <w:pPr>
              <w:spacing w:line="584" w:lineRule="exact"/>
              <w:jc w:val="left"/>
              <w:outlineLvl w:val="0"/>
              <w:rPr>
                <w:rFonts w:ascii="Times New Roman" w:eastAsia="仿宋_GB2312" w:hAnsi="Times New Roman"/>
              </w:rPr>
            </w:pPr>
          </w:p>
        </w:tc>
        <w:tc>
          <w:tcPr>
            <w:tcW w:w="2976" w:type="dxa"/>
            <w:vMerge/>
            <w:vAlign w:val="center"/>
          </w:tcPr>
          <w:p w:rsidR="00DE2E35" w:rsidRDefault="00DE2E35">
            <w:pPr>
              <w:spacing w:line="584" w:lineRule="exact"/>
              <w:jc w:val="left"/>
              <w:outlineLvl w:val="0"/>
              <w:rPr>
                <w:rFonts w:ascii="Times New Roman" w:eastAsia="仿宋_GB2312" w:hAnsi="Times New Roman"/>
              </w:rPr>
            </w:pPr>
          </w:p>
        </w:tc>
        <w:tc>
          <w:tcPr>
            <w:tcW w:w="2672" w:type="dxa"/>
            <w:vMerge/>
            <w:vAlign w:val="center"/>
          </w:tcPr>
          <w:p w:rsidR="00DE2E35" w:rsidRDefault="00DE2E35">
            <w:pPr>
              <w:spacing w:line="584" w:lineRule="exact"/>
              <w:jc w:val="left"/>
              <w:outlineLvl w:val="0"/>
              <w:rPr>
                <w:rFonts w:ascii="Times New Roman" w:eastAsia="仿宋_GB2312" w:hAnsi="Times New Roman"/>
              </w:rPr>
            </w:pPr>
          </w:p>
        </w:tc>
        <w:tc>
          <w:tcPr>
            <w:tcW w:w="1354" w:type="dxa"/>
            <w:vMerge/>
            <w:vAlign w:val="center"/>
          </w:tcPr>
          <w:p w:rsidR="00DE2E35" w:rsidRDefault="00DE2E35">
            <w:pPr>
              <w:spacing w:line="584" w:lineRule="exact"/>
              <w:jc w:val="left"/>
              <w:outlineLvl w:val="0"/>
              <w:rPr>
                <w:rFonts w:ascii="Times New Roman" w:eastAsia="仿宋_GB2312" w:hAnsi="Times New Roman"/>
              </w:rPr>
            </w:pPr>
          </w:p>
        </w:tc>
        <w:tc>
          <w:tcPr>
            <w:tcW w:w="663"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优</w:t>
            </w:r>
          </w:p>
        </w:tc>
        <w:tc>
          <w:tcPr>
            <w:tcW w:w="884"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良</w:t>
            </w:r>
          </w:p>
        </w:tc>
        <w:tc>
          <w:tcPr>
            <w:tcW w:w="884"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中</w:t>
            </w:r>
          </w:p>
        </w:tc>
        <w:tc>
          <w:tcPr>
            <w:tcW w:w="884"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差</w:t>
            </w:r>
          </w:p>
        </w:tc>
      </w:tr>
      <w:tr w:rsidR="00DE2E35" w:rsidRPr="005237B8" w:rsidTr="005237B8">
        <w:trPr>
          <w:trHeight w:val="1057"/>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一、支持农业产业化</w:t>
            </w:r>
          </w:p>
        </w:tc>
        <w:tc>
          <w:tcPr>
            <w:tcW w:w="1276" w:type="dxa"/>
            <w:vAlign w:val="center"/>
          </w:tcPr>
          <w:p w:rsidR="00DE2E35" w:rsidRPr="005237B8" w:rsidRDefault="00DE2E35" w:rsidP="0055687A">
            <w:pPr>
              <w:spacing w:line="300" w:lineRule="exact"/>
              <w:jc w:val="left"/>
              <w:rPr>
                <w:rFonts w:ascii="仿宋_GB2312" w:eastAsia="仿宋_GB2312"/>
              </w:rPr>
            </w:pP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组织落实省、市农业产业化经营的发展规划与政策，支持全县农业企业产业化加快发展。</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拉伸农业产业链条，提升农产品附加值，增加农民收入，创造县域经济发展新增长点。</w:t>
            </w:r>
          </w:p>
        </w:tc>
        <w:tc>
          <w:tcPr>
            <w:tcW w:w="1354" w:type="dxa"/>
            <w:vAlign w:val="center"/>
          </w:tcPr>
          <w:p w:rsidR="00DE2E35" w:rsidRPr="005237B8" w:rsidRDefault="00DE2E35" w:rsidP="0055687A">
            <w:pPr>
              <w:spacing w:line="300" w:lineRule="exact"/>
              <w:jc w:val="left"/>
              <w:rPr>
                <w:rFonts w:ascii="仿宋_GB2312" w:eastAsia="仿宋_GB2312"/>
              </w:rPr>
            </w:pPr>
          </w:p>
        </w:tc>
        <w:tc>
          <w:tcPr>
            <w:tcW w:w="663" w:type="dxa"/>
            <w:vAlign w:val="center"/>
          </w:tcPr>
          <w:p w:rsidR="00DE2E35" w:rsidRPr="005237B8" w:rsidRDefault="00DE2E35" w:rsidP="0055687A">
            <w:pPr>
              <w:spacing w:line="300" w:lineRule="exact"/>
              <w:jc w:val="center"/>
              <w:rPr>
                <w:rFonts w:ascii="仿宋_GB2312" w:eastAsia="仿宋_GB2312"/>
              </w:rPr>
            </w:pPr>
          </w:p>
        </w:tc>
        <w:tc>
          <w:tcPr>
            <w:tcW w:w="884" w:type="dxa"/>
            <w:vAlign w:val="center"/>
          </w:tcPr>
          <w:p w:rsidR="00DE2E35" w:rsidRPr="005237B8" w:rsidRDefault="00DE2E35" w:rsidP="0055687A">
            <w:pPr>
              <w:spacing w:line="300" w:lineRule="exact"/>
              <w:jc w:val="center"/>
              <w:rPr>
                <w:rFonts w:ascii="仿宋_GB2312" w:eastAsia="仿宋_GB2312"/>
              </w:rPr>
            </w:pPr>
          </w:p>
        </w:tc>
        <w:tc>
          <w:tcPr>
            <w:tcW w:w="884" w:type="dxa"/>
            <w:vAlign w:val="center"/>
          </w:tcPr>
          <w:p w:rsidR="00DE2E35" w:rsidRPr="005237B8" w:rsidRDefault="00DE2E35" w:rsidP="0055687A">
            <w:pPr>
              <w:spacing w:line="300" w:lineRule="exact"/>
              <w:jc w:val="center"/>
              <w:rPr>
                <w:rFonts w:ascii="仿宋_GB2312" w:eastAsia="仿宋_GB2312"/>
              </w:rPr>
            </w:pPr>
          </w:p>
        </w:tc>
        <w:tc>
          <w:tcPr>
            <w:tcW w:w="884" w:type="dxa"/>
            <w:vAlign w:val="center"/>
          </w:tcPr>
          <w:p w:rsidR="00DE2E35" w:rsidRPr="005237B8" w:rsidRDefault="00DE2E35" w:rsidP="0055687A">
            <w:pPr>
              <w:spacing w:line="300" w:lineRule="exact"/>
              <w:jc w:val="center"/>
              <w:rPr>
                <w:rFonts w:ascii="仿宋_GB2312" w:eastAsia="仿宋_GB2312"/>
              </w:rPr>
            </w:pPr>
          </w:p>
        </w:tc>
      </w:tr>
      <w:tr w:rsidR="00DE2E35" w:rsidRPr="005237B8" w:rsidTr="005237B8">
        <w:trPr>
          <w:trHeight w:val="945"/>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 xml:space="preserve">　　</w:t>
            </w:r>
            <w:r w:rsidRPr="005237B8">
              <w:rPr>
                <w:rFonts w:ascii="仿宋_GB2312" w:eastAsia="仿宋_GB2312"/>
                <w:b/>
              </w:rPr>
              <w:t>1</w:t>
            </w:r>
            <w:r w:rsidRPr="005237B8">
              <w:rPr>
                <w:rFonts w:ascii="仿宋_GB2312" w:eastAsia="仿宋_GB2312" w:hint="eastAsia"/>
                <w:b/>
              </w:rPr>
              <w:t>、实施农业产业化专项补助</w:t>
            </w:r>
          </w:p>
        </w:tc>
        <w:tc>
          <w:tcPr>
            <w:tcW w:w="1276" w:type="dxa"/>
            <w:vAlign w:val="center"/>
          </w:tcPr>
          <w:p w:rsidR="00DE2E35" w:rsidRPr="005237B8" w:rsidRDefault="00DE2E35" w:rsidP="0055687A">
            <w:pPr>
              <w:spacing w:line="300" w:lineRule="exact"/>
              <w:jc w:val="left"/>
              <w:rPr>
                <w:rFonts w:ascii="仿宋_GB2312" w:eastAsia="仿宋_GB2312"/>
              </w:rPr>
            </w:pP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通过政策资金引导，加快建设农产品加工和大型物流项目。</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加快建设农产品加工和大型物流项目</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促进经济发展，提高农民收入</w:t>
            </w:r>
          </w:p>
        </w:tc>
        <w:tc>
          <w:tcPr>
            <w:tcW w:w="663"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&gt;5</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4</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3</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0</w:t>
            </w:r>
          </w:p>
        </w:tc>
      </w:tr>
      <w:tr w:rsidR="00DE2E35" w:rsidRPr="005237B8" w:rsidTr="005237B8">
        <w:trPr>
          <w:trHeight w:val="1075"/>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二、推进新农村建设</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1275.00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通过实施农村面貌改造提升行动和开展新民居中心村示范点建设，加快建设社会主义新农村。</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改善农村环境面貌，提升农民生产生活条件。</w:t>
            </w:r>
          </w:p>
        </w:tc>
        <w:tc>
          <w:tcPr>
            <w:tcW w:w="1354" w:type="dxa"/>
            <w:vAlign w:val="center"/>
          </w:tcPr>
          <w:p w:rsidR="00DE2E35" w:rsidRPr="005237B8" w:rsidRDefault="00DE2E35" w:rsidP="0055687A">
            <w:pPr>
              <w:spacing w:line="300" w:lineRule="exact"/>
              <w:jc w:val="left"/>
              <w:rPr>
                <w:rFonts w:ascii="仿宋_GB2312" w:eastAsia="仿宋_GB2312"/>
              </w:rPr>
            </w:pPr>
          </w:p>
        </w:tc>
        <w:tc>
          <w:tcPr>
            <w:tcW w:w="663" w:type="dxa"/>
            <w:vAlign w:val="center"/>
          </w:tcPr>
          <w:p w:rsidR="00DE2E35" w:rsidRPr="005237B8" w:rsidRDefault="00DE2E35" w:rsidP="0055687A">
            <w:pPr>
              <w:spacing w:line="300" w:lineRule="exact"/>
              <w:jc w:val="center"/>
              <w:rPr>
                <w:rFonts w:ascii="Times New Roman" w:eastAsia="仿宋_GB2312" w:hAnsi="Times New Roman"/>
              </w:rPr>
            </w:pP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p>
        </w:tc>
      </w:tr>
      <w:tr w:rsidR="00DE2E35" w:rsidRPr="005237B8" w:rsidTr="005237B8">
        <w:trPr>
          <w:trHeight w:val="1105"/>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 xml:space="preserve">　　</w:t>
            </w:r>
            <w:r w:rsidRPr="005237B8">
              <w:rPr>
                <w:rFonts w:ascii="仿宋_GB2312" w:eastAsia="仿宋_GB2312"/>
                <w:b/>
              </w:rPr>
              <w:t>1</w:t>
            </w:r>
            <w:r w:rsidRPr="005237B8">
              <w:rPr>
                <w:rFonts w:ascii="仿宋_GB2312" w:eastAsia="仿宋_GB2312" w:hint="eastAsia"/>
                <w:b/>
              </w:rPr>
              <w:t>、美丽乡村建设</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1243.00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按照省、市统筹城乡发展的要求，以“环境美、产业美、精神美、生态美”为重点，大力推进美丽乡村建设。</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改善农村环境</w:t>
            </w:r>
            <w:r w:rsidRPr="005237B8">
              <w:rPr>
                <w:rFonts w:ascii="仿宋_GB2312" w:eastAsia="仿宋_GB2312"/>
              </w:rPr>
              <w:t>,</w:t>
            </w:r>
            <w:r w:rsidRPr="005237B8">
              <w:rPr>
                <w:rFonts w:ascii="仿宋_GB2312" w:eastAsia="仿宋_GB2312" w:hint="eastAsia"/>
              </w:rPr>
              <w:t>提升农民生活幸福感</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美丽乡村建成数量</w:t>
            </w:r>
          </w:p>
        </w:tc>
        <w:tc>
          <w:tcPr>
            <w:tcW w:w="663"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&gt;90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&gt;80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&gt;60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&lt;60</w:t>
            </w:r>
          </w:p>
        </w:tc>
      </w:tr>
      <w:tr w:rsidR="00DE2E35" w:rsidRPr="005237B8" w:rsidTr="005237B8">
        <w:trPr>
          <w:trHeight w:val="363"/>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 xml:space="preserve">　　</w:t>
            </w:r>
            <w:r w:rsidRPr="005237B8">
              <w:rPr>
                <w:rFonts w:ascii="仿宋_GB2312" w:eastAsia="仿宋_GB2312"/>
                <w:b/>
              </w:rPr>
              <w:t>2</w:t>
            </w:r>
            <w:r w:rsidRPr="005237B8">
              <w:rPr>
                <w:rFonts w:ascii="仿宋_GB2312" w:eastAsia="仿宋_GB2312" w:hint="eastAsia"/>
                <w:b/>
              </w:rPr>
              <w:t>、新民居中心村建设</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32.00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推进新民居中心村示范工程建设，打造符合全面小康要求的新型农村社区和美丽乡村。</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建成一批符合全面小康社会要求的新型农村社区</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改善农村环境</w:t>
            </w:r>
            <w:r w:rsidRPr="005237B8">
              <w:rPr>
                <w:rFonts w:ascii="仿宋_GB2312" w:eastAsia="仿宋_GB2312"/>
              </w:rPr>
              <w:t>,</w:t>
            </w:r>
            <w:r w:rsidRPr="005237B8">
              <w:rPr>
                <w:rFonts w:ascii="仿宋_GB2312" w:eastAsia="仿宋_GB2312" w:hint="eastAsia"/>
              </w:rPr>
              <w:t>提升农民幸福感</w:t>
            </w:r>
            <w:r w:rsidRPr="005237B8">
              <w:rPr>
                <w:rFonts w:ascii="仿宋_GB2312" w:eastAsia="仿宋_GB2312"/>
              </w:rPr>
              <w:t>,</w:t>
            </w:r>
            <w:r w:rsidRPr="005237B8">
              <w:rPr>
                <w:rFonts w:ascii="仿宋_GB2312" w:eastAsia="仿宋_GB2312" w:hint="eastAsia"/>
              </w:rPr>
              <w:t>建设美丽乡村</w:t>
            </w:r>
          </w:p>
        </w:tc>
        <w:tc>
          <w:tcPr>
            <w:tcW w:w="663"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&gt;90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&gt;80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&gt;60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sidRPr="005237B8">
              <w:rPr>
                <w:rFonts w:ascii="Times New Roman" w:eastAsia="仿宋_GB2312" w:hAnsi="Times New Roman"/>
              </w:rPr>
              <w:t>&lt;60</w:t>
            </w:r>
          </w:p>
        </w:tc>
      </w:tr>
      <w:tr w:rsidR="00DE2E35" w:rsidRPr="00B871B9" w:rsidTr="005237B8">
        <w:trPr>
          <w:trHeight w:val="986"/>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三、指导推进农村改革</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30.00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按照省、市要求，全面深化农村重点领域、关键环节改革，加快推进农业农村体制机制创新，增强全县农村经济社会发展活力。</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使农业增效、农民增收、农村增活力。</w:t>
            </w:r>
          </w:p>
        </w:tc>
        <w:tc>
          <w:tcPr>
            <w:tcW w:w="1354" w:type="dxa"/>
            <w:vAlign w:val="center"/>
          </w:tcPr>
          <w:p w:rsidR="00DE2E35" w:rsidRPr="005237B8" w:rsidRDefault="00DE2E35" w:rsidP="0055687A">
            <w:pPr>
              <w:spacing w:line="300" w:lineRule="exact"/>
              <w:jc w:val="left"/>
              <w:rPr>
                <w:rFonts w:ascii="仿宋_GB2312" w:eastAsia="仿宋_GB2312"/>
              </w:rPr>
            </w:pPr>
          </w:p>
        </w:tc>
        <w:tc>
          <w:tcPr>
            <w:tcW w:w="663"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r>
      <w:tr w:rsidR="00DE2E35" w:rsidRPr="00B871B9" w:rsidTr="005237B8">
        <w:trPr>
          <w:trHeight w:val="986"/>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、指导农村综合改革</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30.00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协调指导推进土地流转、村集体股份制改造等农村综合改革，创新农村基本经营制度，完善相关机制建设。</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创新农村基本经营制度</w:t>
            </w:r>
            <w:r w:rsidRPr="005237B8">
              <w:rPr>
                <w:rFonts w:ascii="仿宋_GB2312" w:eastAsia="仿宋_GB2312"/>
              </w:rPr>
              <w:t>,</w:t>
            </w:r>
            <w:r w:rsidRPr="005237B8">
              <w:rPr>
                <w:rFonts w:ascii="仿宋_GB2312" w:eastAsia="仿宋_GB2312" w:hint="eastAsia"/>
              </w:rPr>
              <w:t>提高农民收入</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土地流转面积</w:t>
            </w:r>
            <w:r w:rsidRPr="005237B8">
              <w:rPr>
                <w:rFonts w:ascii="仿宋_GB2312" w:eastAsia="仿宋_GB2312"/>
              </w:rPr>
              <w:t>,</w:t>
            </w:r>
            <w:r w:rsidRPr="005237B8">
              <w:rPr>
                <w:rFonts w:ascii="仿宋_GB2312" w:eastAsia="仿宋_GB2312" w:hint="eastAsia"/>
              </w:rPr>
              <w:t>村集体股份制改革数量</w:t>
            </w:r>
          </w:p>
        </w:tc>
        <w:tc>
          <w:tcPr>
            <w:tcW w:w="663"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&gt;90</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&gt;80</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&gt;60</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&lt;60</w:t>
            </w:r>
          </w:p>
        </w:tc>
      </w:tr>
      <w:tr w:rsidR="00DE2E35" w:rsidRPr="00B871B9" w:rsidTr="005237B8">
        <w:trPr>
          <w:trHeight w:val="986"/>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四、指导农村经济发展</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协调指导农村经济健康发展，着力促进农民收入持续较快增长。</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推动中央、省市和县委、县政府各项惠农政策落实，使农村经济健康发展、农民收入实现持续稳定增长农村经济持续较快发展。</w:t>
            </w:r>
          </w:p>
        </w:tc>
        <w:tc>
          <w:tcPr>
            <w:tcW w:w="1354" w:type="dxa"/>
            <w:vAlign w:val="center"/>
          </w:tcPr>
          <w:p w:rsidR="00DE2E35" w:rsidRPr="005237B8" w:rsidRDefault="00DE2E35" w:rsidP="0055687A">
            <w:pPr>
              <w:spacing w:line="300" w:lineRule="exact"/>
              <w:jc w:val="left"/>
              <w:rPr>
                <w:rFonts w:ascii="仿宋_GB2312" w:eastAsia="仿宋_GB2312"/>
              </w:rPr>
            </w:pPr>
          </w:p>
        </w:tc>
        <w:tc>
          <w:tcPr>
            <w:tcW w:w="663"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r>
      <w:tr w:rsidR="00DE2E35" w:rsidRPr="00B871B9" w:rsidTr="005237B8">
        <w:trPr>
          <w:trHeight w:val="986"/>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、指导农村经济发展</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推动县域经济结构优化和发展方式转型，加快农村新型家庭手工业发展，促进农民收入持续较快增长。</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指导农村新型家庭手工业发展</w:t>
            </w:r>
            <w:r w:rsidRPr="005237B8">
              <w:rPr>
                <w:rFonts w:ascii="仿宋_GB2312" w:eastAsia="仿宋_GB2312"/>
              </w:rPr>
              <w:t>,</w:t>
            </w:r>
            <w:r w:rsidRPr="005237B8">
              <w:rPr>
                <w:rFonts w:ascii="仿宋_GB2312" w:eastAsia="仿宋_GB2312" w:hint="eastAsia"/>
              </w:rPr>
              <w:t>提高农民收入</w:t>
            </w:r>
            <w:r w:rsidRPr="005237B8">
              <w:rPr>
                <w:rFonts w:ascii="仿宋_GB2312" w:eastAsia="仿宋_GB2312"/>
              </w:rPr>
              <w:t>,</w:t>
            </w:r>
            <w:r w:rsidRPr="005237B8">
              <w:rPr>
                <w:rFonts w:ascii="仿宋_GB2312" w:eastAsia="仿宋_GB2312" w:hint="eastAsia"/>
              </w:rPr>
              <w:t>增加农村收入渠道</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农民收入增长比例</w:t>
            </w:r>
          </w:p>
        </w:tc>
        <w:tc>
          <w:tcPr>
            <w:tcW w:w="663"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&gt;15</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&gt;10</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&gt;5</w:t>
            </w: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r w:rsidRPr="005237B8">
              <w:rPr>
                <w:rFonts w:ascii="Times New Roman" w:eastAsia="方正书宋_GBK" w:hAnsi="Times New Roman"/>
              </w:rPr>
              <w:t>&lt;5</w:t>
            </w:r>
          </w:p>
        </w:tc>
      </w:tr>
      <w:tr w:rsidR="00DE2E35" w:rsidRPr="00B871B9" w:rsidTr="005237B8">
        <w:trPr>
          <w:trHeight w:val="986"/>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五、政务管理</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15.60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开展农业宣传，推动农业政策落实。保障各项政党工作的开展</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保障各项农村工作的正常运行</w:t>
            </w:r>
          </w:p>
        </w:tc>
        <w:tc>
          <w:tcPr>
            <w:tcW w:w="1354" w:type="dxa"/>
            <w:vAlign w:val="center"/>
          </w:tcPr>
          <w:p w:rsidR="00DE2E35" w:rsidRPr="005237B8" w:rsidRDefault="00DE2E35" w:rsidP="0055687A">
            <w:pPr>
              <w:spacing w:line="300" w:lineRule="exact"/>
              <w:jc w:val="left"/>
              <w:rPr>
                <w:rFonts w:ascii="仿宋_GB2312" w:eastAsia="仿宋_GB2312"/>
              </w:rPr>
            </w:pPr>
          </w:p>
        </w:tc>
        <w:tc>
          <w:tcPr>
            <w:tcW w:w="663"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c>
          <w:tcPr>
            <w:tcW w:w="884" w:type="dxa"/>
            <w:vAlign w:val="center"/>
          </w:tcPr>
          <w:p w:rsidR="00DE2E35" w:rsidRPr="005237B8" w:rsidRDefault="00DE2E35" w:rsidP="0055687A">
            <w:pPr>
              <w:spacing w:line="300" w:lineRule="exact"/>
              <w:jc w:val="center"/>
              <w:rPr>
                <w:rFonts w:ascii="Times New Roman" w:eastAsia="方正书宋_GBK" w:hAnsi="Times New Roman"/>
              </w:rPr>
            </w:pPr>
          </w:p>
        </w:tc>
      </w:tr>
      <w:tr w:rsidR="00DE2E35" w:rsidRPr="005237B8" w:rsidTr="005237B8">
        <w:trPr>
          <w:trHeight w:val="363"/>
          <w:jc w:val="center"/>
        </w:trPr>
        <w:tc>
          <w:tcPr>
            <w:tcW w:w="2341" w:type="dxa"/>
            <w:vAlign w:val="center"/>
          </w:tcPr>
          <w:p w:rsidR="00DE2E35" w:rsidRDefault="00DE2E35" w:rsidP="0055687A">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15.00</w:t>
            </w:r>
          </w:p>
        </w:tc>
        <w:tc>
          <w:tcPr>
            <w:tcW w:w="297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调研提出规划和建议，工作部署、协调推动、普查统计、督促指导及县委、县政府交办的其他事项等行政管理事项。</w:t>
            </w:r>
          </w:p>
        </w:tc>
        <w:tc>
          <w:tcPr>
            <w:tcW w:w="26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完成本单位、县委、县政府交办的工作任务</w:t>
            </w:r>
          </w:p>
        </w:tc>
        <w:tc>
          <w:tcPr>
            <w:tcW w:w="1354"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县委、县政府交办的工作完成率</w:t>
            </w:r>
          </w:p>
        </w:tc>
        <w:tc>
          <w:tcPr>
            <w:tcW w:w="663" w:type="dxa"/>
            <w:vAlign w:val="center"/>
          </w:tcPr>
          <w:p w:rsidR="00DE2E35" w:rsidRPr="005237B8" w:rsidRDefault="00DE2E35" w:rsidP="0055687A">
            <w:pPr>
              <w:spacing w:line="300" w:lineRule="exact"/>
              <w:jc w:val="center"/>
              <w:rPr>
                <w:rFonts w:ascii="仿宋_GB2312" w:eastAsia="仿宋_GB2312" w:hAnsi="Times New Roman"/>
              </w:rPr>
            </w:pPr>
            <w:r w:rsidRPr="005237B8">
              <w:rPr>
                <w:rFonts w:ascii="仿宋_GB2312" w:eastAsia="仿宋_GB2312" w:hAnsi="Times New Roman"/>
              </w:rPr>
              <w:t>&gt;90</w:t>
            </w:r>
          </w:p>
        </w:tc>
        <w:tc>
          <w:tcPr>
            <w:tcW w:w="884" w:type="dxa"/>
            <w:vAlign w:val="center"/>
          </w:tcPr>
          <w:p w:rsidR="00DE2E35" w:rsidRPr="005237B8" w:rsidRDefault="00DE2E35" w:rsidP="0055687A">
            <w:pPr>
              <w:spacing w:line="300" w:lineRule="exact"/>
              <w:jc w:val="center"/>
              <w:rPr>
                <w:rFonts w:ascii="仿宋_GB2312" w:eastAsia="仿宋_GB2312" w:hAnsi="Times New Roman"/>
              </w:rPr>
            </w:pPr>
            <w:r w:rsidRPr="005237B8">
              <w:rPr>
                <w:rFonts w:ascii="仿宋_GB2312" w:eastAsia="仿宋_GB2312" w:hAnsi="Times New Roman"/>
              </w:rPr>
              <w:t>&gt;80</w:t>
            </w:r>
          </w:p>
        </w:tc>
        <w:tc>
          <w:tcPr>
            <w:tcW w:w="884" w:type="dxa"/>
            <w:vAlign w:val="center"/>
          </w:tcPr>
          <w:p w:rsidR="00DE2E35" w:rsidRPr="005237B8" w:rsidRDefault="00DE2E35" w:rsidP="0055687A">
            <w:pPr>
              <w:spacing w:line="300" w:lineRule="exact"/>
              <w:jc w:val="center"/>
              <w:rPr>
                <w:rFonts w:ascii="仿宋_GB2312" w:eastAsia="仿宋_GB2312" w:hAnsi="Times New Roman"/>
              </w:rPr>
            </w:pPr>
            <w:r w:rsidRPr="005237B8">
              <w:rPr>
                <w:rFonts w:ascii="仿宋_GB2312" w:eastAsia="仿宋_GB2312" w:hAnsi="Times New Roman"/>
              </w:rPr>
              <w:t>&gt;60</w:t>
            </w:r>
          </w:p>
        </w:tc>
        <w:tc>
          <w:tcPr>
            <w:tcW w:w="884" w:type="dxa"/>
            <w:vAlign w:val="center"/>
          </w:tcPr>
          <w:p w:rsidR="00DE2E35" w:rsidRPr="005237B8" w:rsidRDefault="00DE2E35" w:rsidP="0055687A">
            <w:pPr>
              <w:spacing w:line="300" w:lineRule="exact"/>
              <w:jc w:val="center"/>
              <w:rPr>
                <w:rFonts w:ascii="仿宋_GB2312" w:eastAsia="仿宋_GB2312" w:hAnsi="Times New Roman"/>
              </w:rPr>
            </w:pPr>
            <w:r w:rsidRPr="005237B8">
              <w:rPr>
                <w:rFonts w:ascii="仿宋_GB2312" w:eastAsia="仿宋_GB2312" w:hAnsi="Times New Roman"/>
              </w:rPr>
              <w:t>&lt;60</w:t>
            </w:r>
          </w:p>
        </w:tc>
      </w:tr>
      <w:tr w:rsidR="00DE2E35" w:rsidRPr="00B871B9" w:rsidTr="005237B8">
        <w:trPr>
          <w:trHeight w:val="986"/>
          <w:jc w:val="center"/>
        </w:trPr>
        <w:tc>
          <w:tcPr>
            <w:tcW w:w="2341" w:type="dxa"/>
            <w:vAlign w:val="center"/>
          </w:tcPr>
          <w:p w:rsidR="00DE2E35" w:rsidRPr="005237B8" w:rsidRDefault="00DE2E35" w:rsidP="0055687A">
            <w:pPr>
              <w:spacing w:line="300" w:lineRule="exact"/>
              <w:jc w:val="left"/>
              <w:rPr>
                <w:rFonts w:ascii="仿宋_GB2312" w:eastAsia="仿宋_GB2312"/>
                <w:b/>
              </w:rPr>
            </w:pPr>
            <w:r w:rsidRPr="005237B8">
              <w:rPr>
                <w:rFonts w:ascii="仿宋_GB2312" w:eastAsia="仿宋_GB2312" w:hint="eastAsia"/>
                <w:b/>
              </w:rPr>
              <w:t xml:space="preserve">　　</w:t>
            </w:r>
            <w:r w:rsidRPr="005237B8">
              <w:rPr>
                <w:rFonts w:ascii="仿宋_GB2312" w:eastAsia="仿宋_GB2312"/>
                <w:b/>
              </w:rPr>
              <w:t>2</w:t>
            </w:r>
            <w:r w:rsidRPr="005237B8">
              <w:rPr>
                <w:rFonts w:ascii="仿宋_GB2312" w:eastAsia="仿宋_GB2312" w:hint="eastAsia"/>
                <w:b/>
              </w:rPr>
              <w:t>、综合事务管理</w:t>
            </w:r>
          </w:p>
        </w:tc>
        <w:tc>
          <w:tcPr>
            <w:tcW w:w="1276" w:type="dxa"/>
            <w:vAlign w:val="center"/>
          </w:tcPr>
          <w:p w:rsidR="00DE2E35" w:rsidRPr="005237B8" w:rsidRDefault="00DE2E35" w:rsidP="0055687A">
            <w:pPr>
              <w:spacing w:line="300" w:lineRule="exact"/>
              <w:jc w:val="left"/>
              <w:rPr>
                <w:rFonts w:ascii="Times New Roman" w:eastAsia="仿宋_GB2312" w:hAnsi="Times New Roman"/>
              </w:rPr>
            </w:pPr>
            <w:r w:rsidRPr="005237B8">
              <w:rPr>
                <w:rFonts w:ascii="Times New Roman" w:eastAsia="仿宋_GB2312" w:hAnsi="Times New Roman"/>
              </w:rPr>
              <w:t>0.60</w:t>
            </w:r>
          </w:p>
        </w:tc>
        <w:tc>
          <w:tcPr>
            <w:tcW w:w="2976" w:type="dxa"/>
            <w:vAlign w:val="center"/>
          </w:tcPr>
          <w:p w:rsidR="00DE2E35" w:rsidRPr="005237B8" w:rsidRDefault="00DE2E35" w:rsidP="0055687A">
            <w:pPr>
              <w:spacing w:line="300" w:lineRule="exact"/>
              <w:jc w:val="left"/>
              <w:rPr>
                <w:rFonts w:ascii="仿宋_GB2312" w:eastAsia="仿宋_GB2312"/>
              </w:rPr>
            </w:pPr>
            <w:r>
              <w:rPr>
                <w:rFonts w:ascii="仿宋_GB2312" w:eastAsia="仿宋_GB2312" w:hint="eastAsia"/>
              </w:rPr>
              <w:t>建档立卡贫困户帮扶资金拨付到位</w:t>
            </w:r>
          </w:p>
        </w:tc>
        <w:tc>
          <w:tcPr>
            <w:tcW w:w="2672" w:type="dxa"/>
            <w:vAlign w:val="center"/>
          </w:tcPr>
          <w:p w:rsidR="00DE2E35" w:rsidRPr="005237B8" w:rsidRDefault="00DE2E35" w:rsidP="0055687A">
            <w:pPr>
              <w:spacing w:line="300" w:lineRule="exact"/>
              <w:jc w:val="left"/>
              <w:rPr>
                <w:rFonts w:ascii="仿宋_GB2312" w:eastAsia="仿宋_GB2312"/>
              </w:rPr>
            </w:pPr>
            <w:r>
              <w:rPr>
                <w:rFonts w:ascii="仿宋_GB2312" w:eastAsia="仿宋_GB2312"/>
              </w:rPr>
              <w:t>3</w:t>
            </w:r>
            <w:r>
              <w:rPr>
                <w:rFonts w:ascii="仿宋_GB2312" w:eastAsia="仿宋_GB2312" w:hint="eastAsia"/>
              </w:rPr>
              <w:t>个贫困户，每户</w:t>
            </w:r>
            <w:r>
              <w:rPr>
                <w:rFonts w:ascii="仿宋_GB2312" w:eastAsia="仿宋_GB2312"/>
              </w:rPr>
              <w:t>2000</w:t>
            </w:r>
            <w:r>
              <w:rPr>
                <w:rFonts w:ascii="仿宋_GB2312" w:eastAsia="仿宋_GB2312" w:hint="eastAsia"/>
              </w:rPr>
              <w:t>元</w:t>
            </w:r>
          </w:p>
        </w:tc>
        <w:tc>
          <w:tcPr>
            <w:tcW w:w="1354" w:type="dxa"/>
            <w:vAlign w:val="center"/>
          </w:tcPr>
          <w:p w:rsidR="00DE2E35" w:rsidRPr="005237B8" w:rsidRDefault="00DE2E35" w:rsidP="0055687A">
            <w:pPr>
              <w:spacing w:line="300" w:lineRule="exact"/>
              <w:jc w:val="left"/>
              <w:rPr>
                <w:rFonts w:ascii="仿宋_GB2312" w:eastAsia="仿宋_GB2312"/>
              </w:rPr>
            </w:pPr>
            <w:r>
              <w:rPr>
                <w:rFonts w:ascii="仿宋_GB2312" w:eastAsia="仿宋_GB2312"/>
              </w:rPr>
              <w:t>3</w:t>
            </w:r>
            <w:r>
              <w:rPr>
                <w:rFonts w:ascii="仿宋_GB2312" w:eastAsia="仿宋_GB2312" w:hint="eastAsia"/>
              </w:rPr>
              <w:t>个贫困户，每户</w:t>
            </w:r>
            <w:r>
              <w:rPr>
                <w:rFonts w:ascii="仿宋_GB2312" w:eastAsia="仿宋_GB2312"/>
              </w:rPr>
              <w:t>2000</w:t>
            </w:r>
            <w:r>
              <w:rPr>
                <w:rFonts w:ascii="仿宋_GB2312" w:eastAsia="仿宋_GB2312" w:hint="eastAsia"/>
              </w:rPr>
              <w:t>元</w:t>
            </w:r>
          </w:p>
        </w:tc>
        <w:tc>
          <w:tcPr>
            <w:tcW w:w="663" w:type="dxa"/>
            <w:vAlign w:val="center"/>
          </w:tcPr>
          <w:p w:rsidR="00DE2E35" w:rsidRPr="005237B8" w:rsidRDefault="00DE2E35" w:rsidP="0055687A">
            <w:pPr>
              <w:spacing w:line="300" w:lineRule="exact"/>
              <w:jc w:val="center"/>
              <w:rPr>
                <w:rFonts w:ascii="Times New Roman" w:eastAsia="仿宋_GB2312" w:hAnsi="Times New Roman"/>
              </w:rPr>
            </w:pPr>
            <w:r>
              <w:rPr>
                <w:rFonts w:ascii="Times New Roman" w:eastAsia="仿宋_GB2312" w:hAnsi="Times New Roman"/>
              </w:rPr>
              <w:t>&gt;90%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Pr>
                <w:rFonts w:ascii="Times New Roman" w:eastAsia="仿宋_GB2312" w:hAnsi="Times New Roman"/>
              </w:rPr>
              <w:t>&gt;80%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Pr>
                <w:rFonts w:ascii="Times New Roman" w:eastAsia="仿宋_GB2312" w:hAnsi="Times New Roman"/>
              </w:rPr>
              <w:t>&gt;60%</w:t>
            </w:r>
          </w:p>
        </w:tc>
        <w:tc>
          <w:tcPr>
            <w:tcW w:w="884" w:type="dxa"/>
            <w:vAlign w:val="center"/>
          </w:tcPr>
          <w:p w:rsidR="00DE2E35" w:rsidRPr="005237B8" w:rsidRDefault="00DE2E35" w:rsidP="0055687A">
            <w:pPr>
              <w:spacing w:line="300" w:lineRule="exact"/>
              <w:jc w:val="center"/>
              <w:rPr>
                <w:rFonts w:ascii="Times New Roman" w:eastAsia="仿宋_GB2312" w:hAnsi="Times New Roman"/>
              </w:rPr>
            </w:pPr>
            <w:r>
              <w:rPr>
                <w:rFonts w:ascii="Times New Roman" w:eastAsia="仿宋_GB2312" w:hAnsi="Times New Roman"/>
              </w:rPr>
              <w:t>&lt;60%</w:t>
            </w:r>
          </w:p>
        </w:tc>
      </w:tr>
    </w:tbl>
    <w:p w:rsidR="00DE2E35" w:rsidRDefault="00DE2E35">
      <w:pPr>
        <w:spacing w:line="584" w:lineRule="exact"/>
        <w:jc w:val="left"/>
        <w:outlineLvl w:val="0"/>
        <w:rPr>
          <w:rFonts w:ascii="Times New Roman" w:eastAsia="仿宋_GB2312" w:hAnsi="Times New Roman"/>
        </w:rPr>
        <w:sectPr w:rsidR="00DE2E35">
          <w:footerReference w:type="default" r:id="rId6"/>
          <w:pgSz w:w="16839" w:h="11907" w:orient="landscape"/>
          <w:pgMar w:top="1020" w:right="1361" w:bottom="1020" w:left="1361" w:header="851" w:footer="992" w:gutter="0"/>
          <w:cols w:space="425"/>
          <w:titlePg/>
          <w:docGrid w:type="lines" w:linePitch="312"/>
        </w:sectPr>
      </w:pPr>
    </w:p>
    <w:p w:rsidR="00DE2E35" w:rsidRDefault="00DE2E35">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六、政府采购预算情况</w:t>
      </w:r>
    </w:p>
    <w:p w:rsidR="00DE2E35" w:rsidRDefault="00DE2E35">
      <w:pPr>
        <w:spacing w:line="584" w:lineRule="exact"/>
        <w:ind w:firstLineChars="200" w:firstLine="640"/>
        <w:outlineLvl w:val="0"/>
        <w:rPr>
          <w:rFonts w:ascii="Times New Roman" w:eastAsia="仿宋_GB2312" w:hAnsi="Times New Roman"/>
          <w:sz w:val="32"/>
          <w:szCs w:val="24"/>
        </w:rPr>
      </w:pPr>
      <w:bookmarkStart w:id="3" w:name="_Toc471398468"/>
      <w:r>
        <w:rPr>
          <w:rFonts w:ascii="Times New Roman" w:eastAsia="仿宋_GB2312" w:hAnsi="Times New Roman"/>
          <w:sz w:val="32"/>
          <w:szCs w:val="24"/>
        </w:rPr>
        <w:t>2019</w:t>
      </w:r>
      <w:r>
        <w:rPr>
          <w:rFonts w:ascii="Times New Roman" w:eastAsia="仿宋_GB2312" w:hAnsi="Times New Roman" w:hint="eastAsia"/>
          <w:sz w:val="32"/>
          <w:szCs w:val="24"/>
        </w:rPr>
        <w:t>年，我部门安排政府采购预算</w:t>
      </w:r>
      <w:r>
        <w:rPr>
          <w:rFonts w:ascii="Times New Roman" w:eastAsia="仿宋_GB2312" w:hAnsi="Times New Roman"/>
          <w:sz w:val="32"/>
          <w:szCs w:val="24"/>
        </w:rPr>
        <w:t>426</w:t>
      </w:r>
      <w:r>
        <w:rPr>
          <w:rFonts w:ascii="Times New Roman" w:eastAsia="仿宋_GB2312" w:hAnsi="Times New Roman" w:hint="eastAsia"/>
          <w:sz w:val="32"/>
          <w:szCs w:val="24"/>
        </w:rPr>
        <w:t>万元。具体内容见下表。</w:t>
      </w:r>
    </w:p>
    <w:p w:rsidR="00DE2E35" w:rsidRDefault="00DE2E35">
      <w:pPr>
        <w:spacing w:line="584" w:lineRule="exact"/>
        <w:jc w:val="center"/>
        <w:outlineLvl w:val="0"/>
        <w:rPr>
          <w:rFonts w:ascii="Times New Roman" w:eastAsia="仿宋_GB2312" w:hAnsi="Times New Roman"/>
          <w:sz w:val="32"/>
        </w:rPr>
      </w:pPr>
      <w:bookmarkStart w:id="4" w:name="_Toc504489153"/>
      <w:bookmarkEnd w:id="3"/>
      <w:r>
        <w:rPr>
          <w:rFonts w:ascii="Times New Roman" w:eastAsia="仿宋_GB2312" w:hAnsi="Times New Roman" w:hint="eastAsia"/>
          <w:sz w:val="32"/>
        </w:rPr>
        <w:t>部门政府采购预算</w:t>
      </w:r>
      <w:bookmarkEnd w:id="4"/>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06"/>
        <w:gridCol w:w="1057"/>
        <w:gridCol w:w="932"/>
        <w:gridCol w:w="1372"/>
        <w:gridCol w:w="720"/>
        <w:gridCol w:w="740"/>
        <w:gridCol w:w="950"/>
        <w:gridCol w:w="956"/>
        <w:gridCol w:w="956"/>
        <w:gridCol w:w="956"/>
        <w:gridCol w:w="790"/>
        <w:gridCol w:w="924"/>
        <w:gridCol w:w="929"/>
        <w:gridCol w:w="880"/>
      </w:tblGrid>
      <w:tr w:rsidR="00DE2E35" w:rsidRPr="00B871B9">
        <w:trPr>
          <w:tblHeader/>
          <w:jc w:val="center"/>
        </w:trPr>
        <w:tc>
          <w:tcPr>
            <w:tcW w:w="8177" w:type="dxa"/>
            <w:gridSpan w:val="7"/>
            <w:tcBorders>
              <w:top w:val="single" w:sz="6" w:space="0" w:color="FFFFFF"/>
              <w:left w:val="single" w:sz="6" w:space="0" w:color="FFFFFF"/>
              <w:right w:val="single" w:sz="6" w:space="0" w:color="FFFFFF"/>
            </w:tcBorders>
            <w:vAlign w:val="center"/>
          </w:tcPr>
          <w:p w:rsidR="00DE2E35" w:rsidRDefault="00DE2E35">
            <w:pPr>
              <w:spacing w:line="584" w:lineRule="exact"/>
              <w:jc w:val="left"/>
              <w:rPr>
                <w:rFonts w:ascii="Times New Roman" w:eastAsia="仿宋_GB2312" w:hAnsi="Times New Roman"/>
                <w:sz w:val="24"/>
              </w:rPr>
            </w:pPr>
            <w:r>
              <w:rPr>
                <w:rFonts w:ascii="Times New Roman" w:eastAsia="仿宋_GB2312" w:hAnsi="Times New Roman"/>
                <w:sz w:val="24"/>
              </w:rPr>
              <w:t>757</w:t>
            </w:r>
            <w:r>
              <w:rPr>
                <w:rFonts w:ascii="Times New Roman" w:eastAsia="仿宋_GB2312" w:hAnsi="Times New Roman" w:hint="eastAsia"/>
                <w:sz w:val="24"/>
              </w:rPr>
              <w:t>中共大城县委农村工作部</w:t>
            </w:r>
          </w:p>
        </w:tc>
        <w:tc>
          <w:tcPr>
            <w:tcW w:w="6391" w:type="dxa"/>
            <w:gridSpan w:val="7"/>
            <w:tcBorders>
              <w:top w:val="single" w:sz="6" w:space="0" w:color="FFFFFF"/>
              <w:left w:val="single" w:sz="6" w:space="0" w:color="FFFFFF"/>
              <w:right w:val="single" w:sz="6" w:space="0" w:color="FFFFFF"/>
            </w:tcBorders>
            <w:vAlign w:val="center"/>
          </w:tcPr>
          <w:p w:rsidR="00DE2E35" w:rsidRDefault="00DE2E35">
            <w:pPr>
              <w:spacing w:line="584" w:lineRule="exact"/>
              <w:jc w:val="right"/>
              <w:rPr>
                <w:rFonts w:ascii="Times New Roman" w:eastAsia="仿宋_GB2312" w:hAnsi="Times New Roman"/>
                <w:sz w:val="24"/>
              </w:rPr>
            </w:pPr>
            <w:r>
              <w:rPr>
                <w:rFonts w:ascii="Times New Roman" w:eastAsia="仿宋_GB2312" w:hAnsi="Times New Roman" w:hint="eastAsia"/>
                <w:sz w:val="24"/>
              </w:rPr>
              <w:t>单位：万元</w:t>
            </w:r>
          </w:p>
        </w:tc>
      </w:tr>
      <w:tr w:rsidR="00DE2E35" w:rsidRPr="00B871B9">
        <w:trPr>
          <w:tblHeader/>
          <w:jc w:val="center"/>
        </w:trPr>
        <w:tc>
          <w:tcPr>
            <w:tcW w:w="3463" w:type="dxa"/>
            <w:gridSpan w:val="2"/>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政府采购项目来源</w:t>
            </w:r>
          </w:p>
        </w:tc>
        <w:tc>
          <w:tcPr>
            <w:tcW w:w="932"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采购物品名称</w:t>
            </w:r>
          </w:p>
        </w:tc>
        <w:tc>
          <w:tcPr>
            <w:tcW w:w="1372"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政府采购目录序号</w:t>
            </w:r>
          </w:p>
        </w:tc>
        <w:tc>
          <w:tcPr>
            <w:tcW w:w="720"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数量单位</w:t>
            </w:r>
          </w:p>
        </w:tc>
        <w:tc>
          <w:tcPr>
            <w:tcW w:w="740"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数量</w:t>
            </w:r>
          </w:p>
        </w:tc>
        <w:tc>
          <w:tcPr>
            <w:tcW w:w="950"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单价</w:t>
            </w:r>
          </w:p>
        </w:tc>
        <w:tc>
          <w:tcPr>
            <w:tcW w:w="6391" w:type="dxa"/>
            <w:gridSpan w:val="7"/>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政府采购金额</w:t>
            </w:r>
          </w:p>
        </w:tc>
      </w:tr>
      <w:tr w:rsidR="00DE2E35" w:rsidRPr="00B871B9">
        <w:trPr>
          <w:tblHeader/>
          <w:jc w:val="center"/>
        </w:trPr>
        <w:tc>
          <w:tcPr>
            <w:tcW w:w="2406"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项目名称</w:t>
            </w:r>
          </w:p>
        </w:tc>
        <w:tc>
          <w:tcPr>
            <w:tcW w:w="1057"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预算资金</w:t>
            </w:r>
          </w:p>
        </w:tc>
        <w:tc>
          <w:tcPr>
            <w:tcW w:w="932" w:type="dxa"/>
            <w:vMerge/>
            <w:vAlign w:val="center"/>
          </w:tcPr>
          <w:p w:rsidR="00DE2E35" w:rsidRDefault="00DE2E35">
            <w:pPr>
              <w:spacing w:line="584" w:lineRule="exact"/>
              <w:jc w:val="left"/>
              <w:outlineLvl w:val="0"/>
              <w:rPr>
                <w:rFonts w:ascii="Times New Roman" w:eastAsia="仿宋_GB2312" w:hAnsi="Times New Roman"/>
              </w:rPr>
            </w:pPr>
          </w:p>
        </w:tc>
        <w:tc>
          <w:tcPr>
            <w:tcW w:w="1372" w:type="dxa"/>
            <w:vMerge/>
            <w:vAlign w:val="center"/>
          </w:tcPr>
          <w:p w:rsidR="00DE2E35" w:rsidRDefault="00DE2E35">
            <w:pPr>
              <w:spacing w:line="584" w:lineRule="exact"/>
              <w:jc w:val="left"/>
              <w:outlineLvl w:val="0"/>
              <w:rPr>
                <w:rFonts w:ascii="Times New Roman" w:eastAsia="仿宋_GB2312" w:hAnsi="Times New Roman"/>
              </w:rPr>
            </w:pPr>
          </w:p>
        </w:tc>
        <w:tc>
          <w:tcPr>
            <w:tcW w:w="720" w:type="dxa"/>
            <w:vMerge/>
            <w:vAlign w:val="center"/>
          </w:tcPr>
          <w:p w:rsidR="00DE2E35" w:rsidRDefault="00DE2E35">
            <w:pPr>
              <w:spacing w:line="584" w:lineRule="exact"/>
              <w:jc w:val="left"/>
              <w:outlineLvl w:val="0"/>
              <w:rPr>
                <w:rFonts w:ascii="Times New Roman" w:eastAsia="仿宋_GB2312" w:hAnsi="Times New Roman"/>
              </w:rPr>
            </w:pPr>
          </w:p>
        </w:tc>
        <w:tc>
          <w:tcPr>
            <w:tcW w:w="740" w:type="dxa"/>
            <w:vMerge/>
            <w:vAlign w:val="center"/>
          </w:tcPr>
          <w:p w:rsidR="00DE2E35" w:rsidRDefault="00DE2E35">
            <w:pPr>
              <w:spacing w:line="584" w:lineRule="exact"/>
              <w:jc w:val="left"/>
              <w:outlineLvl w:val="0"/>
              <w:rPr>
                <w:rFonts w:ascii="Times New Roman" w:eastAsia="仿宋_GB2312" w:hAnsi="Times New Roman"/>
              </w:rPr>
            </w:pPr>
          </w:p>
        </w:tc>
        <w:tc>
          <w:tcPr>
            <w:tcW w:w="950" w:type="dxa"/>
            <w:vMerge/>
            <w:vAlign w:val="center"/>
          </w:tcPr>
          <w:p w:rsidR="00DE2E35" w:rsidRDefault="00DE2E35">
            <w:pPr>
              <w:spacing w:line="584" w:lineRule="exact"/>
              <w:jc w:val="left"/>
              <w:outlineLvl w:val="0"/>
              <w:rPr>
                <w:rFonts w:ascii="Times New Roman" w:eastAsia="仿宋_GB2312" w:hAnsi="Times New Roman"/>
              </w:rPr>
            </w:pPr>
          </w:p>
        </w:tc>
        <w:tc>
          <w:tcPr>
            <w:tcW w:w="956"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总计</w:t>
            </w:r>
          </w:p>
        </w:tc>
        <w:tc>
          <w:tcPr>
            <w:tcW w:w="4555" w:type="dxa"/>
            <w:gridSpan w:val="5"/>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当年部门预算安排资金</w:t>
            </w:r>
          </w:p>
        </w:tc>
        <w:tc>
          <w:tcPr>
            <w:tcW w:w="880" w:type="dxa"/>
            <w:vMerge w:val="restart"/>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其他渠道资金</w:t>
            </w:r>
          </w:p>
        </w:tc>
      </w:tr>
      <w:tr w:rsidR="00DE2E35" w:rsidRPr="00B871B9">
        <w:trPr>
          <w:tblHeader/>
          <w:jc w:val="center"/>
        </w:trPr>
        <w:tc>
          <w:tcPr>
            <w:tcW w:w="2406" w:type="dxa"/>
            <w:vMerge/>
            <w:vAlign w:val="center"/>
          </w:tcPr>
          <w:p w:rsidR="00DE2E35" w:rsidRDefault="00DE2E35">
            <w:pPr>
              <w:spacing w:line="584" w:lineRule="exact"/>
              <w:jc w:val="left"/>
              <w:outlineLvl w:val="0"/>
              <w:rPr>
                <w:rFonts w:ascii="Times New Roman" w:eastAsia="仿宋_GB2312" w:hAnsi="Times New Roman"/>
              </w:rPr>
            </w:pPr>
          </w:p>
        </w:tc>
        <w:tc>
          <w:tcPr>
            <w:tcW w:w="1057" w:type="dxa"/>
            <w:vMerge/>
            <w:vAlign w:val="center"/>
          </w:tcPr>
          <w:p w:rsidR="00DE2E35" w:rsidRDefault="00DE2E35">
            <w:pPr>
              <w:spacing w:line="584" w:lineRule="exact"/>
              <w:jc w:val="left"/>
              <w:outlineLvl w:val="0"/>
              <w:rPr>
                <w:rFonts w:ascii="Times New Roman" w:eastAsia="仿宋_GB2312" w:hAnsi="Times New Roman"/>
              </w:rPr>
            </w:pPr>
          </w:p>
        </w:tc>
        <w:tc>
          <w:tcPr>
            <w:tcW w:w="932" w:type="dxa"/>
            <w:vMerge/>
            <w:vAlign w:val="center"/>
          </w:tcPr>
          <w:p w:rsidR="00DE2E35" w:rsidRDefault="00DE2E35">
            <w:pPr>
              <w:spacing w:line="584" w:lineRule="exact"/>
              <w:jc w:val="left"/>
              <w:outlineLvl w:val="0"/>
              <w:rPr>
                <w:rFonts w:ascii="Times New Roman" w:eastAsia="仿宋_GB2312" w:hAnsi="Times New Roman"/>
              </w:rPr>
            </w:pPr>
          </w:p>
        </w:tc>
        <w:tc>
          <w:tcPr>
            <w:tcW w:w="1372" w:type="dxa"/>
            <w:vMerge/>
            <w:vAlign w:val="center"/>
          </w:tcPr>
          <w:p w:rsidR="00DE2E35" w:rsidRDefault="00DE2E35">
            <w:pPr>
              <w:spacing w:line="584" w:lineRule="exact"/>
              <w:jc w:val="left"/>
              <w:outlineLvl w:val="0"/>
              <w:rPr>
                <w:rFonts w:ascii="Times New Roman" w:eastAsia="仿宋_GB2312" w:hAnsi="Times New Roman"/>
              </w:rPr>
            </w:pPr>
          </w:p>
        </w:tc>
        <w:tc>
          <w:tcPr>
            <w:tcW w:w="720" w:type="dxa"/>
            <w:vMerge/>
            <w:vAlign w:val="center"/>
          </w:tcPr>
          <w:p w:rsidR="00DE2E35" w:rsidRDefault="00DE2E35">
            <w:pPr>
              <w:spacing w:line="584" w:lineRule="exact"/>
              <w:jc w:val="left"/>
              <w:outlineLvl w:val="0"/>
              <w:rPr>
                <w:rFonts w:ascii="Times New Roman" w:eastAsia="仿宋_GB2312" w:hAnsi="Times New Roman"/>
              </w:rPr>
            </w:pPr>
          </w:p>
        </w:tc>
        <w:tc>
          <w:tcPr>
            <w:tcW w:w="740" w:type="dxa"/>
            <w:vMerge/>
            <w:vAlign w:val="center"/>
          </w:tcPr>
          <w:p w:rsidR="00DE2E35" w:rsidRDefault="00DE2E35">
            <w:pPr>
              <w:spacing w:line="584" w:lineRule="exact"/>
              <w:jc w:val="left"/>
              <w:outlineLvl w:val="0"/>
              <w:rPr>
                <w:rFonts w:ascii="Times New Roman" w:eastAsia="仿宋_GB2312" w:hAnsi="Times New Roman"/>
              </w:rPr>
            </w:pPr>
          </w:p>
        </w:tc>
        <w:tc>
          <w:tcPr>
            <w:tcW w:w="950" w:type="dxa"/>
            <w:vMerge/>
            <w:vAlign w:val="center"/>
          </w:tcPr>
          <w:p w:rsidR="00DE2E35" w:rsidRDefault="00DE2E35">
            <w:pPr>
              <w:spacing w:line="584" w:lineRule="exact"/>
              <w:jc w:val="left"/>
              <w:outlineLvl w:val="0"/>
              <w:rPr>
                <w:rFonts w:ascii="Times New Roman" w:eastAsia="仿宋_GB2312" w:hAnsi="Times New Roman"/>
              </w:rPr>
            </w:pPr>
          </w:p>
        </w:tc>
        <w:tc>
          <w:tcPr>
            <w:tcW w:w="956" w:type="dxa"/>
            <w:vMerge/>
            <w:vAlign w:val="center"/>
          </w:tcPr>
          <w:p w:rsidR="00DE2E35" w:rsidRDefault="00DE2E35">
            <w:pPr>
              <w:spacing w:line="584" w:lineRule="exact"/>
              <w:jc w:val="left"/>
              <w:outlineLvl w:val="0"/>
              <w:rPr>
                <w:rFonts w:ascii="Times New Roman" w:eastAsia="仿宋_GB2312" w:hAnsi="Times New Roman"/>
              </w:rPr>
            </w:pPr>
          </w:p>
        </w:tc>
        <w:tc>
          <w:tcPr>
            <w:tcW w:w="956"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合计</w:t>
            </w:r>
          </w:p>
        </w:tc>
        <w:tc>
          <w:tcPr>
            <w:tcW w:w="956"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一般公共预算拨款</w:t>
            </w:r>
          </w:p>
        </w:tc>
        <w:tc>
          <w:tcPr>
            <w:tcW w:w="790"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基金预算拨款</w:t>
            </w:r>
          </w:p>
        </w:tc>
        <w:tc>
          <w:tcPr>
            <w:tcW w:w="924"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财政专户核拨</w:t>
            </w:r>
          </w:p>
        </w:tc>
        <w:tc>
          <w:tcPr>
            <w:tcW w:w="929"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其他来源收入</w:t>
            </w:r>
          </w:p>
        </w:tc>
        <w:tc>
          <w:tcPr>
            <w:tcW w:w="880" w:type="dxa"/>
            <w:vMerge/>
            <w:vAlign w:val="center"/>
          </w:tcPr>
          <w:p w:rsidR="00DE2E35" w:rsidRDefault="00DE2E35">
            <w:pPr>
              <w:spacing w:line="584" w:lineRule="exact"/>
              <w:jc w:val="left"/>
              <w:outlineLvl w:val="0"/>
              <w:rPr>
                <w:rFonts w:ascii="Times New Roman" w:eastAsia="仿宋_GB2312" w:hAnsi="Times New Roman"/>
              </w:rPr>
            </w:pPr>
          </w:p>
        </w:tc>
      </w:tr>
      <w:tr w:rsidR="00DE2E35" w:rsidRPr="00B871B9">
        <w:trPr>
          <w:jc w:val="center"/>
        </w:trPr>
        <w:tc>
          <w:tcPr>
            <w:tcW w:w="2406" w:type="dxa"/>
            <w:vAlign w:val="center"/>
          </w:tcPr>
          <w:p w:rsidR="00DE2E35" w:rsidRDefault="00DE2E35">
            <w:pPr>
              <w:spacing w:line="584" w:lineRule="exact"/>
              <w:jc w:val="center"/>
              <w:rPr>
                <w:rFonts w:ascii="Times New Roman" w:eastAsia="仿宋_GB2312" w:hAnsi="Times New Roman"/>
                <w:b/>
              </w:rPr>
            </w:pPr>
            <w:r>
              <w:rPr>
                <w:rFonts w:ascii="Times New Roman" w:eastAsia="仿宋_GB2312" w:hAnsi="Times New Roman" w:hint="eastAsia"/>
                <w:b/>
              </w:rPr>
              <w:t>合　计</w:t>
            </w:r>
          </w:p>
        </w:tc>
        <w:tc>
          <w:tcPr>
            <w:tcW w:w="1057" w:type="dxa"/>
            <w:vAlign w:val="center"/>
          </w:tcPr>
          <w:p w:rsidR="00DE2E35" w:rsidRDefault="00DE2E35">
            <w:pPr>
              <w:spacing w:line="584" w:lineRule="exact"/>
              <w:jc w:val="right"/>
              <w:rPr>
                <w:rFonts w:ascii="Times New Roman" w:eastAsia="仿宋_GB2312" w:hAnsi="Times New Roman"/>
                <w:b/>
              </w:rPr>
            </w:pPr>
          </w:p>
        </w:tc>
        <w:tc>
          <w:tcPr>
            <w:tcW w:w="932" w:type="dxa"/>
            <w:vAlign w:val="center"/>
          </w:tcPr>
          <w:p w:rsidR="00DE2E35" w:rsidRDefault="00DE2E35">
            <w:pPr>
              <w:spacing w:line="584" w:lineRule="exact"/>
              <w:jc w:val="left"/>
              <w:rPr>
                <w:rFonts w:ascii="Times New Roman" w:eastAsia="仿宋_GB2312" w:hAnsi="Times New Roman"/>
                <w:b/>
              </w:rPr>
            </w:pPr>
          </w:p>
        </w:tc>
        <w:tc>
          <w:tcPr>
            <w:tcW w:w="1372" w:type="dxa"/>
            <w:vAlign w:val="center"/>
          </w:tcPr>
          <w:p w:rsidR="00DE2E35" w:rsidRDefault="00DE2E35">
            <w:pPr>
              <w:spacing w:line="584" w:lineRule="exact"/>
              <w:jc w:val="left"/>
              <w:rPr>
                <w:rFonts w:ascii="Times New Roman" w:eastAsia="仿宋_GB2312" w:hAnsi="Times New Roman"/>
                <w:b/>
              </w:rPr>
            </w:pPr>
          </w:p>
        </w:tc>
        <w:tc>
          <w:tcPr>
            <w:tcW w:w="720" w:type="dxa"/>
            <w:vAlign w:val="center"/>
          </w:tcPr>
          <w:p w:rsidR="00DE2E35" w:rsidRDefault="00DE2E35">
            <w:pPr>
              <w:spacing w:line="584" w:lineRule="exact"/>
              <w:jc w:val="left"/>
              <w:rPr>
                <w:rFonts w:ascii="Times New Roman" w:eastAsia="仿宋_GB2312" w:hAnsi="Times New Roman"/>
                <w:b/>
              </w:rPr>
            </w:pPr>
          </w:p>
        </w:tc>
        <w:tc>
          <w:tcPr>
            <w:tcW w:w="740" w:type="dxa"/>
            <w:vAlign w:val="center"/>
          </w:tcPr>
          <w:p w:rsidR="00DE2E35" w:rsidRPr="005237B8" w:rsidRDefault="00DE2E35">
            <w:pPr>
              <w:spacing w:line="584" w:lineRule="exact"/>
              <w:jc w:val="right"/>
              <w:rPr>
                <w:rFonts w:ascii="Times New Roman" w:eastAsia="仿宋_GB2312" w:hAnsi="Times New Roman"/>
                <w:b/>
              </w:rPr>
            </w:pPr>
          </w:p>
        </w:tc>
        <w:tc>
          <w:tcPr>
            <w:tcW w:w="950" w:type="dxa"/>
            <w:vAlign w:val="center"/>
          </w:tcPr>
          <w:p w:rsidR="00DE2E35" w:rsidRPr="005237B8" w:rsidRDefault="00DE2E35">
            <w:pPr>
              <w:spacing w:line="584" w:lineRule="exact"/>
              <w:jc w:val="right"/>
              <w:rPr>
                <w:rFonts w:ascii="Times New Roman" w:eastAsia="仿宋_GB2312" w:hAnsi="Times New Roman"/>
                <w:b/>
              </w:rPr>
            </w:pPr>
          </w:p>
        </w:tc>
        <w:tc>
          <w:tcPr>
            <w:tcW w:w="956" w:type="dxa"/>
            <w:vAlign w:val="center"/>
          </w:tcPr>
          <w:p w:rsidR="00DE2E35" w:rsidRPr="005237B8" w:rsidRDefault="00DE2E35">
            <w:pPr>
              <w:spacing w:line="584" w:lineRule="exact"/>
              <w:jc w:val="right"/>
              <w:rPr>
                <w:rFonts w:ascii="Times New Roman" w:eastAsia="仿宋_GB2312" w:hAnsi="Times New Roman"/>
                <w:b/>
              </w:rPr>
            </w:pPr>
            <w:r w:rsidRPr="005237B8">
              <w:rPr>
                <w:rFonts w:ascii="Times New Roman" w:eastAsia="仿宋_GB2312" w:hAnsi="Times New Roman"/>
                <w:b/>
              </w:rPr>
              <w:t>426</w:t>
            </w:r>
          </w:p>
        </w:tc>
        <w:tc>
          <w:tcPr>
            <w:tcW w:w="956" w:type="dxa"/>
            <w:vAlign w:val="center"/>
          </w:tcPr>
          <w:p w:rsidR="00DE2E35" w:rsidRPr="005237B8" w:rsidRDefault="00DE2E35">
            <w:pPr>
              <w:spacing w:line="584" w:lineRule="exact"/>
              <w:jc w:val="right"/>
              <w:rPr>
                <w:rFonts w:ascii="Times New Roman" w:eastAsia="仿宋_GB2312" w:hAnsi="Times New Roman"/>
                <w:b/>
              </w:rPr>
            </w:pPr>
            <w:r w:rsidRPr="005237B8">
              <w:rPr>
                <w:rFonts w:ascii="Times New Roman" w:eastAsia="仿宋_GB2312" w:hAnsi="Times New Roman"/>
                <w:b/>
              </w:rPr>
              <w:t>426</w:t>
            </w:r>
          </w:p>
        </w:tc>
        <w:tc>
          <w:tcPr>
            <w:tcW w:w="956" w:type="dxa"/>
            <w:vAlign w:val="center"/>
          </w:tcPr>
          <w:p w:rsidR="00DE2E35" w:rsidRPr="005237B8" w:rsidRDefault="00DE2E35">
            <w:pPr>
              <w:spacing w:line="584" w:lineRule="exact"/>
              <w:jc w:val="right"/>
              <w:rPr>
                <w:rFonts w:ascii="Times New Roman" w:eastAsia="仿宋_GB2312" w:hAnsi="Times New Roman"/>
                <w:b/>
              </w:rPr>
            </w:pPr>
            <w:r w:rsidRPr="005237B8">
              <w:rPr>
                <w:rFonts w:ascii="Times New Roman" w:eastAsia="仿宋_GB2312" w:hAnsi="Times New Roman"/>
                <w:b/>
              </w:rPr>
              <w:t>426</w:t>
            </w:r>
          </w:p>
        </w:tc>
        <w:tc>
          <w:tcPr>
            <w:tcW w:w="790" w:type="dxa"/>
            <w:vAlign w:val="center"/>
          </w:tcPr>
          <w:p w:rsidR="00DE2E35" w:rsidRPr="005237B8" w:rsidRDefault="00DE2E35">
            <w:pPr>
              <w:spacing w:line="584" w:lineRule="exact"/>
              <w:jc w:val="right"/>
              <w:rPr>
                <w:rFonts w:ascii="Times New Roman" w:eastAsia="仿宋_GB2312" w:hAnsi="Times New Roman"/>
                <w:b/>
              </w:rPr>
            </w:pPr>
          </w:p>
        </w:tc>
        <w:tc>
          <w:tcPr>
            <w:tcW w:w="924" w:type="dxa"/>
            <w:vAlign w:val="center"/>
          </w:tcPr>
          <w:p w:rsidR="00DE2E35" w:rsidRDefault="00DE2E35">
            <w:pPr>
              <w:spacing w:line="584" w:lineRule="exact"/>
              <w:jc w:val="right"/>
              <w:rPr>
                <w:rFonts w:ascii="Times New Roman" w:eastAsia="仿宋_GB2312" w:hAnsi="Times New Roman"/>
                <w:b/>
              </w:rPr>
            </w:pPr>
          </w:p>
        </w:tc>
        <w:tc>
          <w:tcPr>
            <w:tcW w:w="929" w:type="dxa"/>
            <w:vAlign w:val="center"/>
          </w:tcPr>
          <w:p w:rsidR="00DE2E35" w:rsidRDefault="00DE2E35">
            <w:pPr>
              <w:spacing w:line="584" w:lineRule="exact"/>
              <w:jc w:val="right"/>
              <w:rPr>
                <w:rFonts w:ascii="Times New Roman" w:eastAsia="仿宋_GB2312" w:hAnsi="Times New Roman"/>
                <w:b/>
              </w:rPr>
            </w:pPr>
          </w:p>
        </w:tc>
        <w:tc>
          <w:tcPr>
            <w:tcW w:w="880" w:type="dxa"/>
            <w:vAlign w:val="center"/>
          </w:tcPr>
          <w:p w:rsidR="00DE2E35" w:rsidRDefault="00DE2E35">
            <w:pPr>
              <w:spacing w:line="584" w:lineRule="exact"/>
              <w:jc w:val="right"/>
              <w:rPr>
                <w:rFonts w:ascii="Times New Roman" w:eastAsia="仿宋_GB2312" w:hAnsi="Times New Roman"/>
                <w:b/>
              </w:rPr>
            </w:pPr>
          </w:p>
        </w:tc>
      </w:tr>
      <w:tr w:rsidR="00DE2E35" w:rsidRPr="00B871B9">
        <w:trPr>
          <w:jc w:val="center"/>
        </w:trPr>
        <w:tc>
          <w:tcPr>
            <w:tcW w:w="2406" w:type="dxa"/>
            <w:vAlign w:val="center"/>
          </w:tcPr>
          <w:p w:rsidR="00DE2E35" w:rsidRPr="005237B8" w:rsidRDefault="00DE2E35" w:rsidP="0055687A">
            <w:pPr>
              <w:spacing w:line="300" w:lineRule="exact"/>
              <w:jc w:val="center"/>
              <w:rPr>
                <w:rFonts w:ascii="仿宋_GB2312" w:eastAsia="仿宋_GB2312"/>
                <w:b/>
              </w:rPr>
            </w:pPr>
            <w:r w:rsidRPr="005237B8">
              <w:rPr>
                <w:rFonts w:ascii="仿宋_GB2312" w:eastAsia="仿宋_GB2312" w:hint="eastAsia"/>
                <w:b/>
              </w:rPr>
              <w:t>中共大城县委农村工作部小计</w:t>
            </w:r>
          </w:p>
        </w:tc>
        <w:tc>
          <w:tcPr>
            <w:tcW w:w="1057" w:type="dxa"/>
            <w:vAlign w:val="center"/>
          </w:tcPr>
          <w:p w:rsidR="00DE2E35" w:rsidRPr="005237B8" w:rsidRDefault="00DE2E35" w:rsidP="0055687A">
            <w:pPr>
              <w:spacing w:line="300" w:lineRule="exact"/>
              <w:jc w:val="right"/>
              <w:rPr>
                <w:rFonts w:ascii="仿宋_GB2312" w:eastAsia="仿宋_GB2312"/>
                <w:b/>
              </w:rPr>
            </w:pPr>
          </w:p>
        </w:tc>
        <w:tc>
          <w:tcPr>
            <w:tcW w:w="932" w:type="dxa"/>
            <w:vAlign w:val="center"/>
          </w:tcPr>
          <w:p w:rsidR="00DE2E35" w:rsidRPr="005237B8" w:rsidRDefault="00DE2E35" w:rsidP="0055687A">
            <w:pPr>
              <w:spacing w:line="300" w:lineRule="exact"/>
              <w:jc w:val="left"/>
              <w:rPr>
                <w:rFonts w:ascii="仿宋_GB2312" w:eastAsia="仿宋_GB2312"/>
                <w:b/>
              </w:rPr>
            </w:pPr>
          </w:p>
        </w:tc>
        <w:tc>
          <w:tcPr>
            <w:tcW w:w="1372" w:type="dxa"/>
            <w:vAlign w:val="center"/>
          </w:tcPr>
          <w:p w:rsidR="00DE2E35" w:rsidRPr="005237B8" w:rsidRDefault="00DE2E35" w:rsidP="0055687A">
            <w:pPr>
              <w:spacing w:line="300" w:lineRule="exact"/>
              <w:jc w:val="left"/>
              <w:rPr>
                <w:rFonts w:ascii="仿宋_GB2312" w:eastAsia="仿宋_GB2312"/>
                <w:b/>
              </w:rPr>
            </w:pPr>
          </w:p>
        </w:tc>
        <w:tc>
          <w:tcPr>
            <w:tcW w:w="720" w:type="dxa"/>
            <w:vAlign w:val="center"/>
          </w:tcPr>
          <w:p w:rsidR="00DE2E35" w:rsidRPr="005237B8" w:rsidRDefault="00DE2E35" w:rsidP="0055687A">
            <w:pPr>
              <w:spacing w:line="300" w:lineRule="exact"/>
              <w:jc w:val="left"/>
              <w:rPr>
                <w:rFonts w:ascii="仿宋_GB2312" w:eastAsia="仿宋_GB2312"/>
                <w:b/>
              </w:rPr>
            </w:pPr>
          </w:p>
        </w:tc>
        <w:tc>
          <w:tcPr>
            <w:tcW w:w="740" w:type="dxa"/>
            <w:vAlign w:val="center"/>
          </w:tcPr>
          <w:p w:rsidR="00DE2E35" w:rsidRPr="005237B8" w:rsidRDefault="00DE2E35" w:rsidP="0055687A">
            <w:pPr>
              <w:spacing w:line="300" w:lineRule="exact"/>
              <w:jc w:val="right"/>
              <w:rPr>
                <w:rFonts w:ascii="Times New Roman" w:eastAsia="仿宋_GB2312" w:hAnsi="Times New Roman"/>
                <w:b/>
              </w:rPr>
            </w:pPr>
          </w:p>
        </w:tc>
        <w:tc>
          <w:tcPr>
            <w:tcW w:w="950" w:type="dxa"/>
            <w:vAlign w:val="center"/>
          </w:tcPr>
          <w:p w:rsidR="00DE2E35" w:rsidRPr="005237B8" w:rsidRDefault="00DE2E35" w:rsidP="0055687A">
            <w:pPr>
              <w:spacing w:line="300" w:lineRule="exact"/>
              <w:jc w:val="right"/>
              <w:rPr>
                <w:rFonts w:ascii="Times New Roman" w:eastAsia="仿宋_GB2312" w:hAnsi="Times New Roman"/>
                <w:b/>
              </w:rPr>
            </w:pPr>
          </w:p>
        </w:tc>
        <w:tc>
          <w:tcPr>
            <w:tcW w:w="956" w:type="dxa"/>
            <w:vAlign w:val="center"/>
          </w:tcPr>
          <w:p w:rsidR="00DE2E35" w:rsidRPr="005237B8" w:rsidRDefault="00DE2E35" w:rsidP="0055687A">
            <w:pPr>
              <w:spacing w:line="300" w:lineRule="exact"/>
              <w:jc w:val="right"/>
              <w:rPr>
                <w:rFonts w:ascii="Times New Roman" w:eastAsia="仿宋_GB2312" w:hAnsi="Times New Roman"/>
                <w:b/>
              </w:rPr>
            </w:pPr>
            <w:r w:rsidRPr="005237B8">
              <w:rPr>
                <w:rFonts w:ascii="Times New Roman" w:eastAsia="仿宋_GB2312" w:hAnsi="Times New Roman"/>
                <w:b/>
              </w:rPr>
              <w:t>426.00</w:t>
            </w:r>
          </w:p>
        </w:tc>
        <w:tc>
          <w:tcPr>
            <w:tcW w:w="956" w:type="dxa"/>
            <w:vAlign w:val="center"/>
          </w:tcPr>
          <w:p w:rsidR="00DE2E35" w:rsidRPr="005237B8" w:rsidRDefault="00DE2E35" w:rsidP="0055687A">
            <w:pPr>
              <w:spacing w:line="300" w:lineRule="exact"/>
              <w:jc w:val="right"/>
              <w:rPr>
                <w:rFonts w:ascii="Times New Roman" w:eastAsia="仿宋_GB2312" w:hAnsi="Times New Roman"/>
                <w:b/>
              </w:rPr>
            </w:pPr>
            <w:r w:rsidRPr="005237B8">
              <w:rPr>
                <w:rFonts w:ascii="Times New Roman" w:eastAsia="仿宋_GB2312" w:hAnsi="Times New Roman"/>
                <w:b/>
              </w:rPr>
              <w:t>426.00</w:t>
            </w:r>
          </w:p>
        </w:tc>
        <w:tc>
          <w:tcPr>
            <w:tcW w:w="956" w:type="dxa"/>
            <w:vAlign w:val="center"/>
          </w:tcPr>
          <w:p w:rsidR="00DE2E35" w:rsidRPr="005237B8" w:rsidRDefault="00DE2E35" w:rsidP="0055687A">
            <w:pPr>
              <w:spacing w:line="300" w:lineRule="exact"/>
              <w:jc w:val="right"/>
              <w:rPr>
                <w:rFonts w:ascii="Times New Roman" w:eastAsia="仿宋_GB2312" w:hAnsi="Times New Roman"/>
                <w:b/>
              </w:rPr>
            </w:pPr>
            <w:r w:rsidRPr="005237B8">
              <w:rPr>
                <w:rFonts w:ascii="Times New Roman" w:eastAsia="仿宋_GB2312" w:hAnsi="Times New Roman"/>
                <w:b/>
              </w:rPr>
              <w:t>426.00</w:t>
            </w:r>
          </w:p>
        </w:tc>
        <w:tc>
          <w:tcPr>
            <w:tcW w:w="790" w:type="dxa"/>
            <w:vAlign w:val="center"/>
          </w:tcPr>
          <w:p w:rsidR="00DE2E35" w:rsidRPr="005237B8" w:rsidRDefault="00DE2E35" w:rsidP="0055687A">
            <w:pPr>
              <w:spacing w:line="300" w:lineRule="exact"/>
              <w:jc w:val="right"/>
              <w:rPr>
                <w:rFonts w:ascii="Times New Roman" w:eastAsia="仿宋_GB2312" w:hAnsi="Times New Roman"/>
                <w:b/>
              </w:rPr>
            </w:pPr>
          </w:p>
        </w:tc>
        <w:tc>
          <w:tcPr>
            <w:tcW w:w="924" w:type="dxa"/>
            <w:vAlign w:val="center"/>
          </w:tcPr>
          <w:p w:rsidR="00DE2E35" w:rsidRPr="005237B8" w:rsidRDefault="00DE2E35" w:rsidP="0055687A">
            <w:pPr>
              <w:spacing w:line="300" w:lineRule="exact"/>
              <w:jc w:val="right"/>
              <w:rPr>
                <w:rFonts w:ascii="仿宋_GB2312" w:eastAsia="仿宋_GB2312"/>
                <w:b/>
              </w:rPr>
            </w:pPr>
          </w:p>
        </w:tc>
        <w:tc>
          <w:tcPr>
            <w:tcW w:w="929" w:type="dxa"/>
            <w:vAlign w:val="center"/>
          </w:tcPr>
          <w:p w:rsidR="00DE2E35" w:rsidRPr="005237B8" w:rsidRDefault="00DE2E35" w:rsidP="0055687A">
            <w:pPr>
              <w:spacing w:line="300" w:lineRule="exact"/>
              <w:jc w:val="right"/>
              <w:rPr>
                <w:rFonts w:ascii="仿宋_GB2312" w:eastAsia="仿宋_GB2312"/>
                <w:b/>
              </w:rPr>
            </w:pPr>
          </w:p>
        </w:tc>
        <w:tc>
          <w:tcPr>
            <w:tcW w:w="880" w:type="dxa"/>
            <w:vAlign w:val="center"/>
          </w:tcPr>
          <w:p w:rsidR="00DE2E35" w:rsidRPr="005237B8" w:rsidRDefault="00DE2E35" w:rsidP="0055687A">
            <w:pPr>
              <w:spacing w:line="300" w:lineRule="exact"/>
              <w:jc w:val="right"/>
              <w:rPr>
                <w:rFonts w:ascii="仿宋_GB2312" w:eastAsia="仿宋_GB2312"/>
                <w:b/>
              </w:rPr>
            </w:pPr>
          </w:p>
        </w:tc>
      </w:tr>
      <w:tr w:rsidR="00DE2E35" w:rsidRPr="00B871B9">
        <w:trPr>
          <w:jc w:val="center"/>
        </w:trPr>
        <w:tc>
          <w:tcPr>
            <w:tcW w:w="240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日常公用经费</w:t>
            </w:r>
          </w:p>
        </w:tc>
        <w:tc>
          <w:tcPr>
            <w:tcW w:w="1057"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16.65</w:t>
            </w:r>
          </w:p>
        </w:tc>
        <w:tc>
          <w:tcPr>
            <w:tcW w:w="93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计算机设备</w:t>
            </w:r>
          </w:p>
        </w:tc>
        <w:tc>
          <w:tcPr>
            <w:tcW w:w="13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A020101</w:t>
            </w:r>
          </w:p>
        </w:tc>
        <w:tc>
          <w:tcPr>
            <w:tcW w:w="720"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台</w:t>
            </w:r>
          </w:p>
        </w:tc>
        <w:tc>
          <w:tcPr>
            <w:tcW w:w="74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1.00</w:t>
            </w:r>
          </w:p>
        </w:tc>
        <w:tc>
          <w:tcPr>
            <w:tcW w:w="95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0.45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0.45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0.45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0.45</w:t>
            </w:r>
          </w:p>
        </w:tc>
        <w:tc>
          <w:tcPr>
            <w:tcW w:w="790" w:type="dxa"/>
            <w:vAlign w:val="center"/>
          </w:tcPr>
          <w:p w:rsidR="00DE2E35" w:rsidRPr="005237B8" w:rsidRDefault="00DE2E35" w:rsidP="0055687A">
            <w:pPr>
              <w:spacing w:line="300" w:lineRule="exact"/>
              <w:jc w:val="right"/>
              <w:rPr>
                <w:rFonts w:ascii="Times New Roman" w:eastAsia="仿宋_GB2312" w:hAnsi="Times New Roman"/>
              </w:rPr>
            </w:pPr>
          </w:p>
        </w:tc>
        <w:tc>
          <w:tcPr>
            <w:tcW w:w="924" w:type="dxa"/>
            <w:vAlign w:val="center"/>
          </w:tcPr>
          <w:p w:rsidR="00DE2E35" w:rsidRPr="005237B8" w:rsidRDefault="00DE2E35" w:rsidP="0055687A">
            <w:pPr>
              <w:spacing w:line="300" w:lineRule="exact"/>
              <w:jc w:val="right"/>
              <w:rPr>
                <w:rFonts w:ascii="仿宋_GB2312" w:eastAsia="仿宋_GB2312"/>
              </w:rPr>
            </w:pPr>
          </w:p>
        </w:tc>
        <w:tc>
          <w:tcPr>
            <w:tcW w:w="929" w:type="dxa"/>
            <w:vAlign w:val="center"/>
          </w:tcPr>
          <w:p w:rsidR="00DE2E35" w:rsidRPr="005237B8" w:rsidRDefault="00DE2E35" w:rsidP="0055687A">
            <w:pPr>
              <w:spacing w:line="300" w:lineRule="exact"/>
              <w:jc w:val="right"/>
              <w:rPr>
                <w:rFonts w:ascii="仿宋_GB2312" w:eastAsia="仿宋_GB2312"/>
              </w:rPr>
            </w:pPr>
          </w:p>
        </w:tc>
        <w:tc>
          <w:tcPr>
            <w:tcW w:w="880" w:type="dxa"/>
            <w:vAlign w:val="center"/>
          </w:tcPr>
          <w:p w:rsidR="00DE2E35" w:rsidRPr="005237B8" w:rsidRDefault="00DE2E35" w:rsidP="0055687A">
            <w:pPr>
              <w:spacing w:line="300" w:lineRule="exact"/>
              <w:jc w:val="right"/>
              <w:rPr>
                <w:rFonts w:ascii="仿宋_GB2312" w:eastAsia="仿宋_GB2312"/>
              </w:rPr>
            </w:pPr>
          </w:p>
        </w:tc>
      </w:tr>
      <w:tr w:rsidR="00DE2E35" w:rsidRPr="00B871B9">
        <w:trPr>
          <w:jc w:val="center"/>
        </w:trPr>
        <w:tc>
          <w:tcPr>
            <w:tcW w:w="240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日常公用经费</w:t>
            </w:r>
          </w:p>
        </w:tc>
        <w:tc>
          <w:tcPr>
            <w:tcW w:w="1057"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16.65</w:t>
            </w:r>
          </w:p>
        </w:tc>
        <w:tc>
          <w:tcPr>
            <w:tcW w:w="93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计算机设备</w:t>
            </w:r>
          </w:p>
        </w:tc>
        <w:tc>
          <w:tcPr>
            <w:tcW w:w="13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A020101</w:t>
            </w:r>
          </w:p>
        </w:tc>
        <w:tc>
          <w:tcPr>
            <w:tcW w:w="720"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台</w:t>
            </w:r>
          </w:p>
        </w:tc>
        <w:tc>
          <w:tcPr>
            <w:tcW w:w="74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1.00</w:t>
            </w:r>
          </w:p>
        </w:tc>
        <w:tc>
          <w:tcPr>
            <w:tcW w:w="95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0.55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0.55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0.55</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0.55</w:t>
            </w:r>
          </w:p>
        </w:tc>
        <w:tc>
          <w:tcPr>
            <w:tcW w:w="790" w:type="dxa"/>
            <w:vAlign w:val="center"/>
          </w:tcPr>
          <w:p w:rsidR="00DE2E35" w:rsidRPr="005237B8" w:rsidRDefault="00DE2E35" w:rsidP="0055687A">
            <w:pPr>
              <w:spacing w:line="300" w:lineRule="exact"/>
              <w:jc w:val="right"/>
              <w:rPr>
                <w:rFonts w:ascii="Times New Roman" w:eastAsia="仿宋_GB2312" w:hAnsi="Times New Roman"/>
              </w:rPr>
            </w:pPr>
          </w:p>
        </w:tc>
        <w:tc>
          <w:tcPr>
            <w:tcW w:w="924" w:type="dxa"/>
            <w:vAlign w:val="center"/>
          </w:tcPr>
          <w:p w:rsidR="00DE2E35" w:rsidRPr="005237B8" w:rsidRDefault="00DE2E35" w:rsidP="0055687A">
            <w:pPr>
              <w:spacing w:line="300" w:lineRule="exact"/>
              <w:jc w:val="right"/>
              <w:rPr>
                <w:rFonts w:ascii="仿宋_GB2312" w:eastAsia="仿宋_GB2312"/>
              </w:rPr>
            </w:pPr>
          </w:p>
        </w:tc>
        <w:tc>
          <w:tcPr>
            <w:tcW w:w="929" w:type="dxa"/>
            <w:vAlign w:val="center"/>
          </w:tcPr>
          <w:p w:rsidR="00DE2E35" w:rsidRPr="005237B8" w:rsidRDefault="00DE2E35" w:rsidP="0055687A">
            <w:pPr>
              <w:spacing w:line="300" w:lineRule="exact"/>
              <w:jc w:val="right"/>
              <w:rPr>
                <w:rFonts w:ascii="仿宋_GB2312" w:eastAsia="仿宋_GB2312"/>
              </w:rPr>
            </w:pPr>
          </w:p>
        </w:tc>
        <w:tc>
          <w:tcPr>
            <w:tcW w:w="880" w:type="dxa"/>
            <w:vAlign w:val="center"/>
          </w:tcPr>
          <w:p w:rsidR="00DE2E35" w:rsidRPr="005237B8" w:rsidRDefault="00DE2E35" w:rsidP="0055687A">
            <w:pPr>
              <w:spacing w:line="300" w:lineRule="exact"/>
              <w:jc w:val="right"/>
              <w:rPr>
                <w:rFonts w:ascii="仿宋_GB2312" w:eastAsia="仿宋_GB2312"/>
              </w:rPr>
            </w:pPr>
          </w:p>
        </w:tc>
      </w:tr>
      <w:tr w:rsidR="00DE2E35" w:rsidRPr="00B871B9">
        <w:trPr>
          <w:jc w:val="center"/>
        </w:trPr>
        <w:tc>
          <w:tcPr>
            <w:tcW w:w="240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2019</w:t>
            </w:r>
            <w:r w:rsidRPr="005237B8">
              <w:rPr>
                <w:rFonts w:ascii="仿宋_GB2312" w:eastAsia="仿宋_GB2312" w:hint="eastAsia"/>
              </w:rPr>
              <w:t>年省级农村人居环境整治专项转移支付</w:t>
            </w:r>
            <w:r w:rsidRPr="005237B8">
              <w:rPr>
                <w:rFonts w:ascii="仿宋_GB2312" w:eastAsia="仿宋_GB2312"/>
              </w:rPr>
              <w:t>--</w:t>
            </w:r>
            <w:r w:rsidRPr="005237B8">
              <w:rPr>
                <w:rFonts w:ascii="仿宋_GB2312" w:eastAsia="仿宋_GB2312" w:hint="eastAsia"/>
              </w:rPr>
              <w:t>厕所改造资金</w:t>
            </w:r>
          </w:p>
        </w:tc>
        <w:tc>
          <w:tcPr>
            <w:tcW w:w="1057"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193.00</w:t>
            </w:r>
          </w:p>
        </w:tc>
        <w:tc>
          <w:tcPr>
            <w:tcW w:w="93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其他建筑工程</w:t>
            </w:r>
          </w:p>
        </w:tc>
        <w:tc>
          <w:tcPr>
            <w:tcW w:w="13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B99</w:t>
            </w:r>
          </w:p>
        </w:tc>
        <w:tc>
          <w:tcPr>
            <w:tcW w:w="720" w:type="dxa"/>
            <w:vAlign w:val="center"/>
          </w:tcPr>
          <w:p w:rsidR="00DE2E35" w:rsidRPr="005237B8" w:rsidRDefault="00DE2E35" w:rsidP="0055687A">
            <w:pPr>
              <w:spacing w:line="300" w:lineRule="exact"/>
              <w:jc w:val="left"/>
              <w:rPr>
                <w:rFonts w:ascii="仿宋_GB2312" w:eastAsia="仿宋_GB2312"/>
              </w:rPr>
            </w:pPr>
          </w:p>
        </w:tc>
        <w:tc>
          <w:tcPr>
            <w:tcW w:w="74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1.00</w:t>
            </w:r>
          </w:p>
        </w:tc>
        <w:tc>
          <w:tcPr>
            <w:tcW w:w="95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193.00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193.00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193.00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193.00</w:t>
            </w:r>
          </w:p>
        </w:tc>
        <w:tc>
          <w:tcPr>
            <w:tcW w:w="790" w:type="dxa"/>
            <w:vAlign w:val="center"/>
          </w:tcPr>
          <w:p w:rsidR="00DE2E35" w:rsidRPr="005237B8" w:rsidRDefault="00DE2E35" w:rsidP="0055687A">
            <w:pPr>
              <w:spacing w:line="300" w:lineRule="exact"/>
              <w:jc w:val="right"/>
              <w:rPr>
                <w:rFonts w:ascii="Times New Roman" w:eastAsia="仿宋_GB2312" w:hAnsi="Times New Roman"/>
              </w:rPr>
            </w:pPr>
          </w:p>
        </w:tc>
        <w:tc>
          <w:tcPr>
            <w:tcW w:w="924" w:type="dxa"/>
            <w:vAlign w:val="center"/>
          </w:tcPr>
          <w:p w:rsidR="00DE2E35" w:rsidRPr="005237B8" w:rsidRDefault="00DE2E35" w:rsidP="0055687A">
            <w:pPr>
              <w:spacing w:line="300" w:lineRule="exact"/>
              <w:jc w:val="right"/>
              <w:rPr>
                <w:rFonts w:ascii="仿宋_GB2312" w:eastAsia="仿宋_GB2312"/>
              </w:rPr>
            </w:pPr>
          </w:p>
        </w:tc>
        <w:tc>
          <w:tcPr>
            <w:tcW w:w="929" w:type="dxa"/>
            <w:vAlign w:val="center"/>
          </w:tcPr>
          <w:p w:rsidR="00DE2E35" w:rsidRPr="005237B8" w:rsidRDefault="00DE2E35" w:rsidP="0055687A">
            <w:pPr>
              <w:spacing w:line="300" w:lineRule="exact"/>
              <w:jc w:val="right"/>
              <w:rPr>
                <w:rFonts w:ascii="仿宋_GB2312" w:eastAsia="仿宋_GB2312"/>
              </w:rPr>
            </w:pPr>
          </w:p>
        </w:tc>
        <w:tc>
          <w:tcPr>
            <w:tcW w:w="880" w:type="dxa"/>
            <w:vAlign w:val="center"/>
          </w:tcPr>
          <w:p w:rsidR="00DE2E35" w:rsidRPr="005237B8" w:rsidRDefault="00DE2E35" w:rsidP="0055687A">
            <w:pPr>
              <w:spacing w:line="300" w:lineRule="exact"/>
              <w:jc w:val="right"/>
              <w:rPr>
                <w:rFonts w:ascii="仿宋_GB2312" w:eastAsia="仿宋_GB2312"/>
              </w:rPr>
            </w:pPr>
          </w:p>
        </w:tc>
      </w:tr>
      <w:tr w:rsidR="00DE2E35" w:rsidRPr="00B871B9">
        <w:trPr>
          <w:jc w:val="center"/>
        </w:trPr>
        <w:tc>
          <w:tcPr>
            <w:tcW w:w="240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2019</w:t>
            </w:r>
            <w:r w:rsidRPr="005237B8">
              <w:rPr>
                <w:rFonts w:ascii="仿宋_GB2312" w:eastAsia="仿宋_GB2312" w:hint="eastAsia"/>
              </w:rPr>
              <w:t>年省级农村人居环境整治专项转移支付</w:t>
            </w:r>
            <w:r w:rsidRPr="005237B8">
              <w:rPr>
                <w:rFonts w:ascii="仿宋_GB2312" w:eastAsia="仿宋_GB2312"/>
              </w:rPr>
              <w:t>--</w:t>
            </w:r>
            <w:r w:rsidRPr="005237B8">
              <w:rPr>
                <w:rFonts w:ascii="仿宋_GB2312" w:eastAsia="仿宋_GB2312" w:hint="eastAsia"/>
              </w:rPr>
              <w:t>乡村振兴综合体建设</w:t>
            </w:r>
          </w:p>
        </w:tc>
        <w:tc>
          <w:tcPr>
            <w:tcW w:w="1057"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200.00</w:t>
            </w:r>
          </w:p>
        </w:tc>
        <w:tc>
          <w:tcPr>
            <w:tcW w:w="93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其他建筑工程</w:t>
            </w:r>
          </w:p>
        </w:tc>
        <w:tc>
          <w:tcPr>
            <w:tcW w:w="13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B99</w:t>
            </w:r>
          </w:p>
        </w:tc>
        <w:tc>
          <w:tcPr>
            <w:tcW w:w="720" w:type="dxa"/>
            <w:vAlign w:val="center"/>
          </w:tcPr>
          <w:p w:rsidR="00DE2E35" w:rsidRPr="005237B8" w:rsidRDefault="00DE2E35" w:rsidP="0055687A">
            <w:pPr>
              <w:spacing w:line="300" w:lineRule="exact"/>
              <w:jc w:val="left"/>
              <w:rPr>
                <w:rFonts w:ascii="仿宋_GB2312" w:eastAsia="仿宋_GB2312"/>
              </w:rPr>
            </w:pPr>
          </w:p>
        </w:tc>
        <w:tc>
          <w:tcPr>
            <w:tcW w:w="740"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1.00</w:t>
            </w:r>
          </w:p>
        </w:tc>
        <w:tc>
          <w:tcPr>
            <w:tcW w:w="950"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200.00</w:t>
            </w:r>
          </w:p>
        </w:tc>
        <w:tc>
          <w:tcPr>
            <w:tcW w:w="956"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200.00</w:t>
            </w:r>
          </w:p>
        </w:tc>
        <w:tc>
          <w:tcPr>
            <w:tcW w:w="956"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200.00</w:t>
            </w:r>
          </w:p>
        </w:tc>
        <w:tc>
          <w:tcPr>
            <w:tcW w:w="956" w:type="dxa"/>
            <w:vAlign w:val="center"/>
          </w:tcPr>
          <w:p w:rsidR="00DE2E35" w:rsidRPr="005237B8" w:rsidRDefault="00DE2E35" w:rsidP="0055687A">
            <w:pPr>
              <w:spacing w:line="300" w:lineRule="exact"/>
              <w:jc w:val="right"/>
              <w:rPr>
                <w:rFonts w:ascii="仿宋_GB2312" w:eastAsia="仿宋_GB2312" w:hAnsi="Times New Roman"/>
              </w:rPr>
            </w:pPr>
            <w:r w:rsidRPr="005237B8">
              <w:rPr>
                <w:rFonts w:ascii="仿宋_GB2312" w:eastAsia="仿宋_GB2312" w:hAnsi="Times New Roman"/>
              </w:rPr>
              <w:t>200.00</w:t>
            </w:r>
          </w:p>
        </w:tc>
        <w:tc>
          <w:tcPr>
            <w:tcW w:w="790" w:type="dxa"/>
            <w:vAlign w:val="center"/>
          </w:tcPr>
          <w:p w:rsidR="00DE2E35" w:rsidRPr="005237B8" w:rsidRDefault="00DE2E35" w:rsidP="0055687A">
            <w:pPr>
              <w:spacing w:line="300" w:lineRule="exact"/>
              <w:jc w:val="right"/>
              <w:rPr>
                <w:rFonts w:ascii="仿宋_GB2312" w:eastAsia="仿宋_GB2312" w:hAnsi="Times New Roman"/>
              </w:rPr>
            </w:pPr>
          </w:p>
        </w:tc>
        <w:tc>
          <w:tcPr>
            <w:tcW w:w="924" w:type="dxa"/>
            <w:vAlign w:val="center"/>
          </w:tcPr>
          <w:p w:rsidR="00DE2E35" w:rsidRPr="005237B8" w:rsidRDefault="00DE2E35" w:rsidP="0055687A">
            <w:pPr>
              <w:spacing w:line="300" w:lineRule="exact"/>
              <w:jc w:val="right"/>
              <w:rPr>
                <w:rFonts w:ascii="仿宋_GB2312" w:eastAsia="仿宋_GB2312"/>
              </w:rPr>
            </w:pPr>
          </w:p>
        </w:tc>
        <w:tc>
          <w:tcPr>
            <w:tcW w:w="929" w:type="dxa"/>
            <w:vAlign w:val="center"/>
          </w:tcPr>
          <w:p w:rsidR="00DE2E35" w:rsidRPr="005237B8" w:rsidRDefault="00DE2E35" w:rsidP="0055687A">
            <w:pPr>
              <w:spacing w:line="300" w:lineRule="exact"/>
              <w:jc w:val="right"/>
              <w:rPr>
                <w:rFonts w:ascii="仿宋_GB2312" w:eastAsia="仿宋_GB2312"/>
              </w:rPr>
            </w:pPr>
          </w:p>
        </w:tc>
        <w:tc>
          <w:tcPr>
            <w:tcW w:w="880" w:type="dxa"/>
            <w:vAlign w:val="center"/>
          </w:tcPr>
          <w:p w:rsidR="00DE2E35" w:rsidRPr="005237B8" w:rsidRDefault="00DE2E35" w:rsidP="0055687A">
            <w:pPr>
              <w:spacing w:line="300" w:lineRule="exact"/>
              <w:jc w:val="right"/>
              <w:rPr>
                <w:rFonts w:ascii="仿宋_GB2312" w:eastAsia="仿宋_GB2312"/>
              </w:rPr>
            </w:pPr>
          </w:p>
        </w:tc>
      </w:tr>
      <w:tr w:rsidR="00DE2E35" w:rsidRPr="00B871B9">
        <w:trPr>
          <w:jc w:val="center"/>
        </w:trPr>
        <w:tc>
          <w:tcPr>
            <w:tcW w:w="2406"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新民居中心村建设</w:t>
            </w:r>
          </w:p>
        </w:tc>
        <w:tc>
          <w:tcPr>
            <w:tcW w:w="1057"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32.00</w:t>
            </w:r>
          </w:p>
        </w:tc>
        <w:tc>
          <w:tcPr>
            <w:tcW w:w="93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hint="eastAsia"/>
              </w:rPr>
              <w:t>服务</w:t>
            </w:r>
          </w:p>
        </w:tc>
        <w:tc>
          <w:tcPr>
            <w:tcW w:w="1372" w:type="dxa"/>
            <w:vAlign w:val="center"/>
          </w:tcPr>
          <w:p w:rsidR="00DE2E35" w:rsidRPr="005237B8" w:rsidRDefault="00DE2E35" w:rsidP="0055687A">
            <w:pPr>
              <w:spacing w:line="300" w:lineRule="exact"/>
              <w:jc w:val="left"/>
              <w:rPr>
                <w:rFonts w:ascii="仿宋_GB2312" w:eastAsia="仿宋_GB2312"/>
              </w:rPr>
            </w:pPr>
            <w:r w:rsidRPr="005237B8">
              <w:rPr>
                <w:rFonts w:ascii="仿宋_GB2312" w:eastAsia="仿宋_GB2312"/>
              </w:rPr>
              <w:t>C</w:t>
            </w:r>
          </w:p>
        </w:tc>
        <w:tc>
          <w:tcPr>
            <w:tcW w:w="720" w:type="dxa"/>
            <w:vAlign w:val="center"/>
          </w:tcPr>
          <w:p w:rsidR="00DE2E35" w:rsidRPr="005237B8" w:rsidRDefault="00DE2E35" w:rsidP="0055687A">
            <w:pPr>
              <w:spacing w:line="300" w:lineRule="exact"/>
              <w:jc w:val="left"/>
              <w:rPr>
                <w:rFonts w:ascii="仿宋_GB2312" w:eastAsia="仿宋_GB2312"/>
              </w:rPr>
            </w:pPr>
          </w:p>
        </w:tc>
        <w:tc>
          <w:tcPr>
            <w:tcW w:w="74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1.00</w:t>
            </w:r>
          </w:p>
        </w:tc>
        <w:tc>
          <w:tcPr>
            <w:tcW w:w="950"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32.00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32.00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32.00</w:t>
            </w:r>
          </w:p>
        </w:tc>
        <w:tc>
          <w:tcPr>
            <w:tcW w:w="956" w:type="dxa"/>
            <w:vAlign w:val="center"/>
          </w:tcPr>
          <w:p w:rsidR="00DE2E35" w:rsidRPr="005237B8" w:rsidRDefault="00DE2E35" w:rsidP="0055687A">
            <w:pPr>
              <w:spacing w:line="300" w:lineRule="exact"/>
              <w:jc w:val="right"/>
              <w:rPr>
                <w:rFonts w:ascii="Times New Roman" w:eastAsia="仿宋_GB2312" w:hAnsi="Times New Roman"/>
              </w:rPr>
            </w:pPr>
            <w:r w:rsidRPr="005237B8">
              <w:rPr>
                <w:rFonts w:ascii="Times New Roman" w:eastAsia="仿宋_GB2312" w:hAnsi="Times New Roman"/>
              </w:rPr>
              <w:t>32.00</w:t>
            </w:r>
          </w:p>
        </w:tc>
        <w:tc>
          <w:tcPr>
            <w:tcW w:w="790" w:type="dxa"/>
            <w:vAlign w:val="center"/>
          </w:tcPr>
          <w:p w:rsidR="00DE2E35" w:rsidRPr="005237B8" w:rsidRDefault="00DE2E35" w:rsidP="0055687A">
            <w:pPr>
              <w:spacing w:line="300" w:lineRule="exact"/>
              <w:jc w:val="right"/>
              <w:rPr>
                <w:rFonts w:ascii="仿宋_GB2312" w:eastAsia="仿宋_GB2312"/>
              </w:rPr>
            </w:pPr>
          </w:p>
        </w:tc>
        <w:tc>
          <w:tcPr>
            <w:tcW w:w="924" w:type="dxa"/>
            <w:vAlign w:val="center"/>
          </w:tcPr>
          <w:p w:rsidR="00DE2E35" w:rsidRPr="002B3A1C" w:rsidRDefault="00DE2E35" w:rsidP="0055687A">
            <w:pPr>
              <w:spacing w:line="300" w:lineRule="exact"/>
              <w:jc w:val="right"/>
              <w:rPr>
                <w:rFonts w:ascii="方正书宋_GBK" w:eastAsia="方正书宋_GBK"/>
              </w:rPr>
            </w:pPr>
          </w:p>
        </w:tc>
        <w:tc>
          <w:tcPr>
            <w:tcW w:w="929" w:type="dxa"/>
            <w:vAlign w:val="center"/>
          </w:tcPr>
          <w:p w:rsidR="00DE2E35" w:rsidRPr="002B3A1C" w:rsidRDefault="00DE2E35" w:rsidP="0055687A">
            <w:pPr>
              <w:spacing w:line="300" w:lineRule="exact"/>
              <w:jc w:val="right"/>
              <w:rPr>
                <w:rFonts w:ascii="方正书宋_GBK" w:eastAsia="方正书宋_GBK"/>
              </w:rPr>
            </w:pPr>
          </w:p>
        </w:tc>
        <w:tc>
          <w:tcPr>
            <w:tcW w:w="880" w:type="dxa"/>
            <w:vAlign w:val="center"/>
          </w:tcPr>
          <w:p w:rsidR="00DE2E35" w:rsidRPr="002B3A1C" w:rsidRDefault="00DE2E35" w:rsidP="0055687A">
            <w:pPr>
              <w:spacing w:line="300" w:lineRule="exact"/>
              <w:jc w:val="right"/>
              <w:rPr>
                <w:rFonts w:ascii="方正书宋_GBK" w:eastAsia="方正书宋_GBK"/>
              </w:rPr>
            </w:pPr>
          </w:p>
        </w:tc>
      </w:tr>
    </w:tbl>
    <w:p w:rsidR="00DE2E35" w:rsidRDefault="00DE2E35">
      <w:pPr>
        <w:spacing w:line="584" w:lineRule="exact"/>
        <w:jc w:val="left"/>
        <w:outlineLvl w:val="0"/>
        <w:rPr>
          <w:rFonts w:ascii="Times New Roman" w:eastAsia="仿宋_GB2312" w:hAnsi="Times New Roman"/>
        </w:rPr>
        <w:sectPr w:rsidR="00DE2E35">
          <w:pgSz w:w="16839" w:h="11907" w:orient="landscape"/>
          <w:pgMar w:top="1361" w:right="1020" w:bottom="1361" w:left="1020" w:header="851" w:footer="992" w:gutter="0"/>
          <w:cols w:space="425"/>
          <w:docGrid w:type="lines" w:linePitch="312"/>
        </w:sectPr>
      </w:pPr>
    </w:p>
    <w:p w:rsidR="00DE2E35" w:rsidRDefault="00DE2E35">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七、国有资产信息</w:t>
      </w:r>
    </w:p>
    <w:p w:rsidR="00DE2E35" w:rsidRDefault="00DE2E35">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中共大城县委农村工作部上年末固定资产金额为</w:t>
      </w:r>
      <w:r>
        <w:rPr>
          <w:rFonts w:ascii="Times New Roman" w:eastAsia="仿宋_GB2312" w:hAnsi="Times New Roman"/>
          <w:sz w:val="32"/>
          <w:szCs w:val="32"/>
        </w:rPr>
        <w:t>33.9786</w:t>
      </w:r>
      <w:r>
        <w:rPr>
          <w:rFonts w:ascii="Times New Roman" w:eastAsia="仿宋_GB2312" w:hAnsi="Times New Roman" w:hint="eastAsia"/>
          <w:sz w:val="32"/>
          <w:szCs w:val="32"/>
        </w:rPr>
        <w:t>万元，详见下表。本年度我部门拟购置固定资产共计</w:t>
      </w:r>
      <w:r>
        <w:rPr>
          <w:rFonts w:ascii="Times New Roman" w:eastAsia="仿宋_GB2312" w:hAnsi="Times New Roman"/>
          <w:sz w:val="32"/>
          <w:szCs w:val="32"/>
        </w:rPr>
        <w:t>1</w:t>
      </w:r>
      <w:r>
        <w:rPr>
          <w:rFonts w:ascii="Times New Roman" w:eastAsia="仿宋_GB2312" w:hAnsi="Times New Roman" w:hint="eastAsia"/>
          <w:sz w:val="32"/>
          <w:szCs w:val="32"/>
        </w:rPr>
        <w:t>万元，主要为计算机设备，已列入政府采购预算，详见政府采购预算表。</w:t>
      </w:r>
    </w:p>
    <w:p w:rsidR="00DE2E35" w:rsidRDefault="00DE2E35">
      <w:pPr>
        <w:spacing w:line="584" w:lineRule="exact"/>
        <w:ind w:firstLine="640"/>
        <w:rPr>
          <w:rFonts w:ascii="Times New Roman" w:eastAsia="仿宋_GB2312" w:hAnsi="Times New Roman"/>
          <w:sz w:val="32"/>
          <w:szCs w:val="32"/>
        </w:rPr>
      </w:pPr>
    </w:p>
    <w:tbl>
      <w:tblPr>
        <w:tblW w:w="13482" w:type="dxa"/>
        <w:tblInd w:w="93" w:type="dxa"/>
        <w:tblLayout w:type="fixed"/>
        <w:tblLook w:val="00A0"/>
      </w:tblPr>
      <w:tblGrid>
        <w:gridCol w:w="5224"/>
        <w:gridCol w:w="3155"/>
        <w:gridCol w:w="5103"/>
      </w:tblGrid>
      <w:tr w:rsidR="00DE2E35" w:rsidRPr="00B871B9">
        <w:trPr>
          <w:trHeight w:val="705"/>
        </w:trPr>
        <w:tc>
          <w:tcPr>
            <w:tcW w:w="13482" w:type="dxa"/>
            <w:gridSpan w:val="3"/>
            <w:tcBorders>
              <w:top w:val="nil"/>
              <w:left w:val="nil"/>
              <w:bottom w:val="nil"/>
              <w:right w:val="nil"/>
            </w:tcBorders>
            <w:vAlign w:val="center"/>
          </w:tcPr>
          <w:p w:rsidR="00DE2E35" w:rsidRDefault="00DE2E35">
            <w:pPr>
              <w:widowControl/>
              <w:spacing w:line="584" w:lineRule="exact"/>
              <w:jc w:val="center"/>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中共大城县委农村工作部固定资产占用情况表</w:t>
            </w:r>
          </w:p>
        </w:tc>
      </w:tr>
      <w:tr w:rsidR="00DE2E35" w:rsidRPr="00B871B9">
        <w:trPr>
          <w:trHeight w:val="510"/>
        </w:trPr>
        <w:tc>
          <w:tcPr>
            <w:tcW w:w="8379" w:type="dxa"/>
            <w:gridSpan w:val="2"/>
            <w:tcBorders>
              <w:top w:val="nil"/>
              <w:left w:val="nil"/>
              <w:bottom w:val="nil"/>
              <w:right w:val="nil"/>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编制部门：中共大城县委农村工作部</w:t>
            </w:r>
          </w:p>
        </w:tc>
        <w:tc>
          <w:tcPr>
            <w:tcW w:w="5103" w:type="dxa"/>
            <w:tcBorders>
              <w:top w:val="nil"/>
              <w:left w:val="nil"/>
              <w:bottom w:val="nil"/>
              <w:right w:val="nil"/>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截止时间：</w:t>
            </w:r>
            <w:r>
              <w:rPr>
                <w:rFonts w:ascii="Times New Roman" w:eastAsia="仿宋_GB2312" w:hAnsi="Times New Roman"/>
                <w:kern w:val="0"/>
                <w:sz w:val="22"/>
              </w:rPr>
              <w:t>2018</w:t>
            </w:r>
            <w:r>
              <w:rPr>
                <w:rFonts w:ascii="Times New Roman" w:eastAsia="仿宋_GB2312" w:hAnsi="Times New Roman" w:hint="eastAsia"/>
                <w:kern w:val="0"/>
                <w:sz w:val="22"/>
              </w:rPr>
              <w:t>年</w:t>
            </w:r>
            <w:r>
              <w:rPr>
                <w:rFonts w:ascii="Times New Roman" w:eastAsia="仿宋_GB2312" w:hAnsi="Times New Roman"/>
                <w:kern w:val="0"/>
                <w:sz w:val="22"/>
              </w:rPr>
              <w:t>12</w:t>
            </w:r>
            <w:r>
              <w:rPr>
                <w:rFonts w:ascii="Times New Roman" w:eastAsia="仿宋_GB2312" w:hAnsi="Times New Roman" w:hint="eastAsia"/>
                <w:kern w:val="0"/>
                <w:sz w:val="22"/>
              </w:rPr>
              <w:t>月</w:t>
            </w:r>
            <w:r>
              <w:rPr>
                <w:rFonts w:ascii="Times New Roman" w:eastAsia="仿宋_GB2312" w:hAnsi="Times New Roman"/>
                <w:kern w:val="0"/>
                <w:sz w:val="22"/>
              </w:rPr>
              <w:t>31</w:t>
            </w:r>
            <w:r>
              <w:rPr>
                <w:rFonts w:ascii="Times New Roman" w:eastAsia="仿宋_GB2312" w:hAnsi="Times New Roman" w:hint="eastAsia"/>
                <w:kern w:val="0"/>
                <w:sz w:val="22"/>
              </w:rPr>
              <w:t>日</w:t>
            </w:r>
          </w:p>
        </w:tc>
      </w:tr>
      <w:tr w:rsidR="00DE2E35" w:rsidRPr="00B871B9">
        <w:trPr>
          <w:trHeight w:hRule="exact" w:val="567"/>
        </w:trPr>
        <w:tc>
          <w:tcPr>
            <w:tcW w:w="5224" w:type="dxa"/>
            <w:tcBorders>
              <w:top w:val="single" w:sz="4" w:space="0" w:color="auto"/>
              <w:left w:val="single" w:sz="4" w:space="0" w:color="auto"/>
              <w:bottom w:val="single" w:sz="4" w:space="0" w:color="auto"/>
              <w:right w:val="single" w:sz="4" w:space="0" w:color="auto"/>
            </w:tcBorders>
            <w:vAlign w:val="center"/>
          </w:tcPr>
          <w:p w:rsidR="00DE2E35" w:rsidRDefault="00DE2E35">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DE2E35" w:rsidRDefault="00DE2E35">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E2E35" w:rsidRDefault="00DE2E35">
            <w:pPr>
              <w:widowControl/>
              <w:spacing w:line="584" w:lineRule="exact"/>
              <w:jc w:val="center"/>
              <w:rPr>
                <w:rFonts w:ascii="Times New Roman" w:eastAsia="仿宋_GB2312" w:hAnsi="Times New Roman"/>
                <w:b/>
                <w:bCs/>
                <w:kern w:val="0"/>
                <w:sz w:val="22"/>
              </w:rPr>
            </w:pPr>
            <w:r>
              <w:rPr>
                <w:rFonts w:ascii="Times New Roman" w:eastAsia="仿宋_GB2312" w:hAnsi="Times New Roman" w:hint="eastAsia"/>
                <w:b/>
                <w:bCs/>
                <w:kern w:val="0"/>
                <w:sz w:val="22"/>
              </w:rPr>
              <w:t>价值（金额单位：万元）</w:t>
            </w: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center"/>
              <w:rPr>
                <w:rFonts w:ascii="Times New Roman" w:eastAsia="仿宋_GB2312" w:hAnsi="Times New Roman"/>
                <w:kern w:val="0"/>
                <w:sz w:val="22"/>
              </w:rPr>
            </w:pPr>
            <w:r>
              <w:rPr>
                <w:rFonts w:ascii="Times New Roman" w:eastAsia="仿宋_GB2312" w:hAnsi="Times New Roman" w:hint="eastAsia"/>
                <w:kern w:val="0"/>
                <w:sz w:val="22"/>
              </w:rPr>
              <w:t>资产总额</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r>
              <w:rPr>
                <w:rFonts w:ascii="Times New Roman" w:eastAsia="仿宋_GB2312" w:hAnsi="Times New Roman"/>
                <w:sz w:val="22"/>
              </w:rPr>
              <w:t>——</w:t>
            </w: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1</w:t>
            </w:r>
            <w:r>
              <w:rPr>
                <w:rFonts w:ascii="Times New Roman" w:eastAsia="仿宋_GB2312" w:hAnsi="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2</w:t>
            </w:r>
            <w:r>
              <w:rPr>
                <w:rFonts w:ascii="Times New Roman" w:eastAsia="仿宋_GB2312" w:hAnsi="Times New Roman" w:hint="eastAsia"/>
                <w:kern w:val="0"/>
                <w:sz w:val="22"/>
              </w:rPr>
              <w:t>、车辆（台、辆）</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r>
              <w:rPr>
                <w:rFonts w:ascii="Times New Roman" w:eastAsia="仿宋_GB2312" w:hAnsi="Times New Roman"/>
                <w:sz w:val="22"/>
              </w:rPr>
              <w:t>1</w:t>
            </w: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r>
              <w:rPr>
                <w:rFonts w:ascii="Times New Roman" w:eastAsia="仿宋_GB2312" w:hAnsi="Times New Roman"/>
                <w:sz w:val="22"/>
              </w:rPr>
              <w:t>23.5</w:t>
            </w: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3</w:t>
            </w:r>
            <w:r>
              <w:rPr>
                <w:rFonts w:ascii="Times New Roman" w:eastAsia="仿宋_GB2312" w:hAnsi="Times New Roman" w:hint="eastAsia"/>
                <w:kern w:val="0"/>
                <w:sz w:val="22"/>
              </w:rPr>
              <w:t>、单价在</w:t>
            </w:r>
            <w:r>
              <w:rPr>
                <w:rFonts w:ascii="Times New Roman" w:eastAsia="仿宋_GB2312" w:hAnsi="Times New Roman"/>
                <w:kern w:val="0"/>
                <w:sz w:val="22"/>
              </w:rPr>
              <w:t>20</w:t>
            </w:r>
            <w:r>
              <w:rPr>
                <w:rFonts w:ascii="Times New Roman" w:eastAsia="仿宋_GB2312" w:hAnsi="Times New Roman"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p>
        </w:tc>
      </w:tr>
      <w:tr w:rsidR="00DE2E35" w:rsidRPr="00B871B9">
        <w:trPr>
          <w:trHeight w:hRule="exact" w:val="567"/>
        </w:trPr>
        <w:tc>
          <w:tcPr>
            <w:tcW w:w="5224" w:type="dxa"/>
            <w:tcBorders>
              <w:top w:val="nil"/>
              <w:left w:val="single" w:sz="4" w:space="0" w:color="auto"/>
              <w:bottom w:val="single" w:sz="4" w:space="0" w:color="auto"/>
              <w:right w:val="single" w:sz="4" w:space="0" w:color="auto"/>
            </w:tcBorders>
            <w:vAlign w:val="center"/>
          </w:tcPr>
          <w:p w:rsidR="00DE2E35" w:rsidRDefault="00DE2E35">
            <w:pPr>
              <w:widowControl/>
              <w:spacing w:line="584" w:lineRule="exact"/>
              <w:jc w:val="left"/>
              <w:rPr>
                <w:rFonts w:ascii="Times New Roman" w:eastAsia="仿宋_GB2312" w:hAnsi="Times New Roman"/>
                <w:kern w:val="0"/>
                <w:sz w:val="22"/>
              </w:rPr>
            </w:pPr>
            <w:r>
              <w:rPr>
                <w:rFonts w:ascii="Times New Roman" w:eastAsia="仿宋_GB2312" w:hAnsi="Times New Roman"/>
                <w:kern w:val="0"/>
                <w:sz w:val="22"/>
              </w:rPr>
              <w:t>4</w:t>
            </w:r>
            <w:r>
              <w:rPr>
                <w:rFonts w:ascii="Times New Roman" w:eastAsia="仿宋_GB2312" w:hAnsi="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r>
              <w:rPr>
                <w:rFonts w:ascii="Times New Roman" w:eastAsia="仿宋_GB2312" w:hAnsi="Times New Roman"/>
                <w:sz w:val="22"/>
              </w:rPr>
              <w:t>60</w:t>
            </w:r>
          </w:p>
        </w:tc>
        <w:tc>
          <w:tcPr>
            <w:tcW w:w="5103" w:type="dxa"/>
            <w:tcBorders>
              <w:top w:val="nil"/>
              <w:left w:val="nil"/>
              <w:bottom w:val="single" w:sz="4" w:space="0" w:color="auto"/>
              <w:right w:val="single" w:sz="4" w:space="0" w:color="auto"/>
            </w:tcBorders>
            <w:vAlign w:val="center"/>
          </w:tcPr>
          <w:p w:rsidR="00DE2E35" w:rsidRDefault="00DE2E35">
            <w:pPr>
              <w:spacing w:line="584" w:lineRule="exact"/>
              <w:jc w:val="center"/>
              <w:rPr>
                <w:rFonts w:ascii="Times New Roman" w:eastAsia="仿宋_GB2312" w:hAnsi="Times New Roman"/>
                <w:sz w:val="22"/>
              </w:rPr>
            </w:pPr>
            <w:r>
              <w:rPr>
                <w:rFonts w:ascii="Times New Roman" w:eastAsia="仿宋_GB2312" w:hAnsi="Times New Roman"/>
                <w:sz w:val="22"/>
              </w:rPr>
              <w:t>10.4786</w:t>
            </w:r>
          </w:p>
        </w:tc>
      </w:tr>
    </w:tbl>
    <w:p w:rsidR="00DE2E35" w:rsidRDefault="00DE2E35">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八、名词解释</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、一般公共预算拨款收入：</w:t>
      </w:r>
      <w:r>
        <w:rPr>
          <w:rFonts w:ascii="Times New Roman" w:eastAsia="仿宋_GB2312" w:hAnsi="Times New Roman" w:hint="eastAsia"/>
          <w:sz w:val="32"/>
          <w:szCs w:val="32"/>
        </w:rPr>
        <w:t>指县级财政当年拨付的资金。</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、事业收入：</w:t>
      </w:r>
      <w:r>
        <w:rPr>
          <w:rFonts w:ascii="Times New Roman" w:eastAsia="仿宋_GB2312" w:hAnsi="Times New Roman" w:hint="eastAsia"/>
          <w:sz w:val="32"/>
          <w:szCs w:val="32"/>
        </w:rPr>
        <w:t>指事业单位开展专业业务活动及辅助活动所取得的收入。</w:t>
      </w:r>
    </w:p>
    <w:p w:rsidR="00DE2E35" w:rsidRDefault="00DE2E35">
      <w:pPr>
        <w:tabs>
          <w:tab w:val="left" w:pos="11490"/>
        </w:tabs>
        <w:spacing w:line="584"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、其他收入：</w:t>
      </w:r>
      <w:r>
        <w:rPr>
          <w:rFonts w:ascii="Times New Roman" w:eastAsia="仿宋_GB2312" w:hAnsi="Times New Roman" w:hint="eastAsia"/>
          <w:sz w:val="32"/>
          <w:szCs w:val="32"/>
        </w:rPr>
        <w:t>指除</w:t>
      </w:r>
      <w:r>
        <w:rPr>
          <w:rFonts w:ascii="Times New Roman" w:eastAsia="仿宋_GB2312" w:hAnsi="Times New Roman"/>
          <w:sz w:val="32"/>
          <w:szCs w:val="32"/>
        </w:rPr>
        <w:t>“</w:t>
      </w:r>
      <w:r>
        <w:rPr>
          <w:rFonts w:ascii="Times New Roman" w:eastAsia="仿宋_GB2312" w:hAnsi="Times New Roman" w:hint="eastAsia"/>
          <w:sz w:val="32"/>
          <w:szCs w:val="32"/>
        </w:rPr>
        <w:t>一般公共预算拨款收入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事业收入</w:t>
      </w:r>
      <w:r>
        <w:rPr>
          <w:rFonts w:ascii="Times New Roman" w:eastAsia="仿宋_GB2312" w:hAnsi="Times New Roman"/>
          <w:sz w:val="32"/>
          <w:szCs w:val="32"/>
        </w:rPr>
        <w:t>”</w:t>
      </w:r>
      <w:r>
        <w:rPr>
          <w:rFonts w:ascii="Times New Roman" w:eastAsia="仿宋_GB2312" w:hAnsi="Times New Roman" w:hint="eastAsia"/>
          <w:sz w:val="32"/>
          <w:szCs w:val="32"/>
        </w:rPr>
        <w:t>等以外的收入。主要是按规定动用的租房收入、存款利息收入等。</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、基本支出：</w:t>
      </w:r>
      <w:r>
        <w:rPr>
          <w:rFonts w:ascii="Times New Roman" w:eastAsia="仿宋_GB2312" w:hAnsi="Times New Roman" w:hint="eastAsia"/>
          <w:sz w:val="32"/>
          <w:szCs w:val="32"/>
        </w:rPr>
        <w:t>指为保障机构正常运转、完成日常工作任务而发生的人员支出和公用支出。</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5</w:t>
      </w:r>
      <w:r>
        <w:rPr>
          <w:rFonts w:ascii="Times New Roman" w:eastAsia="仿宋_GB2312" w:hAnsi="Times New Roman" w:hint="eastAsia"/>
          <w:b/>
          <w:sz w:val="32"/>
          <w:szCs w:val="32"/>
        </w:rPr>
        <w:t>、项目支出：</w:t>
      </w:r>
      <w:r>
        <w:rPr>
          <w:rFonts w:ascii="Times New Roman" w:eastAsia="仿宋_GB2312" w:hAnsi="Times New Roman" w:hint="eastAsia"/>
          <w:sz w:val="32"/>
          <w:szCs w:val="32"/>
        </w:rPr>
        <w:t>指在基本支出之外为完成特定行政任务和事业发展目标所发生的支出。</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6</w:t>
      </w:r>
      <w:r>
        <w:rPr>
          <w:rFonts w:ascii="Times New Roman" w:eastAsia="仿宋_GB2312" w:hAnsi="Times New Roman" w:hint="eastAsia"/>
          <w:b/>
          <w:sz w:val="32"/>
          <w:szCs w:val="32"/>
        </w:rPr>
        <w:t>、上缴上级支出：</w:t>
      </w:r>
      <w:r>
        <w:rPr>
          <w:rFonts w:ascii="Times New Roman" w:eastAsia="仿宋_GB2312" w:hAnsi="Times New Roman" w:hint="eastAsia"/>
          <w:sz w:val="32"/>
          <w:szCs w:val="32"/>
        </w:rPr>
        <w:t>指下级单位上缴上级的支出。</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7</w:t>
      </w:r>
      <w:r>
        <w:rPr>
          <w:rFonts w:ascii="Times New Roman" w:eastAsia="仿宋_GB2312" w:hAnsi="Times New Roman" w:hint="eastAsia"/>
          <w:b/>
          <w:sz w:val="32"/>
          <w:szCs w:val="32"/>
        </w:rPr>
        <w:t>、</w:t>
      </w:r>
      <w:r>
        <w:rPr>
          <w:rFonts w:ascii="Times New Roman" w:eastAsia="仿宋_GB2312" w:hAnsi="Times New Roman"/>
          <w:b/>
          <w:sz w:val="32"/>
          <w:szCs w:val="32"/>
        </w:rPr>
        <w:t>“</w:t>
      </w:r>
      <w:r>
        <w:rPr>
          <w:rFonts w:ascii="Times New Roman" w:eastAsia="仿宋_GB2312" w:hAnsi="Times New Roman" w:hint="eastAsia"/>
          <w:b/>
          <w:sz w:val="32"/>
          <w:szCs w:val="32"/>
        </w:rPr>
        <w:t>三公</w:t>
      </w:r>
      <w:r>
        <w:rPr>
          <w:rFonts w:ascii="Times New Roman" w:eastAsia="仿宋_GB2312" w:hAnsi="Times New Roman"/>
          <w:b/>
          <w:sz w:val="32"/>
          <w:szCs w:val="32"/>
        </w:rPr>
        <w:t>”</w:t>
      </w:r>
      <w:r>
        <w:rPr>
          <w:rFonts w:ascii="Times New Roman" w:eastAsia="仿宋_GB2312" w:hAnsi="Times New Roman" w:hint="eastAsia"/>
          <w:b/>
          <w:sz w:val="32"/>
          <w:szCs w:val="32"/>
        </w:rPr>
        <w:t>经费：</w:t>
      </w:r>
      <w:r>
        <w:rPr>
          <w:rFonts w:ascii="Times New Roman" w:eastAsia="仿宋_GB2312" w:hAnsi="Times New Roman" w:hint="eastAsia"/>
          <w:sz w:val="32"/>
          <w:szCs w:val="32"/>
        </w:rPr>
        <w:t>纳入县级财政预算管理的</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8</w:t>
      </w:r>
      <w:r>
        <w:rPr>
          <w:rFonts w:ascii="Times New Roman" w:eastAsia="仿宋_GB2312" w:hAnsi="Times New Roman" w:hint="eastAsia"/>
          <w:b/>
          <w:sz w:val="32"/>
          <w:szCs w:val="32"/>
        </w:rPr>
        <w:t>、机关运行费：</w:t>
      </w:r>
      <w:r>
        <w:rPr>
          <w:rFonts w:ascii="Times New Roman" w:eastAsia="仿宋_GB2312" w:hAnsi="Times New Roman"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9</w:t>
      </w:r>
      <w:r>
        <w:rPr>
          <w:rFonts w:ascii="Times New Roman" w:eastAsia="仿宋_GB2312" w:hAnsi="Times New Roman" w:hint="eastAsia"/>
          <w:b/>
          <w:sz w:val="32"/>
          <w:szCs w:val="32"/>
        </w:rPr>
        <w:t>、上年结转：</w:t>
      </w:r>
      <w:r>
        <w:rPr>
          <w:rFonts w:ascii="Times New Roman" w:eastAsia="仿宋_GB2312" w:hAnsi="Times New Roman" w:hint="eastAsia"/>
          <w:sz w:val="32"/>
          <w:szCs w:val="32"/>
        </w:rPr>
        <w:t>指以前年度尚未完成、结转到本年仍按原规定用途继续使用的资金。</w:t>
      </w:r>
    </w:p>
    <w:p w:rsidR="00DE2E35" w:rsidRDefault="00DE2E35">
      <w:pPr>
        <w:tabs>
          <w:tab w:val="left" w:pos="11490"/>
        </w:tabs>
        <w:spacing w:line="584"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10</w:t>
      </w:r>
      <w:r>
        <w:rPr>
          <w:rFonts w:ascii="Times New Roman" w:eastAsia="仿宋_GB2312" w:hAnsi="Times New Roman" w:hint="eastAsia"/>
          <w:b/>
          <w:sz w:val="32"/>
          <w:szCs w:val="32"/>
        </w:rPr>
        <w:t>、事业单位经营支出：</w:t>
      </w:r>
      <w:r>
        <w:rPr>
          <w:rFonts w:ascii="Times New Roman" w:eastAsia="仿宋_GB2312" w:hAnsi="Times New Roman" w:hint="eastAsia"/>
          <w:sz w:val="32"/>
          <w:szCs w:val="32"/>
        </w:rPr>
        <w:t>指事业单位在专业业务活动及其辅助活动之外开展非独立核算经营活动发生的支出。</w:t>
      </w:r>
    </w:p>
    <w:p w:rsidR="00DE2E35" w:rsidRDefault="00DE2E35">
      <w:pPr>
        <w:autoSpaceDE w:val="0"/>
        <w:autoSpaceDN w:val="0"/>
        <w:adjustRightInd w:val="0"/>
        <w:spacing w:line="584" w:lineRule="exact"/>
        <w:ind w:firstLineChars="200" w:firstLine="640"/>
        <w:jc w:val="left"/>
        <w:rPr>
          <w:rFonts w:ascii="Times New Roman" w:eastAsia="黑体" w:hAnsi="Times New Roman"/>
          <w:sz w:val="32"/>
          <w:szCs w:val="32"/>
        </w:rPr>
      </w:pPr>
      <w:r>
        <w:rPr>
          <w:rFonts w:ascii="Times New Roman" w:eastAsia="黑体" w:hAnsi="黑体" w:hint="eastAsia"/>
          <w:sz w:val="32"/>
          <w:szCs w:val="32"/>
        </w:rPr>
        <w:t>九、其他需要说明的事项</w:t>
      </w:r>
    </w:p>
    <w:p w:rsidR="00DE2E35" w:rsidRDefault="00DE2E35">
      <w:pPr>
        <w:spacing w:line="58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我部门无其他需要说明的事项。</w:t>
      </w:r>
    </w:p>
    <w:p w:rsidR="00DE2E35" w:rsidRDefault="00DE2E35">
      <w:pPr>
        <w:spacing w:line="584" w:lineRule="exact"/>
        <w:ind w:firstLineChars="200" w:firstLine="640"/>
        <w:rPr>
          <w:rFonts w:ascii="Times New Roman" w:eastAsia="仿宋_GB2312" w:hAnsi="Times New Roman"/>
          <w:sz w:val="32"/>
          <w:szCs w:val="32"/>
        </w:rPr>
      </w:pPr>
    </w:p>
    <w:p w:rsidR="00DE2E35" w:rsidRDefault="00DE2E35">
      <w:pPr>
        <w:spacing w:line="584" w:lineRule="exact"/>
        <w:rPr>
          <w:rFonts w:ascii="Times New Roman" w:eastAsia="仿宋_GB2312" w:hAnsi="Times New Roman"/>
          <w:sz w:val="32"/>
          <w:szCs w:val="32"/>
        </w:rPr>
      </w:pPr>
    </w:p>
    <w:p w:rsidR="00DE2E35" w:rsidRDefault="00DE2E35">
      <w:pPr>
        <w:spacing w:line="584" w:lineRule="exact"/>
        <w:ind w:firstLineChars="200" w:firstLine="643"/>
        <w:rPr>
          <w:rFonts w:ascii="Times New Roman" w:eastAsia="仿宋_GB2312" w:hAnsi="Times New Roman"/>
          <w:b/>
          <w:color w:val="FF0000"/>
          <w:sz w:val="32"/>
          <w:szCs w:val="32"/>
        </w:rPr>
      </w:pPr>
    </w:p>
    <w:sectPr w:rsidR="00DE2E35" w:rsidSect="008C3469">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E35" w:rsidRDefault="00DE2E35" w:rsidP="008C3469">
      <w:r>
        <w:separator/>
      </w:r>
    </w:p>
  </w:endnote>
  <w:endnote w:type="continuationSeparator" w:id="0">
    <w:p w:rsidR="00DE2E35" w:rsidRDefault="00DE2E35" w:rsidP="008C3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35" w:rsidRDefault="00DE2E35">
    <w:pPr>
      <w:pStyle w:val="Footer"/>
      <w:jc w:val="center"/>
    </w:pPr>
    <w:r>
      <w:t>-</w:t>
    </w:r>
    <w:fldSimple w:instr="PAGE   \* MERGEFORMAT">
      <w:r w:rsidRPr="00AF0753">
        <w:rPr>
          <w:noProof/>
          <w:lang w:val="zh-CN"/>
        </w:rPr>
        <w:t>4</w:t>
      </w:r>
    </w:fldSimple>
    <w:r>
      <w:t>-</w:t>
    </w:r>
  </w:p>
  <w:p w:rsidR="00DE2E35" w:rsidRDefault="00DE2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E35" w:rsidRDefault="00DE2E35" w:rsidP="008C3469">
      <w:r>
        <w:separator/>
      </w:r>
    </w:p>
  </w:footnote>
  <w:footnote w:type="continuationSeparator" w:id="0">
    <w:p w:rsidR="00DE2E35" w:rsidRDefault="00DE2E35" w:rsidP="008C3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3CC"/>
    <w:rsid w:val="00010564"/>
    <w:rsid w:val="00020C32"/>
    <w:rsid w:val="000318CE"/>
    <w:rsid w:val="00037AF6"/>
    <w:rsid w:val="000410F2"/>
    <w:rsid w:val="0004565F"/>
    <w:rsid w:val="00072187"/>
    <w:rsid w:val="00075D5F"/>
    <w:rsid w:val="0008180F"/>
    <w:rsid w:val="00093DA3"/>
    <w:rsid w:val="000969BD"/>
    <w:rsid w:val="000A125B"/>
    <w:rsid w:val="000B529B"/>
    <w:rsid w:val="000C1DCA"/>
    <w:rsid w:val="000C24E6"/>
    <w:rsid w:val="000C345A"/>
    <w:rsid w:val="000C3A19"/>
    <w:rsid w:val="000E4305"/>
    <w:rsid w:val="000F0D09"/>
    <w:rsid w:val="001245BB"/>
    <w:rsid w:val="001251A3"/>
    <w:rsid w:val="00130D8C"/>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83D8A"/>
    <w:rsid w:val="00290FD6"/>
    <w:rsid w:val="00293364"/>
    <w:rsid w:val="00296113"/>
    <w:rsid w:val="002A673A"/>
    <w:rsid w:val="002B3A1C"/>
    <w:rsid w:val="002C48AF"/>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649B8"/>
    <w:rsid w:val="00464B2C"/>
    <w:rsid w:val="004706DE"/>
    <w:rsid w:val="00472923"/>
    <w:rsid w:val="00483E44"/>
    <w:rsid w:val="00486DCD"/>
    <w:rsid w:val="0048798A"/>
    <w:rsid w:val="0049120C"/>
    <w:rsid w:val="004B0C3A"/>
    <w:rsid w:val="004C49A8"/>
    <w:rsid w:val="004D5788"/>
    <w:rsid w:val="004E3066"/>
    <w:rsid w:val="004E419C"/>
    <w:rsid w:val="004E74CD"/>
    <w:rsid w:val="004F05E7"/>
    <w:rsid w:val="005237B8"/>
    <w:rsid w:val="00524EFD"/>
    <w:rsid w:val="00554F4B"/>
    <w:rsid w:val="0055687A"/>
    <w:rsid w:val="00572067"/>
    <w:rsid w:val="00573562"/>
    <w:rsid w:val="00590ECE"/>
    <w:rsid w:val="005B3F56"/>
    <w:rsid w:val="005C0E90"/>
    <w:rsid w:val="005D0C27"/>
    <w:rsid w:val="005D37CA"/>
    <w:rsid w:val="005D6F09"/>
    <w:rsid w:val="005E312D"/>
    <w:rsid w:val="005F3B75"/>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E551D"/>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92E7F"/>
    <w:rsid w:val="008A6576"/>
    <w:rsid w:val="008B3CC5"/>
    <w:rsid w:val="008B52CD"/>
    <w:rsid w:val="008C1BF3"/>
    <w:rsid w:val="008C3469"/>
    <w:rsid w:val="008C7C4D"/>
    <w:rsid w:val="008D711B"/>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1830"/>
    <w:rsid w:val="00AB77AA"/>
    <w:rsid w:val="00AC4748"/>
    <w:rsid w:val="00AD5259"/>
    <w:rsid w:val="00AF0753"/>
    <w:rsid w:val="00B01D36"/>
    <w:rsid w:val="00B078CD"/>
    <w:rsid w:val="00B20712"/>
    <w:rsid w:val="00B2453A"/>
    <w:rsid w:val="00B43238"/>
    <w:rsid w:val="00B45DD3"/>
    <w:rsid w:val="00B5366D"/>
    <w:rsid w:val="00B54B90"/>
    <w:rsid w:val="00B64D40"/>
    <w:rsid w:val="00B64FA8"/>
    <w:rsid w:val="00B73582"/>
    <w:rsid w:val="00B75216"/>
    <w:rsid w:val="00B755A2"/>
    <w:rsid w:val="00B8562E"/>
    <w:rsid w:val="00B871B9"/>
    <w:rsid w:val="00B9104C"/>
    <w:rsid w:val="00B91D52"/>
    <w:rsid w:val="00B9490F"/>
    <w:rsid w:val="00BA1ACD"/>
    <w:rsid w:val="00BD09F8"/>
    <w:rsid w:val="00C005B2"/>
    <w:rsid w:val="00C1565C"/>
    <w:rsid w:val="00C21E0F"/>
    <w:rsid w:val="00C362CA"/>
    <w:rsid w:val="00C7258C"/>
    <w:rsid w:val="00C732BF"/>
    <w:rsid w:val="00C772C1"/>
    <w:rsid w:val="00CA7176"/>
    <w:rsid w:val="00CB51D7"/>
    <w:rsid w:val="00CC75B0"/>
    <w:rsid w:val="00CC794E"/>
    <w:rsid w:val="00CC7B84"/>
    <w:rsid w:val="00CD2773"/>
    <w:rsid w:val="00CE01BA"/>
    <w:rsid w:val="00CE143B"/>
    <w:rsid w:val="00CE3A91"/>
    <w:rsid w:val="00D07DBA"/>
    <w:rsid w:val="00D20003"/>
    <w:rsid w:val="00D23C16"/>
    <w:rsid w:val="00D25BEA"/>
    <w:rsid w:val="00D27003"/>
    <w:rsid w:val="00D324AD"/>
    <w:rsid w:val="00D7395D"/>
    <w:rsid w:val="00D9307A"/>
    <w:rsid w:val="00DA76CB"/>
    <w:rsid w:val="00DB4322"/>
    <w:rsid w:val="00DD1D0C"/>
    <w:rsid w:val="00DE186D"/>
    <w:rsid w:val="00DE24D4"/>
    <w:rsid w:val="00DE2E35"/>
    <w:rsid w:val="00E167C7"/>
    <w:rsid w:val="00E32E4D"/>
    <w:rsid w:val="00E55B78"/>
    <w:rsid w:val="00E76361"/>
    <w:rsid w:val="00E84020"/>
    <w:rsid w:val="00E906B2"/>
    <w:rsid w:val="00EA4084"/>
    <w:rsid w:val="00EB7A80"/>
    <w:rsid w:val="00EC47F6"/>
    <w:rsid w:val="00EE6D6D"/>
    <w:rsid w:val="00EF08C9"/>
    <w:rsid w:val="00EF535E"/>
    <w:rsid w:val="00F359A3"/>
    <w:rsid w:val="00F471F7"/>
    <w:rsid w:val="00F5276F"/>
    <w:rsid w:val="00F66032"/>
    <w:rsid w:val="00F83B96"/>
    <w:rsid w:val="00F8441D"/>
    <w:rsid w:val="00F87C1E"/>
    <w:rsid w:val="00F958C2"/>
    <w:rsid w:val="00FA740E"/>
    <w:rsid w:val="00FC06C7"/>
    <w:rsid w:val="00FD5DB4"/>
    <w:rsid w:val="00FD676E"/>
    <w:rsid w:val="00FE1724"/>
    <w:rsid w:val="00FE3FA9"/>
    <w:rsid w:val="00FE5FBF"/>
    <w:rsid w:val="00FE753C"/>
    <w:rsid w:val="00FF2346"/>
    <w:rsid w:val="21AA4A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6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3469"/>
    <w:rPr>
      <w:sz w:val="18"/>
      <w:szCs w:val="18"/>
    </w:rPr>
  </w:style>
  <w:style w:type="character" w:customStyle="1" w:styleId="BalloonTextChar">
    <w:name w:val="Balloon Text Char"/>
    <w:basedOn w:val="DefaultParagraphFont"/>
    <w:link w:val="BalloonText"/>
    <w:uiPriority w:val="99"/>
    <w:semiHidden/>
    <w:locked/>
    <w:rsid w:val="008C3469"/>
    <w:rPr>
      <w:rFonts w:cs="Times New Roman"/>
      <w:sz w:val="18"/>
      <w:szCs w:val="18"/>
    </w:rPr>
  </w:style>
  <w:style w:type="paragraph" w:styleId="Footer">
    <w:name w:val="footer"/>
    <w:basedOn w:val="Normal"/>
    <w:link w:val="FooterChar"/>
    <w:uiPriority w:val="99"/>
    <w:rsid w:val="008C3469"/>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8C3469"/>
    <w:rPr>
      <w:rFonts w:ascii="Times New Roman" w:eastAsia="宋体" w:hAnsi="Times New Roman" w:cs="Times New Roman"/>
      <w:sz w:val="18"/>
      <w:szCs w:val="18"/>
    </w:rPr>
  </w:style>
  <w:style w:type="paragraph" w:styleId="Header">
    <w:name w:val="header"/>
    <w:basedOn w:val="Normal"/>
    <w:link w:val="HeaderChar"/>
    <w:uiPriority w:val="99"/>
    <w:rsid w:val="008C346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8C3469"/>
    <w:rPr>
      <w:rFonts w:ascii="Times New Roman" w:eastAsia="宋体" w:hAnsi="Times New Roman" w:cs="Times New Roman"/>
      <w:sz w:val="18"/>
      <w:szCs w:val="18"/>
    </w:rPr>
  </w:style>
  <w:style w:type="paragraph" w:styleId="TOC1">
    <w:name w:val="toc 1"/>
    <w:basedOn w:val="Normal"/>
    <w:next w:val="Normal"/>
    <w:uiPriority w:val="99"/>
    <w:rsid w:val="008C3469"/>
    <w:rPr>
      <w:rFonts w:ascii="Times New Roman" w:hAnsi="Times New Roman"/>
      <w:szCs w:val="24"/>
    </w:rPr>
  </w:style>
  <w:style w:type="paragraph" w:styleId="FootnoteText">
    <w:name w:val="footnote text"/>
    <w:basedOn w:val="Normal"/>
    <w:link w:val="FootnoteTextChar"/>
    <w:uiPriority w:val="99"/>
    <w:rsid w:val="008C3469"/>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8C3469"/>
    <w:rPr>
      <w:rFonts w:ascii="Calibri" w:eastAsia="宋体" w:hAnsi="Calibri" w:cs="Times New Roman"/>
      <w:sz w:val="18"/>
      <w:szCs w:val="18"/>
    </w:rPr>
  </w:style>
  <w:style w:type="paragraph" w:styleId="TOC2">
    <w:name w:val="toc 2"/>
    <w:basedOn w:val="Normal"/>
    <w:next w:val="Normal"/>
    <w:uiPriority w:val="99"/>
    <w:rsid w:val="008C3469"/>
    <w:pPr>
      <w:ind w:leftChars="200" w:left="420"/>
    </w:pPr>
    <w:rPr>
      <w:rFonts w:ascii="Times New Roman" w:hAnsi="Times New Roman"/>
      <w:szCs w:val="24"/>
    </w:rPr>
  </w:style>
  <w:style w:type="character" w:styleId="FootnoteReference">
    <w:name w:val="footnote reference"/>
    <w:basedOn w:val="DefaultParagraphFont"/>
    <w:uiPriority w:val="99"/>
    <w:rsid w:val="008C3469"/>
    <w:rPr>
      <w:rFonts w:cs="Times New Roman"/>
      <w:vertAlign w:val="superscript"/>
    </w:rPr>
  </w:style>
  <w:style w:type="paragraph" w:customStyle="1" w:styleId="Default">
    <w:name w:val="Default"/>
    <w:uiPriority w:val="99"/>
    <w:rsid w:val="008C3469"/>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11</Pages>
  <Words>627</Words>
  <Characters>3575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107</cp:revision>
  <cp:lastPrinted>2018-01-30T06:12:00Z</cp:lastPrinted>
  <dcterms:created xsi:type="dcterms:W3CDTF">2019-01-16T09:51:00Z</dcterms:created>
  <dcterms:modified xsi:type="dcterms:W3CDTF">2019-02-28T01:52:00Z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