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4C" w:rsidRDefault="00EB244C" w:rsidP="006848D9">
      <w:pPr>
        <w:spacing w:line="220" w:lineRule="atLeast"/>
        <w:jc w:val="center"/>
        <w:rPr>
          <w:rFonts w:ascii="方正小标宋简体" w:eastAsia="方正小标宋简体" w:hint="eastAsia"/>
          <w:sz w:val="52"/>
          <w:szCs w:val="52"/>
        </w:rPr>
      </w:pPr>
    </w:p>
    <w:p w:rsidR="006848D9" w:rsidRPr="006848D9" w:rsidRDefault="006848D9" w:rsidP="006848D9">
      <w:pPr>
        <w:spacing w:line="220" w:lineRule="atLeast"/>
        <w:jc w:val="center"/>
        <w:rPr>
          <w:rFonts w:ascii="方正小标宋简体" w:eastAsia="方正小标宋简体"/>
          <w:sz w:val="52"/>
          <w:szCs w:val="52"/>
        </w:rPr>
      </w:pPr>
      <w:r w:rsidRPr="006848D9">
        <w:rPr>
          <w:rFonts w:ascii="方正小标宋简体" w:eastAsia="方正小标宋简体" w:hint="eastAsia"/>
          <w:sz w:val="52"/>
          <w:szCs w:val="52"/>
        </w:rPr>
        <w:t>大城县财政局关于</w:t>
      </w:r>
    </w:p>
    <w:p w:rsidR="004358AB" w:rsidRDefault="006848D9" w:rsidP="006848D9">
      <w:pPr>
        <w:spacing w:line="220" w:lineRule="atLeast"/>
        <w:jc w:val="center"/>
        <w:rPr>
          <w:rFonts w:ascii="方正小标宋简体" w:eastAsia="方正小标宋简体"/>
          <w:sz w:val="52"/>
          <w:szCs w:val="52"/>
        </w:rPr>
      </w:pPr>
      <w:r w:rsidRPr="006848D9">
        <w:rPr>
          <w:rFonts w:ascii="方正小标宋简体" w:eastAsia="方正小标宋简体" w:hint="eastAsia"/>
          <w:sz w:val="52"/>
          <w:szCs w:val="52"/>
        </w:rPr>
        <w:t>绩效预算</w:t>
      </w:r>
      <w:r>
        <w:rPr>
          <w:rFonts w:ascii="方正小标宋简体" w:eastAsia="方正小标宋简体" w:hint="eastAsia"/>
          <w:sz w:val="52"/>
          <w:szCs w:val="52"/>
        </w:rPr>
        <w:t>工作开展情况说明</w:t>
      </w:r>
    </w:p>
    <w:p w:rsidR="006848D9" w:rsidRDefault="00E43333" w:rsidP="000921A5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城县财政局为进一步贯彻《预算法》，坚持讲究绩效的原则，加强预算绩效管理，我局扎实落实预算绩效管理各项工作，努力提高资金使用效益。我单位以实现绩效目标为导向，进一步加强制度建设，预算绩效管理取得新成效。</w:t>
      </w:r>
    </w:p>
    <w:p w:rsidR="00E43333" w:rsidRPr="00E43333" w:rsidRDefault="00E43333" w:rsidP="00D52C49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52C49">
        <w:rPr>
          <w:rFonts w:ascii="仿宋" w:eastAsia="仿宋" w:hAnsi="仿宋" w:hint="eastAsia"/>
          <w:b/>
          <w:sz w:val="32"/>
          <w:szCs w:val="32"/>
        </w:rPr>
        <w:t>一是</w:t>
      </w:r>
      <w:r w:rsidRPr="00E43333">
        <w:rPr>
          <w:rFonts w:ascii="仿宋" w:eastAsia="仿宋" w:hAnsi="仿宋" w:hint="eastAsia"/>
          <w:sz w:val="32"/>
          <w:szCs w:val="32"/>
        </w:rPr>
        <w:t>抓好绩效目标编制，及时报送绩效目标</w:t>
      </w:r>
      <w:r>
        <w:rPr>
          <w:rFonts w:ascii="仿宋" w:eastAsia="仿宋" w:hAnsi="仿宋" w:hint="eastAsia"/>
          <w:sz w:val="32"/>
          <w:szCs w:val="32"/>
        </w:rPr>
        <w:t>；</w:t>
      </w:r>
      <w:r w:rsidRPr="00D52C49">
        <w:rPr>
          <w:rFonts w:ascii="仿宋" w:eastAsia="仿宋" w:hAnsi="仿宋" w:hint="eastAsia"/>
          <w:b/>
          <w:sz w:val="32"/>
          <w:szCs w:val="32"/>
        </w:rPr>
        <w:t>二是</w:t>
      </w:r>
      <w:r>
        <w:rPr>
          <w:rFonts w:ascii="仿宋" w:eastAsia="仿宋" w:hAnsi="仿宋" w:hint="eastAsia"/>
          <w:sz w:val="32"/>
          <w:szCs w:val="32"/>
        </w:rPr>
        <w:t>探索绩效跟踪监控，按要求加强过程监控；</w:t>
      </w:r>
      <w:r w:rsidRPr="00D52C49">
        <w:rPr>
          <w:rFonts w:ascii="仿宋" w:eastAsia="仿宋" w:hAnsi="仿宋" w:hint="eastAsia"/>
          <w:b/>
          <w:sz w:val="32"/>
          <w:szCs w:val="32"/>
        </w:rPr>
        <w:t>三是</w:t>
      </w:r>
      <w:r>
        <w:rPr>
          <w:rFonts w:ascii="仿宋" w:eastAsia="仿宋" w:hAnsi="仿宋" w:hint="eastAsia"/>
          <w:sz w:val="32"/>
          <w:szCs w:val="32"/>
        </w:rPr>
        <w:t>深入开展财政支出绩效评价，对专项资金实施绩效自评</w:t>
      </w:r>
      <w:r w:rsidR="001466CB">
        <w:rPr>
          <w:rFonts w:ascii="仿宋" w:eastAsia="仿宋" w:hAnsi="仿宋" w:hint="eastAsia"/>
          <w:sz w:val="32"/>
          <w:szCs w:val="32"/>
        </w:rPr>
        <w:t>和项目核查，在此基础上形成自评报告；</w:t>
      </w:r>
      <w:r w:rsidR="001466CB" w:rsidRPr="00D52C49">
        <w:rPr>
          <w:rFonts w:ascii="仿宋" w:eastAsia="仿宋" w:hAnsi="仿宋" w:hint="eastAsia"/>
          <w:b/>
          <w:sz w:val="32"/>
          <w:szCs w:val="32"/>
        </w:rPr>
        <w:t>四是</w:t>
      </w:r>
      <w:r w:rsidR="001466CB">
        <w:rPr>
          <w:rFonts w:ascii="仿宋" w:eastAsia="仿宋" w:hAnsi="仿宋" w:hint="eastAsia"/>
          <w:sz w:val="32"/>
          <w:szCs w:val="32"/>
        </w:rPr>
        <w:t>强化评价结果应用，组织绩效自评和绩效跟踪监控，对发现的问题及时改进，加强评价结果与项目资金安排的衔接；</w:t>
      </w:r>
      <w:r w:rsidR="001466CB" w:rsidRPr="00D52C49">
        <w:rPr>
          <w:rFonts w:ascii="仿宋" w:eastAsia="仿宋" w:hAnsi="仿宋" w:hint="eastAsia"/>
          <w:b/>
          <w:sz w:val="32"/>
          <w:szCs w:val="32"/>
        </w:rPr>
        <w:t>五是</w:t>
      </w:r>
      <w:r w:rsidR="001466CB">
        <w:rPr>
          <w:rFonts w:ascii="仿宋" w:eastAsia="仿宋" w:hAnsi="仿宋" w:hint="eastAsia"/>
          <w:sz w:val="32"/>
          <w:szCs w:val="32"/>
        </w:rPr>
        <w:t>健全绩效管理工作机制，明确职责分工，努力提高绩效管理工作水平；</w:t>
      </w:r>
      <w:r w:rsidR="001466CB" w:rsidRPr="00D52C49">
        <w:rPr>
          <w:rFonts w:ascii="仿宋" w:eastAsia="仿宋" w:hAnsi="仿宋" w:hint="eastAsia"/>
          <w:b/>
          <w:sz w:val="32"/>
          <w:szCs w:val="32"/>
        </w:rPr>
        <w:t>六是</w:t>
      </w:r>
      <w:r w:rsidR="001466CB">
        <w:rPr>
          <w:rFonts w:ascii="仿宋" w:eastAsia="仿宋" w:hAnsi="仿宋" w:hint="eastAsia"/>
          <w:sz w:val="32"/>
          <w:szCs w:val="32"/>
        </w:rPr>
        <w:t>大力支持全县预算绩效管理工作，确保绩效预算工作有序开展。</w:t>
      </w:r>
    </w:p>
    <w:p w:rsidR="006848D9" w:rsidRPr="006848D9" w:rsidRDefault="006848D9" w:rsidP="006848D9">
      <w:pPr>
        <w:spacing w:line="220" w:lineRule="atLeast"/>
        <w:ind w:firstLine="630"/>
        <w:rPr>
          <w:rFonts w:ascii="仿宋" w:eastAsia="仿宋" w:hAnsi="仿宋"/>
          <w:sz w:val="32"/>
          <w:szCs w:val="32"/>
        </w:rPr>
      </w:pPr>
    </w:p>
    <w:sectPr w:rsidR="006848D9" w:rsidRPr="006848D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85" w:rsidRDefault="00103A85" w:rsidP="006848D9">
      <w:pPr>
        <w:spacing w:after="0"/>
      </w:pPr>
      <w:r>
        <w:separator/>
      </w:r>
    </w:p>
  </w:endnote>
  <w:endnote w:type="continuationSeparator" w:id="0">
    <w:p w:rsidR="00103A85" w:rsidRDefault="00103A85" w:rsidP="006848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85" w:rsidRDefault="00103A85" w:rsidP="006848D9">
      <w:pPr>
        <w:spacing w:after="0"/>
      </w:pPr>
      <w:r>
        <w:separator/>
      </w:r>
    </w:p>
  </w:footnote>
  <w:footnote w:type="continuationSeparator" w:id="0">
    <w:p w:rsidR="00103A85" w:rsidRDefault="00103A85" w:rsidP="006848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6A92"/>
    <w:multiLevelType w:val="hybridMultilevel"/>
    <w:tmpl w:val="BCD2673E"/>
    <w:lvl w:ilvl="0" w:tplc="2912E1C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21A5"/>
    <w:rsid w:val="00103A85"/>
    <w:rsid w:val="001466CB"/>
    <w:rsid w:val="00323B43"/>
    <w:rsid w:val="003D37D8"/>
    <w:rsid w:val="00426133"/>
    <w:rsid w:val="004358AB"/>
    <w:rsid w:val="005660B8"/>
    <w:rsid w:val="006848D9"/>
    <w:rsid w:val="008B7726"/>
    <w:rsid w:val="008C1DD0"/>
    <w:rsid w:val="009C6599"/>
    <w:rsid w:val="00A04129"/>
    <w:rsid w:val="00D31D50"/>
    <w:rsid w:val="00D52C49"/>
    <w:rsid w:val="00D531DA"/>
    <w:rsid w:val="00E43333"/>
    <w:rsid w:val="00EB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8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8D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8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8D9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433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2018-11-05T07:39:00Z</cp:lastPrinted>
  <dcterms:created xsi:type="dcterms:W3CDTF">2008-09-11T17:20:00Z</dcterms:created>
  <dcterms:modified xsi:type="dcterms:W3CDTF">2018-11-05T07:39:00Z</dcterms:modified>
</cp:coreProperties>
</file>